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5C15" w:rsidRDefault="00755C15" w:rsidP="00352C5F">
      <w:pPr>
        <w:rPr>
          <w:rFonts w:ascii="Times New Roman"/>
          <w:sz w:val="20"/>
        </w:rPr>
      </w:pPr>
    </w:p>
    <w:p w:rsidR="00755C15" w:rsidRDefault="00755C15">
      <w:pPr>
        <w:pStyle w:val="GvdeMetni"/>
        <w:rPr>
          <w:rFonts w:ascii="Times New Roman"/>
          <w:sz w:val="20"/>
        </w:rPr>
      </w:pPr>
    </w:p>
    <w:p w:rsidR="00755C15" w:rsidRDefault="00755C15">
      <w:pPr>
        <w:pStyle w:val="GvdeMetni"/>
        <w:rPr>
          <w:rFonts w:ascii="Times New Roman"/>
          <w:sz w:val="20"/>
        </w:rPr>
      </w:pPr>
    </w:p>
    <w:p w:rsidR="00755C15" w:rsidRDefault="00755C15">
      <w:pPr>
        <w:pStyle w:val="GvdeMetni"/>
        <w:rPr>
          <w:rFonts w:ascii="Times New Roman"/>
          <w:sz w:val="20"/>
        </w:rPr>
      </w:pPr>
    </w:p>
    <w:p w:rsidR="00755C15" w:rsidRDefault="00755C15">
      <w:pPr>
        <w:pStyle w:val="GvdeMetni"/>
        <w:rPr>
          <w:rFonts w:ascii="Times New Roman"/>
          <w:sz w:val="20"/>
        </w:rPr>
      </w:pPr>
    </w:p>
    <w:p w:rsidR="00755C15" w:rsidRDefault="00755C15">
      <w:pPr>
        <w:pStyle w:val="GvdeMetni"/>
        <w:rPr>
          <w:rFonts w:ascii="Times New Roman"/>
          <w:sz w:val="20"/>
        </w:rPr>
      </w:pPr>
    </w:p>
    <w:p w:rsidR="00755C15" w:rsidRDefault="00755C15">
      <w:pPr>
        <w:pStyle w:val="GvdeMetni"/>
        <w:rPr>
          <w:rFonts w:ascii="Times New Roman"/>
          <w:sz w:val="20"/>
        </w:rPr>
      </w:pPr>
    </w:p>
    <w:p w:rsidR="00755C15" w:rsidRDefault="00755C15">
      <w:pPr>
        <w:pStyle w:val="GvdeMetni"/>
        <w:rPr>
          <w:rFonts w:ascii="Times New Roman"/>
          <w:sz w:val="20"/>
        </w:rPr>
      </w:pPr>
    </w:p>
    <w:p w:rsidR="00755C15" w:rsidRDefault="00755C15">
      <w:pPr>
        <w:pStyle w:val="GvdeMetni"/>
        <w:rPr>
          <w:rFonts w:ascii="Times New Roman"/>
          <w:sz w:val="20"/>
        </w:rPr>
      </w:pPr>
    </w:p>
    <w:p w:rsidR="00755C15" w:rsidRDefault="00A42CD0">
      <w:pPr>
        <w:pStyle w:val="GvdeMetni"/>
        <w:spacing w:before="2"/>
        <w:rPr>
          <w:rFonts w:ascii="Times New Roman"/>
          <w:sz w:val="15"/>
        </w:rPr>
      </w:pPr>
      <w:r>
        <w:rPr>
          <w:rFonts w:ascii="Times New Roman"/>
          <w:noProof/>
          <w:sz w:val="15"/>
          <w:lang w:val="tr-TR" w:eastAsia="tr-TR"/>
        </w:rPr>
        <w:drawing>
          <wp:anchor distT="0" distB="0" distL="114300" distR="114300" simplePos="0" relativeHeight="503194336" behindDoc="0" locked="0" layoutInCell="1" allowOverlap="1">
            <wp:simplePos x="0" y="0"/>
            <wp:positionH relativeFrom="column">
              <wp:posOffset>2084705</wp:posOffset>
            </wp:positionH>
            <wp:positionV relativeFrom="paragraph">
              <wp:posOffset>114935</wp:posOffset>
            </wp:positionV>
            <wp:extent cx="1821815" cy="1802765"/>
            <wp:effectExtent l="38100" t="0" r="26035" b="540385"/>
            <wp:wrapSquare wrapText="bothSides"/>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1821815" cy="180276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rsidR="00755C15" w:rsidRDefault="00FC39FD">
      <w:pPr>
        <w:tabs>
          <w:tab w:val="left" w:pos="3934"/>
          <w:tab w:val="left" w:pos="7204"/>
        </w:tabs>
        <w:ind w:left="236"/>
        <w:rPr>
          <w:rFonts w:ascii="Times New Roman"/>
          <w:sz w:val="20"/>
        </w:rPr>
      </w:pPr>
      <w:r>
        <w:rPr>
          <w:rFonts w:ascii="Times New Roman"/>
          <w:sz w:val="20"/>
        </w:rPr>
        <w:tab/>
      </w:r>
      <w:r>
        <w:rPr>
          <w:rFonts w:ascii="Times New Roman"/>
          <w:sz w:val="20"/>
        </w:rPr>
        <w:tab/>
      </w:r>
    </w:p>
    <w:p w:rsidR="00755C15" w:rsidRDefault="00755C15">
      <w:pPr>
        <w:pStyle w:val="GvdeMetni"/>
        <w:rPr>
          <w:rFonts w:ascii="Times New Roman"/>
          <w:sz w:val="20"/>
        </w:rPr>
      </w:pPr>
    </w:p>
    <w:p w:rsidR="00755C15" w:rsidRDefault="00755C15">
      <w:pPr>
        <w:pStyle w:val="GvdeMetni"/>
        <w:rPr>
          <w:rFonts w:ascii="Times New Roman"/>
          <w:sz w:val="20"/>
        </w:rPr>
      </w:pPr>
    </w:p>
    <w:p w:rsidR="00755C15" w:rsidRDefault="00755C15">
      <w:pPr>
        <w:pStyle w:val="GvdeMetni"/>
        <w:rPr>
          <w:rFonts w:ascii="Times New Roman"/>
          <w:sz w:val="20"/>
        </w:rPr>
      </w:pPr>
    </w:p>
    <w:p w:rsidR="00755C15" w:rsidRDefault="00755C15">
      <w:pPr>
        <w:pStyle w:val="GvdeMetni"/>
        <w:rPr>
          <w:rFonts w:ascii="Times New Roman"/>
          <w:sz w:val="20"/>
        </w:rPr>
      </w:pPr>
    </w:p>
    <w:p w:rsidR="00755C15" w:rsidRDefault="00755C15">
      <w:pPr>
        <w:pStyle w:val="GvdeMetni"/>
        <w:rPr>
          <w:rFonts w:ascii="Times New Roman"/>
          <w:sz w:val="20"/>
        </w:rPr>
      </w:pPr>
    </w:p>
    <w:p w:rsidR="00755C15" w:rsidRDefault="00755C15">
      <w:pPr>
        <w:pStyle w:val="GvdeMetni"/>
        <w:rPr>
          <w:rFonts w:ascii="Times New Roman"/>
          <w:sz w:val="20"/>
        </w:rPr>
      </w:pPr>
    </w:p>
    <w:p w:rsidR="00755C15" w:rsidRDefault="00755C15">
      <w:pPr>
        <w:pStyle w:val="GvdeMetni"/>
        <w:spacing w:before="2"/>
        <w:rPr>
          <w:rFonts w:ascii="Times New Roman"/>
          <w:sz w:val="27"/>
        </w:rPr>
      </w:pPr>
    </w:p>
    <w:p w:rsidR="003C0687" w:rsidRPr="00A42CD0" w:rsidRDefault="003C0687" w:rsidP="00A42CD0">
      <w:pPr>
        <w:spacing w:line="480" w:lineRule="auto"/>
        <w:ind w:left="1565" w:right="1533"/>
        <w:jc w:val="center"/>
        <w:rPr>
          <w:b/>
          <w:sz w:val="48"/>
          <w:szCs w:val="48"/>
        </w:rPr>
      </w:pPr>
      <w:r w:rsidRPr="00A42CD0">
        <w:rPr>
          <w:b/>
          <w:sz w:val="48"/>
          <w:szCs w:val="48"/>
        </w:rPr>
        <w:t>ÇARŞAMBA TİCARET BORSASI</w:t>
      </w:r>
    </w:p>
    <w:p w:rsidR="003C0687" w:rsidRPr="00A42CD0" w:rsidRDefault="003C0687" w:rsidP="00A42CD0">
      <w:pPr>
        <w:spacing w:line="480" w:lineRule="auto"/>
        <w:ind w:left="1565" w:right="1533"/>
        <w:rPr>
          <w:b/>
          <w:color w:val="FFFFFF" w:themeColor="background1"/>
          <w:sz w:val="28"/>
          <w:szCs w:val="28"/>
          <w:u w:val="thick" w:color="C00000"/>
        </w:rPr>
      </w:pPr>
      <w:r w:rsidRPr="00683433">
        <w:rPr>
          <w:b/>
          <w:color w:val="FFFFFF" w:themeColor="background1"/>
          <w:sz w:val="28"/>
          <w:szCs w:val="28"/>
          <w:u w:val="thick" w:color="C00000"/>
        </w:rPr>
        <w:t>arşamba t</w:t>
      </w:r>
      <w:r w:rsidRPr="00A42CD0">
        <w:rPr>
          <w:b/>
          <w:color w:val="FFFFFF" w:themeColor="background1"/>
          <w:sz w:val="28"/>
          <w:szCs w:val="28"/>
          <w:u w:val="thick" w:color="C00000"/>
        </w:rPr>
        <w:t>icaret Borsasısssss sssssssssssssssssssssssss</w:t>
      </w:r>
    </w:p>
    <w:p w:rsidR="003C0687" w:rsidRPr="003C0687" w:rsidRDefault="003C0687" w:rsidP="00A42CD0">
      <w:pPr>
        <w:spacing w:line="350" w:lineRule="auto"/>
        <w:ind w:left="1565" w:right="1533"/>
        <w:jc w:val="center"/>
        <w:rPr>
          <w:b/>
          <w:sz w:val="52"/>
          <w:u w:val="thick"/>
        </w:rPr>
      </w:pPr>
    </w:p>
    <w:p w:rsidR="00755C15" w:rsidRPr="00A42CD0" w:rsidRDefault="00FC39FD" w:rsidP="00A42CD0">
      <w:pPr>
        <w:spacing w:line="350" w:lineRule="auto"/>
        <w:ind w:left="1565" w:right="1533"/>
        <w:jc w:val="center"/>
        <w:rPr>
          <w:b/>
          <w:sz w:val="48"/>
          <w:szCs w:val="48"/>
        </w:rPr>
      </w:pPr>
      <w:r w:rsidRPr="00A42CD0">
        <w:rPr>
          <w:b/>
          <w:sz w:val="48"/>
          <w:szCs w:val="48"/>
        </w:rPr>
        <w:t>STRATEJİK PLANI</w:t>
      </w:r>
    </w:p>
    <w:p w:rsidR="00755C15" w:rsidRDefault="001255B1" w:rsidP="00A42CD0">
      <w:pPr>
        <w:spacing w:before="2"/>
        <w:ind w:left="1557" w:right="1533"/>
        <w:jc w:val="center"/>
        <w:rPr>
          <w:sz w:val="48"/>
        </w:rPr>
        <w:sectPr w:rsidR="00755C15">
          <w:type w:val="continuous"/>
          <w:pgSz w:w="11900" w:h="16840"/>
          <w:pgMar w:top="1600" w:right="1200" w:bottom="280" w:left="1180" w:header="708" w:footer="708" w:gutter="0"/>
          <w:cols w:space="708"/>
        </w:sectPr>
      </w:pPr>
      <w:r>
        <w:rPr>
          <w:sz w:val="48"/>
        </w:rPr>
        <w:t>2018-2021</w:t>
      </w:r>
    </w:p>
    <w:p w:rsidR="00A42CD0" w:rsidRDefault="00FC39FD" w:rsidP="001255B1">
      <w:pPr>
        <w:tabs>
          <w:tab w:val="left" w:pos="3903"/>
          <w:tab w:val="left" w:pos="7108"/>
        </w:tabs>
        <w:ind w:left="236"/>
        <w:rPr>
          <w:sz w:val="20"/>
        </w:rPr>
      </w:pPr>
      <w:r>
        <w:rPr>
          <w:sz w:val="20"/>
        </w:rPr>
        <w:lastRenderedPageBreak/>
        <w:tab/>
      </w:r>
    </w:p>
    <w:p w:rsidR="00A42CD0" w:rsidRDefault="00A42CD0" w:rsidP="001255B1">
      <w:pPr>
        <w:tabs>
          <w:tab w:val="left" w:pos="3903"/>
          <w:tab w:val="left" w:pos="7108"/>
        </w:tabs>
        <w:ind w:left="236"/>
        <w:rPr>
          <w:sz w:val="20"/>
        </w:rPr>
      </w:pPr>
    </w:p>
    <w:p w:rsidR="00A42CD0" w:rsidRDefault="00A42CD0" w:rsidP="001255B1">
      <w:pPr>
        <w:tabs>
          <w:tab w:val="left" w:pos="3903"/>
          <w:tab w:val="left" w:pos="7108"/>
        </w:tabs>
        <w:ind w:left="236"/>
        <w:rPr>
          <w:sz w:val="20"/>
        </w:rPr>
      </w:pPr>
    </w:p>
    <w:p w:rsidR="00A42CD0" w:rsidRDefault="00A42CD0" w:rsidP="001255B1">
      <w:pPr>
        <w:tabs>
          <w:tab w:val="left" w:pos="3903"/>
          <w:tab w:val="left" w:pos="7108"/>
        </w:tabs>
        <w:ind w:left="236"/>
        <w:rPr>
          <w:sz w:val="20"/>
        </w:rPr>
      </w:pPr>
    </w:p>
    <w:p w:rsidR="00A42CD0" w:rsidRDefault="00A42CD0" w:rsidP="001255B1">
      <w:pPr>
        <w:tabs>
          <w:tab w:val="left" w:pos="3903"/>
          <w:tab w:val="left" w:pos="7108"/>
        </w:tabs>
        <w:ind w:left="236"/>
        <w:rPr>
          <w:sz w:val="20"/>
        </w:rPr>
      </w:pPr>
    </w:p>
    <w:p w:rsidR="00A42CD0" w:rsidRDefault="00A42CD0" w:rsidP="00A42CD0">
      <w:pPr>
        <w:tabs>
          <w:tab w:val="left" w:pos="3903"/>
          <w:tab w:val="left" w:pos="7108"/>
        </w:tabs>
        <w:ind w:left="236"/>
        <w:jc w:val="center"/>
        <w:rPr>
          <w:sz w:val="20"/>
        </w:rPr>
      </w:pPr>
      <w:r w:rsidRPr="00A42CD0">
        <w:rPr>
          <w:noProof/>
          <w:sz w:val="20"/>
          <w:lang w:val="tr-TR" w:eastAsia="tr-TR"/>
        </w:rPr>
        <w:drawing>
          <wp:anchor distT="0" distB="0" distL="114300" distR="114300" simplePos="0" relativeHeight="503196384" behindDoc="0" locked="0" layoutInCell="1" allowOverlap="1">
            <wp:simplePos x="0" y="0"/>
            <wp:positionH relativeFrom="column">
              <wp:posOffset>2237563</wp:posOffset>
            </wp:positionH>
            <wp:positionV relativeFrom="paragraph">
              <wp:posOffset>806553</wp:posOffset>
            </wp:positionV>
            <wp:extent cx="1817828" cy="1798778"/>
            <wp:effectExtent l="38100" t="0" r="26035" b="540385"/>
            <wp:wrapSquare wrapText="bothSides"/>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1821815" cy="180276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rsidR="00A42CD0" w:rsidRDefault="00A42CD0" w:rsidP="001255B1">
      <w:pPr>
        <w:tabs>
          <w:tab w:val="left" w:pos="3903"/>
          <w:tab w:val="left" w:pos="7108"/>
        </w:tabs>
        <w:ind w:left="236"/>
        <w:rPr>
          <w:sz w:val="20"/>
        </w:rPr>
      </w:pPr>
    </w:p>
    <w:p w:rsidR="00A42CD0" w:rsidRDefault="00A42CD0" w:rsidP="001255B1">
      <w:pPr>
        <w:tabs>
          <w:tab w:val="left" w:pos="3903"/>
          <w:tab w:val="left" w:pos="7108"/>
        </w:tabs>
        <w:ind w:left="236"/>
        <w:rPr>
          <w:sz w:val="20"/>
        </w:rPr>
      </w:pPr>
    </w:p>
    <w:p w:rsidR="00A42CD0" w:rsidRDefault="00A42CD0" w:rsidP="001255B1">
      <w:pPr>
        <w:tabs>
          <w:tab w:val="left" w:pos="3903"/>
          <w:tab w:val="left" w:pos="7108"/>
        </w:tabs>
        <w:ind w:left="236"/>
        <w:rPr>
          <w:sz w:val="20"/>
        </w:rPr>
      </w:pPr>
    </w:p>
    <w:p w:rsidR="00A42CD0" w:rsidRDefault="00A42CD0" w:rsidP="001255B1">
      <w:pPr>
        <w:tabs>
          <w:tab w:val="left" w:pos="3903"/>
          <w:tab w:val="left" w:pos="7108"/>
        </w:tabs>
        <w:ind w:left="236"/>
        <w:rPr>
          <w:sz w:val="20"/>
        </w:rPr>
      </w:pPr>
    </w:p>
    <w:p w:rsidR="00A42CD0" w:rsidRDefault="00A42CD0" w:rsidP="001255B1">
      <w:pPr>
        <w:tabs>
          <w:tab w:val="left" w:pos="3903"/>
          <w:tab w:val="left" w:pos="7108"/>
        </w:tabs>
        <w:ind w:left="236"/>
        <w:rPr>
          <w:sz w:val="20"/>
        </w:rPr>
      </w:pPr>
    </w:p>
    <w:p w:rsidR="00A42CD0" w:rsidRDefault="00A42CD0" w:rsidP="001255B1">
      <w:pPr>
        <w:tabs>
          <w:tab w:val="left" w:pos="3903"/>
          <w:tab w:val="left" w:pos="7108"/>
        </w:tabs>
        <w:ind w:left="236"/>
        <w:rPr>
          <w:sz w:val="20"/>
        </w:rPr>
      </w:pPr>
    </w:p>
    <w:p w:rsidR="00A42CD0" w:rsidRDefault="00A42CD0" w:rsidP="001255B1">
      <w:pPr>
        <w:tabs>
          <w:tab w:val="left" w:pos="3903"/>
          <w:tab w:val="left" w:pos="7108"/>
        </w:tabs>
        <w:ind w:left="236"/>
        <w:rPr>
          <w:sz w:val="20"/>
        </w:rPr>
      </w:pPr>
    </w:p>
    <w:p w:rsidR="00A42CD0" w:rsidRDefault="00A42CD0" w:rsidP="001255B1">
      <w:pPr>
        <w:tabs>
          <w:tab w:val="left" w:pos="3903"/>
          <w:tab w:val="left" w:pos="7108"/>
        </w:tabs>
        <w:ind w:left="236"/>
        <w:rPr>
          <w:sz w:val="20"/>
        </w:rPr>
      </w:pPr>
    </w:p>
    <w:p w:rsidR="00A42CD0" w:rsidRDefault="00A42CD0" w:rsidP="001255B1">
      <w:pPr>
        <w:tabs>
          <w:tab w:val="left" w:pos="3903"/>
          <w:tab w:val="left" w:pos="7108"/>
        </w:tabs>
        <w:ind w:left="236"/>
        <w:rPr>
          <w:sz w:val="20"/>
        </w:rPr>
      </w:pPr>
    </w:p>
    <w:p w:rsidR="00A42CD0" w:rsidRDefault="00A42CD0" w:rsidP="001255B1">
      <w:pPr>
        <w:tabs>
          <w:tab w:val="left" w:pos="3903"/>
          <w:tab w:val="left" w:pos="7108"/>
        </w:tabs>
        <w:ind w:left="236"/>
        <w:rPr>
          <w:sz w:val="20"/>
        </w:rPr>
      </w:pPr>
    </w:p>
    <w:p w:rsidR="00A42CD0" w:rsidRDefault="00A42CD0" w:rsidP="001255B1">
      <w:pPr>
        <w:tabs>
          <w:tab w:val="left" w:pos="3903"/>
          <w:tab w:val="left" w:pos="7108"/>
        </w:tabs>
        <w:ind w:left="236"/>
        <w:rPr>
          <w:sz w:val="20"/>
        </w:rPr>
      </w:pPr>
    </w:p>
    <w:p w:rsidR="00A42CD0" w:rsidRDefault="00A42CD0" w:rsidP="001255B1">
      <w:pPr>
        <w:tabs>
          <w:tab w:val="left" w:pos="3903"/>
          <w:tab w:val="left" w:pos="7108"/>
        </w:tabs>
        <w:ind w:left="236"/>
        <w:rPr>
          <w:sz w:val="20"/>
        </w:rPr>
      </w:pPr>
    </w:p>
    <w:p w:rsidR="00A42CD0" w:rsidRDefault="00A42CD0" w:rsidP="001255B1">
      <w:pPr>
        <w:tabs>
          <w:tab w:val="left" w:pos="3903"/>
          <w:tab w:val="left" w:pos="7108"/>
        </w:tabs>
        <w:ind w:left="236"/>
        <w:rPr>
          <w:sz w:val="20"/>
        </w:rPr>
      </w:pPr>
    </w:p>
    <w:p w:rsidR="00A42CD0" w:rsidRDefault="00A42CD0" w:rsidP="001255B1">
      <w:pPr>
        <w:tabs>
          <w:tab w:val="left" w:pos="3903"/>
          <w:tab w:val="left" w:pos="7108"/>
        </w:tabs>
        <w:ind w:left="236"/>
        <w:rPr>
          <w:sz w:val="20"/>
        </w:rPr>
      </w:pPr>
    </w:p>
    <w:p w:rsidR="00A42CD0" w:rsidRDefault="00A42CD0" w:rsidP="001255B1">
      <w:pPr>
        <w:tabs>
          <w:tab w:val="left" w:pos="3903"/>
          <w:tab w:val="left" w:pos="7108"/>
        </w:tabs>
        <w:ind w:left="236"/>
        <w:rPr>
          <w:sz w:val="20"/>
        </w:rPr>
      </w:pPr>
    </w:p>
    <w:p w:rsidR="00A42CD0" w:rsidRDefault="00A42CD0" w:rsidP="001255B1">
      <w:pPr>
        <w:tabs>
          <w:tab w:val="left" w:pos="3903"/>
          <w:tab w:val="left" w:pos="7108"/>
        </w:tabs>
        <w:ind w:left="236"/>
        <w:rPr>
          <w:sz w:val="20"/>
        </w:rPr>
      </w:pPr>
    </w:p>
    <w:p w:rsidR="00A42CD0" w:rsidRDefault="00A42CD0" w:rsidP="001255B1">
      <w:pPr>
        <w:tabs>
          <w:tab w:val="left" w:pos="3903"/>
          <w:tab w:val="left" w:pos="7108"/>
        </w:tabs>
        <w:ind w:left="236"/>
        <w:rPr>
          <w:sz w:val="20"/>
        </w:rPr>
      </w:pPr>
    </w:p>
    <w:p w:rsidR="00A42CD0" w:rsidRDefault="00A42CD0" w:rsidP="001255B1">
      <w:pPr>
        <w:tabs>
          <w:tab w:val="left" w:pos="3903"/>
          <w:tab w:val="left" w:pos="7108"/>
        </w:tabs>
        <w:ind w:left="236"/>
        <w:rPr>
          <w:sz w:val="20"/>
        </w:rPr>
      </w:pPr>
    </w:p>
    <w:p w:rsidR="00A42CD0" w:rsidRDefault="00A42CD0" w:rsidP="001255B1">
      <w:pPr>
        <w:tabs>
          <w:tab w:val="left" w:pos="3903"/>
          <w:tab w:val="left" w:pos="7108"/>
        </w:tabs>
        <w:ind w:left="236"/>
        <w:rPr>
          <w:sz w:val="20"/>
        </w:rPr>
      </w:pPr>
    </w:p>
    <w:p w:rsidR="00A42CD0" w:rsidRDefault="00A42CD0" w:rsidP="001255B1">
      <w:pPr>
        <w:tabs>
          <w:tab w:val="left" w:pos="3903"/>
          <w:tab w:val="left" w:pos="7108"/>
        </w:tabs>
        <w:ind w:left="236"/>
        <w:rPr>
          <w:sz w:val="20"/>
        </w:rPr>
      </w:pPr>
    </w:p>
    <w:p w:rsidR="00A42CD0" w:rsidRDefault="00A42CD0" w:rsidP="001255B1">
      <w:pPr>
        <w:tabs>
          <w:tab w:val="left" w:pos="3903"/>
          <w:tab w:val="left" w:pos="7108"/>
        </w:tabs>
        <w:ind w:left="236"/>
        <w:rPr>
          <w:sz w:val="20"/>
        </w:rPr>
      </w:pPr>
    </w:p>
    <w:p w:rsidR="00A42CD0" w:rsidRDefault="00A42CD0" w:rsidP="001255B1">
      <w:pPr>
        <w:tabs>
          <w:tab w:val="left" w:pos="3903"/>
          <w:tab w:val="left" w:pos="7108"/>
        </w:tabs>
        <w:ind w:left="236"/>
        <w:rPr>
          <w:sz w:val="20"/>
        </w:rPr>
      </w:pPr>
    </w:p>
    <w:p w:rsidR="00A42CD0" w:rsidRDefault="00A42CD0" w:rsidP="001255B1">
      <w:pPr>
        <w:tabs>
          <w:tab w:val="left" w:pos="3903"/>
          <w:tab w:val="left" w:pos="7108"/>
        </w:tabs>
        <w:ind w:left="236"/>
        <w:rPr>
          <w:sz w:val="20"/>
        </w:rPr>
      </w:pPr>
    </w:p>
    <w:p w:rsidR="00A42CD0" w:rsidRDefault="00A42CD0" w:rsidP="001255B1">
      <w:pPr>
        <w:tabs>
          <w:tab w:val="left" w:pos="3903"/>
          <w:tab w:val="left" w:pos="7108"/>
        </w:tabs>
        <w:ind w:left="236"/>
        <w:rPr>
          <w:sz w:val="20"/>
        </w:rPr>
      </w:pPr>
    </w:p>
    <w:p w:rsidR="00A42CD0" w:rsidRDefault="00A42CD0" w:rsidP="001255B1">
      <w:pPr>
        <w:tabs>
          <w:tab w:val="left" w:pos="3903"/>
          <w:tab w:val="left" w:pos="7108"/>
        </w:tabs>
        <w:ind w:left="236"/>
        <w:rPr>
          <w:sz w:val="20"/>
        </w:rPr>
      </w:pPr>
    </w:p>
    <w:p w:rsidR="00A42CD0" w:rsidRPr="00A42CD0" w:rsidRDefault="00A42CD0" w:rsidP="00A42CD0">
      <w:pPr>
        <w:tabs>
          <w:tab w:val="left" w:pos="3903"/>
          <w:tab w:val="left" w:pos="7108"/>
        </w:tabs>
        <w:ind w:left="236"/>
        <w:jc w:val="center"/>
        <w:rPr>
          <w:b/>
          <w:sz w:val="36"/>
          <w:szCs w:val="36"/>
        </w:rPr>
      </w:pPr>
      <w:r w:rsidRPr="00A42CD0">
        <w:rPr>
          <w:b/>
          <w:sz w:val="36"/>
          <w:szCs w:val="36"/>
        </w:rPr>
        <w:t>2018-2021 STRATEJİK PLAN EKİBİ</w:t>
      </w:r>
    </w:p>
    <w:p w:rsidR="00A42CD0" w:rsidRDefault="00A42CD0" w:rsidP="001255B1">
      <w:pPr>
        <w:tabs>
          <w:tab w:val="left" w:pos="3903"/>
          <w:tab w:val="left" w:pos="7108"/>
        </w:tabs>
        <w:ind w:left="236"/>
        <w:rPr>
          <w:sz w:val="20"/>
        </w:rPr>
      </w:pPr>
    </w:p>
    <w:p w:rsidR="00A42CD0" w:rsidRPr="00A42CD0" w:rsidRDefault="00A42CD0" w:rsidP="001255B1">
      <w:pPr>
        <w:tabs>
          <w:tab w:val="left" w:pos="3903"/>
          <w:tab w:val="left" w:pos="7108"/>
        </w:tabs>
        <w:ind w:left="236"/>
        <w:rPr>
          <w:color w:val="FFFFFF" w:themeColor="background1"/>
          <w:sz w:val="20"/>
          <w:u w:val="thick" w:color="C00000"/>
        </w:rPr>
      </w:pPr>
      <w:r w:rsidRPr="00A42CD0">
        <w:rPr>
          <w:color w:val="FFFFFF" w:themeColor="background1"/>
          <w:sz w:val="20"/>
          <w:u w:val="thick" w:color="C00000"/>
        </w:rPr>
        <w:t>SSSSSSSSSSSSSSSSSSSSSSSSSSSSSSSSSSSSSSSSSSSSSSSSSSSSSSSSSSSSSSSSSSSSSSSSSSSSSSSSSSSSSSSSSSSSSSSSSSSS</w:t>
      </w:r>
    </w:p>
    <w:p w:rsidR="00A42CD0" w:rsidRDefault="00A42CD0" w:rsidP="001255B1">
      <w:pPr>
        <w:tabs>
          <w:tab w:val="left" w:pos="3903"/>
          <w:tab w:val="left" w:pos="7108"/>
        </w:tabs>
        <w:ind w:left="236"/>
        <w:rPr>
          <w:sz w:val="20"/>
        </w:rPr>
      </w:pPr>
    </w:p>
    <w:p w:rsidR="00A42CD0" w:rsidRDefault="00A42CD0" w:rsidP="00683433">
      <w:pPr>
        <w:tabs>
          <w:tab w:val="left" w:pos="3903"/>
          <w:tab w:val="left" w:pos="7108"/>
        </w:tabs>
        <w:rPr>
          <w:sz w:val="20"/>
        </w:rPr>
      </w:pPr>
    </w:p>
    <w:p w:rsidR="00A42CD0" w:rsidRDefault="00A42CD0" w:rsidP="001255B1">
      <w:pPr>
        <w:tabs>
          <w:tab w:val="left" w:pos="3903"/>
          <w:tab w:val="left" w:pos="7108"/>
        </w:tabs>
        <w:ind w:left="236"/>
        <w:rPr>
          <w:sz w:val="20"/>
        </w:rPr>
      </w:pPr>
    </w:p>
    <w:p w:rsidR="00A42CD0" w:rsidRDefault="00A42CD0" w:rsidP="001255B1">
      <w:pPr>
        <w:tabs>
          <w:tab w:val="left" w:pos="3903"/>
          <w:tab w:val="left" w:pos="7108"/>
        </w:tabs>
        <w:ind w:left="236"/>
        <w:rPr>
          <w:sz w:val="20"/>
        </w:rPr>
      </w:pPr>
    </w:p>
    <w:p w:rsidR="00683433" w:rsidRPr="00A415AA" w:rsidRDefault="000B02AC" w:rsidP="000B02AC">
      <w:pPr>
        <w:pStyle w:val="AralkYok"/>
        <w:spacing w:line="360" w:lineRule="auto"/>
        <w:rPr>
          <w:sz w:val="24"/>
          <w:szCs w:val="24"/>
        </w:rPr>
      </w:pPr>
      <w:r>
        <w:rPr>
          <w:sz w:val="24"/>
          <w:szCs w:val="24"/>
        </w:rPr>
        <w:t xml:space="preserve">                   </w:t>
      </w:r>
      <w:r w:rsidR="00683433" w:rsidRPr="00A415AA">
        <w:rPr>
          <w:sz w:val="24"/>
          <w:szCs w:val="24"/>
        </w:rPr>
        <w:t xml:space="preserve">ÇTB Meclis Başkan Yard.                                                           </w:t>
      </w:r>
      <w:r>
        <w:rPr>
          <w:sz w:val="24"/>
          <w:szCs w:val="24"/>
        </w:rPr>
        <w:t xml:space="preserve">        </w:t>
      </w:r>
      <w:r w:rsidR="00683433" w:rsidRPr="00A415AA">
        <w:rPr>
          <w:sz w:val="24"/>
          <w:szCs w:val="24"/>
        </w:rPr>
        <w:t xml:space="preserve">  Servet ZEREN</w:t>
      </w:r>
    </w:p>
    <w:p w:rsidR="00683433" w:rsidRPr="00A415AA" w:rsidRDefault="000B02AC" w:rsidP="000B02AC">
      <w:pPr>
        <w:pStyle w:val="AralkYok"/>
        <w:spacing w:line="360" w:lineRule="auto"/>
        <w:rPr>
          <w:sz w:val="24"/>
          <w:szCs w:val="24"/>
        </w:rPr>
      </w:pPr>
      <w:r>
        <w:rPr>
          <w:sz w:val="24"/>
          <w:szCs w:val="24"/>
        </w:rPr>
        <w:t xml:space="preserve">                   </w:t>
      </w:r>
      <w:r w:rsidR="00683433" w:rsidRPr="00A415AA">
        <w:rPr>
          <w:sz w:val="24"/>
          <w:szCs w:val="24"/>
        </w:rPr>
        <w:t xml:space="preserve">ÇTB Yönetim Kurulu Sayman Üyesi                                          </w:t>
      </w:r>
      <w:r>
        <w:rPr>
          <w:sz w:val="24"/>
          <w:szCs w:val="24"/>
        </w:rPr>
        <w:t xml:space="preserve">        </w:t>
      </w:r>
      <w:r w:rsidR="00683433" w:rsidRPr="00A415AA">
        <w:rPr>
          <w:sz w:val="24"/>
          <w:szCs w:val="24"/>
        </w:rPr>
        <w:t xml:space="preserve"> Ali TORAMAN</w:t>
      </w:r>
    </w:p>
    <w:p w:rsidR="00683433" w:rsidRPr="00A415AA" w:rsidRDefault="000B02AC" w:rsidP="00A415AA">
      <w:pPr>
        <w:pStyle w:val="AralkYok"/>
        <w:spacing w:line="360" w:lineRule="auto"/>
        <w:rPr>
          <w:sz w:val="24"/>
          <w:szCs w:val="24"/>
        </w:rPr>
      </w:pPr>
      <w:r>
        <w:rPr>
          <w:sz w:val="24"/>
          <w:szCs w:val="24"/>
        </w:rPr>
        <w:t xml:space="preserve">                   </w:t>
      </w:r>
      <w:r w:rsidR="00683433" w:rsidRPr="00A415AA">
        <w:rPr>
          <w:sz w:val="24"/>
          <w:szCs w:val="24"/>
        </w:rPr>
        <w:t xml:space="preserve">ÇTB Yönetim Kurulu Üyesi                          </w:t>
      </w:r>
      <w:r>
        <w:rPr>
          <w:sz w:val="24"/>
          <w:szCs w:val="24"/>
        </w:rPr>
        <w:t xml:space="preserve">                                           </w:t>
      </w:r>
      <w:r w:rsidR="00683433" w:rsidRPr="00A415AA">
        <w:rPr>
          <w:sz w:val="24"/>
          <w:szCs w:val="24"/>
        </w:rPr>
        <w:t>Sezai ATSAN</w:t>
      </w:r>
    </w:p>
    <w:p w:rsidR="00683433" w:rsidRPr="00A415AA" w:rsidRDefault="000B02AC" w:rsidP="00A415AA">
      <w:pPr>
        <w:pStyle w:val="AralkYok"/>
        <w:spacing w:line="360" w:lineRule="auto"/>
        <w:rPr>
          <w:sz w:val="24"/>
          <w:szCs w:val="24"/>
        </w:rPr>
      </w:pPr>
      <w:r>
        <w:rPr>
          <w:sz w:val="24"/>
          <w:szCs w:val="24"/>
        </w:rPr>
        <w:t xml:space="preserve">                   </w:t>
      </w:r>
      <w:r w:rsidR="00683433" w:rsidRPr="00A415AA">
        <w:rPr>
          <w:sz w:val="24"/>
          <w:szCs w:val="24"/>
        </w:rPr>
        <w:t>ÇTB Genel Sekreteri</w:t>
      </w:r>
      <w:r w:rsidR="00683433" w:rsidRPr="00A415AA">
        <w:rPr>
          <w:color w:val="FF0000"/>
          <w:sz w:val="24"/>
          <w:szCs w:val="24"/>
        </w:rPr>
        <w:tab/>
      </w:r>
      <w:r>
        <w:rPr>
          <w:color w:val="FF0000"/>
          <w:sz w:val="24"/>
          <w:szCs w:val="24"/>
        </w:rPr>
        <w:t xml:space="preserve">                                                            </w:t>
      </w:r>
      <w:r w:rsidR="00683433" w:rsidRPr="00A415AA">
        <w:rPr>
          <w:sz w:val="24"/>
          <w:szCs w:val="24"/>
        </w:rPr>
        <w:t>Eftal YETİMOĞLU</w:t>
      </w:r>
    </w:p>
    <w:p w:rsidR="00683433" w:rsidRPr="00A415AA" w:rsidRDefault="00683433" w:rsidP="00A415AA">
      <w:pPr>
        <w:pStyle w:val="AralkYok"/>
        <w:spacing w:line="360" w:lineRule="auto"/>
        <w:jc w:val="center"/>
        <w:rPr>
          <w:sz w:val="24"/>
          <w:szCs w:val="24"/>
        </w:rPr>
      </w:pPr>
      <w:r w:rsidRPr="00A415AA">
        <w:rPr>
          <w:sz w:val="24"/>
          <w:szCs w:val="24"/>
        </w:rPr>
        <w:t xml:space="preserve">ÇTB Borsa Personeli                                                                    </w:t>
      </w:r>
      <w:r w:rsidR="000B02AC">
        <w:rPr>
          <w:sz w:val="24"/>
          <w:szCs w:val="24"/>
        </w:rPr>
        <w:t xml:space="preserve"> </w:t>
      </w:r>
      <w:r w:rsidRPr="00A415AA">
        <w:rPr>
          <w:sz w:val="24"/>
          <w:szCs w:val="24"/>
        </w:rPr>
        <w:t xml:space="preserve"> Sercan YAŞAR</w:t>
      </w:r>
    </w:p>
    <w:p w:rsidR="00683433" w:rsidRPr="00A415AA" w:rsidRDefault="00683433" w:rsidP="00A415AA">
      <w:pPr>
        <w:pStyle w:val="AralkYok"/>
        <w:spacing w:line="360" w:lineRule="auto"/>
        <w:jc w:val="center"/>
        <w:rPr>
          <w:color w:val="FF0000"/>
          <w:sz w:val="24"/>
          <w:szCs w:val="24"/>
        </w:rPr>
      </w:pPr>
      <w:r w:rsidRPr="00A415AA">
        <w:rPr>
          <w:sz w:val="24"/>
          <w:szCs w:val="24"/>
        </w:rPr>
        <w:t xml:space="preserve">ÇTB Akreditasyon ve Kalite Sorumlusu                                   </w:t>
      </w:r>
      <w:r w:rsidR="000B02AC">
        <w:rPr>
          <w:sz w:val="24"/>
          <w:szCs w:val="24"/>
        </w:rPr>
        <w:t xml:space="preserve">    </w:t>
      </w:r>
      <w:r w:rsidRPr="00A415AA">
        <w:rPr>
          <w:sz w:val="24"/>
          <w:szCs w:val="24"/>
        </w:rPr>
        <w:t xml:space="preserve">  Saliha SİVASLI</w:t>
      </w:r>
    </w:p>
    <w:p w:rsidR="00683433" w:rsidRPr="00A415AA" w:rsidRDefault="000B02AC" w:rsidP="00A415AA">
      <w:pPr>
        <w:pStyle w:val="AralkYok"/>
        <w:spacing w:line="360" w:lineRule="auto"/>
        <w:jc w:val="center"/>
        <w:rPr>
          <w:sz w:val="24"/>
          <w:szCs w:val="24"/>
        </w:rPr>
      </w:pPr>
      <w:r>
        <w:rPr>
          <w:sz w:val="24"/>
          <w:szCs w:val="24"/>
        </w:rPr>
        <w:t xml:space="preserve"> </w:t>
      </w:r>
      <w:r w:rsidR="00683433" w:rsidRPr="00A415AA">
        <w:rPr>
          <w:sz w:val="24"/>
          <w:szCs w:val="24"/>
        </w:rPr>
        <w:t xml:space="preserve">İzgören Akademi Karadeniz Bölge Sorumlusu                        </w:t>
      </w:r>
      <w:r>
        <w:rPr>
          <w:sz w:val="24"/>
          <w:szCs w:val="24"/>
        </w:rPr>
        <w:t xml:space="preserve">    </w:t>
      </w:r>
      <w:r w:rsidR="00683433" w:rsidRPr="00A415AA">
        <w:rPr>
          <w:sz w:val="24"/>
          <w:szCs w:val="24"/>
        </w:rPr>
        <w:t xml:space="preserve"> Şehnaz DERELİ</w:t>
      </w:r>
    </w:p>
    <w:p w:rsidR="00683433" w:rsidRPr="00A415AA" w:rsidRDefault="000B02AC" w:rsidP="00A415AA">
      <w:pPr>
        <w:pStyle w:val="AralkYok"/>
        <w:spacing w:line="360" w:lineRule="auto"/>
        <w:rPr>
          <w:sz w:val="24"/>
          <w:szCs w:val="24"/>
        </w:rPr>
      </w:pPr>
      <w:r>
        <w:rPr>
          <w:sz w:val="24"/>
          <w:szCs w:val="24"/>
        </w:rPr>
        <w:t xml:space="preserve">                    </w:t>
      </w:r>
      <w:r w:rsidR="00683433" w:rsidRPr="00A415AA">
        <w:rPr>
          <w:sz w:val="24"/>
          <w:szCs w:val="24"/>
        </w:rPr>
        <w:t xml:space="preserve">İzgören Akademi Strateji Danışmanı                                         </w:t>
      </w:r>
      <w:r>
        <w:rPr>
          <w:sz w:val="24"/>
          <w:szCs w:val="24"/>
        </w:rPr>
        <w:t xml:space="preserve">          </w:t>
      </w:r>
      <w:r w:rsidR="00683433" w:rsidRPr="00A415AA">
        <w:rPr>
          <w:sz w:val="24"/>
          <w:szCs w:val="24"/>
        </w:rPr>
        <w:t>Salih ÖZGÜR</w:t>
      </w:r>
    </w:p>
    <w:p w:rsidR="00A42CD0" w:rsidRPr="00A415AA" w:rsidRDefault="00A42CD0" w:rsidP="00A415AA">
      <w:pPr>
        <w:pStyle w:val="AralkYok"/>
        <w:jc w:val="center"/>
        <w:rPr>
          <w:sz w:val="24"/>
          <w:szCs w:val="24"/>
        </w:rPr>
      </w:pPr>
    </w:p>
    <w:p w:rsidR="00A42CD0" w:rsidRPr="00A415AA" w:rsidRDefault="00A42CD0" w:rsidP="00A415AA">
      <w:pPr>
        <w:tabs>
          <w:tab w:val="left" w:pos="3903"/>
          <w:tab w:val="left" w:pos="7108"/>
        </w:tabs>
        <w:ind w:left="236"/>
        <w:jc w:val="center"/>
        <w:rPr>
          <w:sz w:val="24"/>
          <w:szCs w:val="24"/>
        </w:rPr>
      </w:pPr>
    </w:p>
    <w:p w:rsidR="00A42CD0" w:rsidRDefault="00A42CD0" w:rsidP="001255B1">
      <w:pPr>
        <w:tabs>
          <w:tab w:val="left" w:pos="3903"/>
          <w:tab w:val="left" w:pos="7108"/>
        </w:tabs>
        <w:ind w:left="236"/>
        <w:rPr>
          <w:sz w:val="20"/>
        </w:rPr>
      </w:pPr>
    </w:p>
    <w:p w:rsidR="00A42CD0" w:rsidRDefault="00A42CD0" w:rsidP="001255B1">
      <w:pPr>
        <w:tabs>
          <w:tab w:val="left" w:pos="3903"/>
          <w:tab w:val="left" w:pos="7108"/>
        </w:tabs>
        <w:ind w:left="236"/>
        <w:rPr>
          <w:sz w:val="20"/>
        </w:rPr>
      </w:pPr>
    </w:p>
    <w:p w:rsidR="00A42CD0" w:rsidRPr="009D762E" w:rsidRDefault="009D762E" w:rsidP="001255B1">
      <w:pPr>
        <w:tabs>
          <w:tab w:val="left" w:pos="3903"/>
          <w:tab w:val="left" w:pos="7108"/>
        </w:tabs>
        <w:ind w:left="236"/>
        <w:rPr>
          <w:i/>
          <w:sz w:val="20"/>
        </w:rPr>
      </w:pPr>
      <w:r w:rsidRPr="009D762E">
        <w:rPr>
          <w:i/>
          <w:color w:val="000000" w:themeColor="text1"/>
          <w:sz w:val="20"/>
          <w:szCs w:val="20"/>
        </w:rPr>
        <w:t>Yönetim Kurulunun 06.12.2017 tarih 201 sayılı kararı</w:t>
      </w:r>
      <w:r w:rsidR="00C40405">
        <w:rPr>
          <w:i/>
          <w:color w:val="000000" w:themeColor="text1"/>
          <w:sz w:val="20"/>
          <w:szCs w:val="20"/>
        </w:rPr>
        <w:t xml:space="preserve"> ve Meclisimizin 01.02.2018 51 sayılı kararı</w:t>
      </w:r>
      <w:r w:rsidRPr="009D762E">
        <w:rPr>
          <w:i/>
          <w:color w:val="000000" w:themeColor="text1"/>
          <w:sz w:val="20"/>
          <w:szCs w:val="20"/>
        </w:rPr>
        <w:t xml:space="preserve"> ile Çarşamba Ticaret Borsasının 2018-202</w:t>
      </w:r>
      <w:r>
        <w:rPr>
          <w:i/>
          <w:color w:val="000000" w:themeColor="text1"/>
          <w:sz w:val="20"/>
          <w:szCs w:val="20"/>
        </w:rPr>
        <w:t xml:space="preserve">1 dönemine ait Stratejik Planı </w:t>
      </w:r>
      <w:r w:rsidRPr="009D762E">
        <w:rPr>
          <w:i/>
          <w:color w:val="000000" w:themeColor="text1"/>
          <w:sz w:val="20"/>
          <w:szCs w:val="20"/>
        </w:rPr>
        <w:t>hazırlanmıştır</w:t>
      </w:r>
      <w:r w:rsidRPr="009D762E">
        <w:rPr>
          <w:i/>
          <w:color w:val="FF0000"/>
        </w:rPr>
        <w:t>.</w:t>
      </w:r>
    </w:p>
    <w:p w:rsidR="00A42CD0" w:rsidRDefault="00A42CD0" w:rsidP="001255B1">
      <w:pPr>
        <w:tabs>
          <w:tab w:val="left" w:pos="3903"/>
          <w:tab w:val="left" w:pos="7108"/>
        </w:tabs>
        <w:ind w:left="236"/>
        <w:rPr>
          <w:sz w:val="20"/>
        </w:rPr>
      </w:pPr>
    </w:p>
    <w:p w:rsidR="00A42CD0" w:rsidRDefault="00A42CD0" w:rsidP="001255B1">
      <w:pPr>
        <w:tabs>
          <w:tab w:val="left" w:pos="3903"/>
          <w:tab w:val="left" w:pos="7108"/>
        </w:tabs>
        <w:ind w:left="236"/>
        <w:rPr>
          <w:sz w:val="20"/>
        </w:rPr>
      </w:pPr>
    </w:p>
    <w:p w:rsidR="001255B1" w:rsidRPr="00232E49" w:rsidRDefault="001255B1" w:rsidP="00232E49">
      <w:pPr>
        <w:tabs>
          <w:tab w:val="left" w:pos="3903"/>
          <w:tab w:val="left" w:pos="7108"/>
        </w:tabs>
        <w:rPr>
          <w:sz w:val="20"/>
        </w:rPr>
      </w:pPr>
    </w:p>
    <w:p w:rsidR="00755C15" w:rsidRDefault="00FC39FD">
      <w:pPr>
        <w:spacing w:before="138"/>
        <w:ind w:left="235"/>
        <w:rPr>
          <w:rFonts w:ascii="Cambria" w:hAnsi="Cambria"/>
          <w:b/>
          <w:sz w:val="28"/>
        </w:rPr>
      </w:pPr>
      <w:r>
        <w:rPr>
          <w:rFonts w:ascii="Cambria" w:hAnsi="Cambria"/>
          <w:b/>
          <w:color w:val="355E91"/>
          <w:sz w:val="28"/>
        </w:rPr>
        <w:t>SUNUŞ</w:t>
      </w:r>
    </w:p>
    <w:p w:rsidR="00755C15" w:rsidRDefault="00755C15">
      <w:pPr>
        <w:pStyle w:val="GvdeMetni"/>
        <w:rPr>
          <w:rFonts w:ascii="Cambria"/>
          <w:b/>
          <w:sz w:val="20"/>
        </w:rPr>
      </w:pPr>
    </w:p>
    <w:p w:rsidR="00755C15" w:rsidRDefault="00FC39FD">
      <w:pPr>
        <w:pStyle w:val="GvdeMetni"/>
        <w:spacing w:before="6"/>
        <w:rPr>
          <w:rFonts w:ascii="Cambria"/>
          <w:b/>
          <w:sz w:val="21"/>
        </w:rPr>
      </w:pPr>
      <w:r>
        <w:rPr>
          <w:noProof/>
          <w:lang w:val="tr-TR" w:eastAsia="tr-TR"/>
        </w:rPr>
        <w:drawing>
          <wp:anchor distT="0" distB="0" distL="0" distR="0" simplePos="0" relativeHeight="251658240" behindDoc="0" locked="0" layoutInCell="1" allowOverlap="1">
            <wp:simplePos x="0" y="0"/>
            <wp:positionH relativeFrom="page">
              <wp:posOffset>899160</wp:posOffset>
            </wp:positionH>
            <wp:positionV relativeFrom="paragraph">
              <wp:posOffset>184948</wp:posOffset>
            </wp:positionV>
            <wp:extent cx="2871089" cy="1908809"/>
            <wp:effectExtent l="0" t="0" r="0" b="0"/>
            <wp:wrapTopAndBottom/>
            <wp:docPr id="13"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5.png"/>
                    <pic:cNvPicPr/>
                  </pic:nvPicPr>
                  <pic:blipFill>
                    <a:blip r:embed="rId9" cstate="print"/>
                    <a:stretch>
                      <a:fillRect/>
                    </a:stretch>
                  </pic:blipFill>
                  <pic:spPr>
                    <a:xfrm>
                      <a:off x="0" y="0"/>
                      <a:ext cx="2871089" cy="1908809"/>
                    </a:xfrm>
                    <a:prstGeom prst="rect">
                      <a:avLst/>
                    </a:prstGeom>
                  </pic:spPr>
                </pic:pic>
              </a:graphicData>
            </a:graphic>
          </wp:anchor>
        </w:drawing>
      </w:r>
    </w:p>
    <w:p w:rsidR="00232E49" w:rsidRDefault="00232E49"/>
    <w:p w:rsidR="00232E49" w:rsidRPr="00232E49" w:rsidRDefault="00232E49" w:rsidP="00232E49"/>
    <w:p w:rsidR="00232E49" w:rsidRDefault="00232E49" w:rsidP="00232E49"/>
    <w:p w:rsidR="00232E49" w:rsidRDefault="00232E49" w:rsidP="00232E49">
      <w:pPr>
        <w:jc w:val="both"/>
        <w:rPr>
          <w:b/>
          <w:sz w:val="24"/>
          <w:szCs w:val="24"/>
        </w:rPr>
      </w:pPr>
      <w:r w:rsidRPr="00232E49">
        <w:rPr>
          <w:b/>
          <w:sz w:val="24"/>
          <w:szCs w:val="24"/>
        </w:rPr>
        <w:t>Çok Kıymetli Üyelerimiz ve Paydaşlarımız,</w:t>
      </w:r>
    </w:p>
    <w:p w:rsidR="00232E49" w:rsidRPr="00232E49" w:rsidRDefault="00232E49" w:rsidP="00232E49">
      <w:pPr>
        <w:jc w:val="both"/>
        <w:rPr>
          <w:b/>
          <w:sz w:val="24"/>
          <w:szCs w:val="24"/>
        </w:rPr>
      </w:pPr>
    </w:p>
    <w:p w:rsidR="00232E49" w:rsidRPr="00232E49" w:rsidRDefault="00232E49" w:rsidP="00232E49">
      <w:pPr>
        <w:jc w:val="both"/>
        <w:rPr>
          <w:sz w:val="24"/>
          <w:szCs w:val="24"/>
        </w:rPr>
      </w:pPr>
      <w:r w:rsidRPr="00232E49">
        <w:rPr>
          <w:sz w:val="24"/>
          <w:szCs w:val="24"/>
        </w:rPr>
        <w:t xml:space="preserve">5174 sayılı kanunun verdiği görev ve sorumlulukların bilincinde, üyelerimizin ortak ihtiyaçlarının karşılanması, ulusal ve uluslararası ticaret kapasitelerinin gelişmesi, serbest piyasa fiyatlarının oluşması için hizmet kalitemizi sürekli olarak artırmayı hedefliyoruz. </w:t>
      </w:r>
    </w:p>
    <w:p w:rsidR="00232E49" w:rsidRPr="00232E49" w:rsidRDefault="00232E49" w:rsidP="00232E49">
      <w:pPr>
        <w:jc w:val="both"/>
        <w:rPr>
          <w:sz w:val="24"/>
          <w:szCs w:val="24"/>
        </w:rPr>
      </w:pPr>
      <w:r w:rsidRPr="00232E49">
        <w:rPr>
          <w:sz w:val="24"/>
          <w:szCs w:val="24"/>
        </w:rPr>
        <w:t>Bilgi ve hizmetlerin sürekliliği, geliştirilmesi ve belgelendirilmesi yoluyla ülkemizin gelişimine katkı sağlamak bizim varlık sebebimizdir.</w:t>
      </w:r>
    </w:p>
    <w:p w:rsidR="00232E49" w:rsidRPr="00232E49" w:rsidRDefault="00232E49" w:rsidP="00232E49">
      <w:pPr>
        <w:jc w:val="both"/>
        <w:rPr>
          <w:sz w:val="24"/>
          <w:szCs w:val="24"/>
        </w:rPr>
      </w:pPr>
      <w:r w:rsidRPr="00232E49">
        <w:rPr>
          <w:sz w:val="24"/>
          <w:szCs w:val="24"/>
        </w:rPr>
        <w:t>Akredite olan Çarşamba Ticaret Borsası, hizmet kalitesini Avrupa standartlarında devam ettirmeyi, üyelerinin kalkınmasını, kurumun geleceğini ve çevre sorumluluklarını stratejik anlamda planlayarak, yapılan tüm eylemlerin sahip olduğu vizyona ulaşmasını sağlamayı hedeflemektedir.</w:t>
      </w:r>
    </w:p>
    <w:p w:rsidR="00232E49" w:rsidRPr="00232E49" w:rsidRDefault="00232E49" w:rsidP="00232E49">
      <w:pPr>
        <w:jc w:val="both"/>
        <w:rPr>
          <w:sz w:val="24"/>
          <w:szCs w:val="24"/>
        </w:rPr>
      </w:pPr>
      <w:r w:rsidRPr="00232E49">
        <w:rPr>
          <w:sz w:val="24"/>
          <w:szCs w:val="24"/>
        </w:rPr>
        <w:t>Vizyonumuz; kurumumuzun, kurumsal yapısını sürekli iyileştirmek, Teknolojik cihazlarla donatılmış alt yapısı ve “gelişmiş borsa kompleksi ile hizmet kalitesini sürekli üst seviyede tutmak, bilgili, becerili personel yapısı ile hizmet çeşitliliğini ve hizmet kalitesini arttırma ve üyelerimizle birlikte bütünleştirip iş dünyasında şehrimize, bölgemize ve ülkemize yön vermektir.</w:t>
      </w:r>
    </w:p>
    <w:p w:rsidR="00232E49" w:rsidRPr="00232E49" w:rsidRDefault="00232E49" w:rsidP="00232E49">
      <w:pPr>
        <w:jc w:val="both"/>
        <w:rPr>
          <w:sz w:val="24"/>
          <w:szCs w:val="24"/>
        </w:rPr>
      </w:pPr>
    </w:p>
    <w:p w:rsidR="00232E49" w:rsidRPr="00232E49" w:rsidRDefault="00232E49" w:rsidP="00232E49">
      <w:pPr>
        <w:jc w:val="both"/>
        <w:rPr>
          <w:sz w:val="24"/>
          <w:szCs w:val="24"/>
        </w:rPr>
      </w:pPr>
      <w:r w:rsidRPr="00232E49">
        <w:rPr>
          <w:sz w:val="24"/>
          <w:szCs w:val="24"/>
        </w:rPr>
        <w:t>2018/2021 stratejik planının, hem geleceğimizin şekillenmesinde, hem de Türkiye Odalar ve Borsalar Birliği Akreditasyon Süreci’nde önemli bir temel doküman olmasını amaçlamaktayız. Bu planın oluşmasında, fikirleri, görüşleri, önerileri ve yönlendirmeleri ile katkıda bulunan iç ve dış paydaşlarımıza ve bize büyük destek olan üyelerimize teşekkürü bir borç bilir, bu stratejik planın Borsa’mıza, ilçemize, bölgemize ve ülkemize şimdiden hayırlı olmasını dilerim.</w:t>
      </w:r>
    </w:p>
    <w:p w:rsidR="00232E49" w:rsidRPr="00232E49" w:rsidRDefault="00232E49" w:rsidP="00232E49">
      <w:pPr>
        <w:jc w:val="both"/>
        <w:rPr>
          <w:sz w:val="24"/>
          <w:szCs w:val="24"/>
        </w:rPr>
      </w:pPr>
    </w:p>
    <w:p w:rsidR="00232E49" w:rsidRDefault="00232E49" w:rsidP="00232E49">
      <w:pPr>
        <w:jc w:val="both"/>
        <w:rPr>
          <w:sz w:val="24"/>
          <w:szCs w:val="24"/>
        </w:rPr>
      </w:pPr>
    </w:p>
    <w:p w:rsidR="00232E49" w:rsidRDefault="00232E49" w:rsidP="00232E49">
      <w:pPr>
        <w:jc w:val="both"/>
        <w:rPr>
          <w:sz w:val="24"/>
          <w:szCs w:val="24"/>
        </w:rPr>
      </w:pPr>
    </w:p>
    <w:p w:rsidR="00232E49" w:rsidRDefault="00232E49" w:rsidP="00232E49">
      <w:pPr>
        <w:jc w:val="both"/>
        <w:rPr>
          <w:sz w:val="24"/>
          <w:szCs w:val="24"/>
        </w:rPr>
      </w:pPr>
    </w:p>
    <w:p w:rsidR="00232E49" w:rsidRPr="00232E49" w:rsidRDefault="00232E49" w:rsidP="00232E49">
      <w:pPr>
        <w:jc w:val="both"/>
        <w:rPr>
          <w:sz w:val="24"/>
          <w:szCs w:val="24"/>
        </w:rPr>
      </w:pPr>
      <w:r w:rsidRPr="00232E49">
        <w:rPr>
          <w:sz w:val="24"/>
          <w:szCs w:val="24"/>
        </w:rPr>
        <w:t>Kazım YILMAZ</w:t>
      </w:r>
    </w:p>
    <w:p w:rsidR="00232E49" w:rsidRPr="00232E49" w:rsidRDefault="00232E49" w:rsidP="00232E49">
      <w:pPr>
        <w:jc w:val="both"/>
        <w:rPr>
          <w:sz w:val="24"/>
          <w:szCs w:val="24"/>
        </w:rPr>
      </w:pPr>
      <w:r w:rsidRPr="00232E49">
        <w:rPr>
          <w:sz w:val="24"/>
          <w:szCs w:val="24"/>
        </w:rPr>
        <w:t xml:space="preserve">Çarşamba Ticaret Borsası </w:t>
      </w:r>
    </w:p>
    <w:p w:rsidR="00232E49" w:rsidRPr="00232E49" w:rsidRDefault="00232E49" w:rsidP="00232E49">
      <w:pPr>
        <w:jc w:val="both"/>
        <w:rPr>
          <w:sz w:val="24"/>
          <w:szCs w:val="24"/>
        </w:rPr>
      </w:pPr>
      <w:r w:rsidRPr="00232E49">
        <w:rPr>
          <w:sz w:val="24"/>
          <w:szCs w:val="24"/>
        </w:rPr>
        <w:t>Yönetim Kurulu Başkanı</w:t>
      </w:r>
    </w:p>
    <w:p w:rsidR="00232E49" w:rsidRPr="00232E49" w:rsidRDefault="00232E49" w:rsidP="00232E49">
      <w:pPr>
        <w:tabs>
          <w:tab w:val="left" w:pos="4303"/>
        </w:tabs>
        <w:jc w:val="both"/>
        <w:rPr>
          <w:sz w:val="24"/>
          <w:szCs w:val="24"/>
        </w:rPr>
      </w:pPr>
    </w:p>
    <w:p w:rsidR="00232E49" w:rsidRPr="00232E49" w:rsidRDefault="00232E49" w:rsidP="00232E49"/>
    <w:p w:rsidR="00232E49" w:rsidRPr="00232E49" w:rsidRDefault="00232E49" w:rsidP="00232E49"/>
    <w:p w:rsidR="00232E49" w:rsidRPr="00232E49" w:rsidRDefault="00232E49" w:rsidP="00232E49"/>
    <w:p w:rsidR="00232E49" w:rsidRPr="00232E49" w:rsidRDefault="00232E49" w:rsidP="00232E49"/>
    <w:p w:rsidR="00232E49" w:rsidRPr="00232E49" w:rsidRDefault="00232E49" w:rsidP="00232E49"/>
    <w:p w:rsidR="00232E49" w:rsidRPr="00232E49" w:rsidRDefault="00232E49" w:rsidP="00232E49"/>
    <w:p w:rsidR="00232E49" w:rsidRPr="00232E49" w:rsidRDefault="00232E49" w:rsidP="00232E49"/>
    <w:p w:rsidR="00232E49" w:rsidRPr="00232E49" w:rsidRDefault="00232E49" w:rsidP="00232E49"/>
    <w:p w:rsidR="00755C15" w:rsidRDefault="00FC39FD">
      <w:pPr>
        <w:spacing w:before="135"/>
        <w:ind w:left="235"/>
        <w:rPr>
          <w:rFonts w:ascii="Cambria" w:hAnsi="Cambria"/>
          <w:b/>
          <w:sz w:val="28"/>
        </w:rPr>
      </w:pPr>
      <w:r>
        <w:rPr>
          <w:rFonts w:ascii="Cambria" w:hAnsi="Cambria"/>
          <w:b/>
          <w:color w:val="355E91"/>
          <w:sz w:val="28"/>
        </w:rPr>
        <w:t>İçindekiler</w:t>
      </w:r>
    </w:p>
    <w:sdt>
      <w:sdtPr>
        <w:id w:val="1304331938"/>
        <w:docPartObj>
          <w:docPartGallery w:val="Table of Contents"/>
          <w:docPartUnique/>
        </w:docPartObj>
      </w:sdtPr>
      <w:sdtContent>
        <w:p w:rsidR="00755C15" w:rsidRDefault="00E51A79">
          <w:pPr>
            <w:pStyle w:val="T11"/>
            <w:tabs>
              <w:tab w:val="right" w:leader="dot" w:pos="9299"/>
            </w:tabs>
            <w:spacing w:before="458"/>
            <w:ind w:left="235" w:firstLine="0"/>
          </w:pPr>
          <w:hyperlink w:anchor="_TOC_250017" w:history="1">
            <w:r w:rsidR="00FC39FD">
              <w:t>GİRİŞ</w:t>
            </w:r>
            <w:r w:rsidR="007514E0">
              <w:t>(INTRODUCTION)</w:t>
            </w:r>
            <w:r w:rsidR="00FC39FD">
              <w:tab/>
              <w:t>1</w:t>
            </w:r>
          </w:hyperlink>
        </w:p>
        <w:p w:rsidR="00755C15" w:rsidRDefault="00E51A79">
          <w:pPr>
            <w:pStyle w:val="T11"/>
            <w:numPr>
              <w:ilvl w:val="0"/>
              <w:numId w:val="19"/>
            </w:numPr>
            <w:tabs>
              <w:tab w:val="left" w:pos="455"/>
              <w:tab w:val="right" w:leader="dot" w:pos="9296"/>
            </w:tabs>
            <w:spacing w:before="142"/>
            <w:ind w:hanging="218"/>
          </w:pPr>
          <w:hyperlink w:anchor="_TOC_250016" w:history="1">
            <w:r w:rsidR="00FC39FD">
              <w:t>DURUM</w:t>
            </w:r>
            <w:r w:rsidR="00722386">
              <w:t xml:space="preserve"> </w:t>
            </w:r>
            <w:r w:rsidR="00FC39FD">
              <w:t>ANALİZİ</w:t>
            </w:r>
            <w:r w:rsidR="002903CB">
              <w:t xml:space="preserve"> (</w:t>
            </w:r>
            <w:r w:rsidR="0000554D">
              <w:t>SITIATION</w:t>
            </w:r>
            <w:r w:rsidR="002903CB">
              <w:t xml:space="preserve"> ANALYSIS</w:t>
            </w:r>
            <w:r w:rsidR="0000554D">
              <w:t>)</w:t>
            </w:r>
            <w:r w:rsidR="00FC39FD">
              <w:tab/>
              <w:t>2</w:t>
            </w:r>
          </w:hyperlink>
        </w:p>
        <w:p w:rsidR="00755C15" w:rsidRDefault="00E51A79">
          <w:pPr>
            <w:pStyle w:val="T21"/>
            <w:numPr>
              <w:ilvl w:val="1"/>
              <w:numId w:val="19"/>
            </w:numPr>
            <w:tabs>
              <w:tab w:val="left" w:pos="786"/>
              <w:tab w:val="right" w:leader="dot" w:pos="9297"/>
            </w:tabs>
          </w:pPr>
          <w:hyperlink w:anchor="_TOC_250015" w:history="1">
            <w:r w:rsidR="00930B95">
              <w:t>Dış Çevre Analizi (External Enviroment Analysis)</w:t>
            </w:r>
            <w:r w:rsidR="00FC39FD">
              <w:tab/>
              <w:t>2</w:t>
            </w:r>
          </w:hyperlink>
        </w:p>
        <w:p w:rsidR="00755C15" w:rsidRDefault="00E51A79">
          <w:pPr>
            <w:pStyle w:val="T31"/>
            <w:numPr>
              <w:ilvl w:val="2"/>
              <w:numId w:val="19"/>
            </w:numPr>
            <w:tabs>
              <w:tab w:val="left" w:pos="1173"/>
              <w:tab w:val="right" w:leader="dot" w:pos="9297"/>
            </w:tabs>
          </w:pPr>
          <w:hyperlink w:anchor="_TOC_250014" w:history="1">
            <w:r w:rsidR="00FC39FD">
              <w:t>Çarşamba’nın</w:t>
            </w:r>
            <w:r w:rsidR="00722386">
              <w:t xml:space="preserve"> </w:t>
            </w:r>
            <w:r w:rsidR="00FC39FD">
              <w:t>Genel</w:t>
            </w:r>
            <w:r w:rsidR="00722386">
              <w:t xml:space="preserve"> </w:t>
            </w:r>
            <w:r w:rsidR="00FC39FD">
              <w:t>Özellikleri</w:t>
            </w:r>
            <w:r w:rsidR="006B1BEE">
              <w:t xml:space="preserve"> (</w:t>
            </w:r>
            <w:r w:rsidR="00930B95">
              <w:t>General Information About Carsamba</w:t>
            </w:r>
            <w:r w:rsidR="0000554D">
              <w:t>)</w:t>
            </w:r>
            <w:r w:rsidR="00FC39FD">
              <w:tab/>
              <w:t>2</w:t>
            </w:r>
          </w:hyperlink>
        </w:p>
        <w:p w:rsidR="00755C15" w:rsidRDefault="00E51A79">
          <w:pPr>
            <w:pStyle w:val="T21"/>
            <w:numPr>
              <w:ilvl w:val="1"/>
              <w:numId w:val="19"/>
            </w:numPr>
            <w:tabs>
              <w:tab w:val="left" w:pos="786"/>
              <w:tab w:val="right" w:leader="dot" w:pos="9297"/>
            </w:tabs>
            <w:spacing w:before="142"/>
          </w:pPr>
          <w:hyperlink w:anchor="_TOC_250013" w:history="1">
            <w:r w:rsidR="00930B95">
              <w:t>Kurum İçi Analiz (</w:t>
            </w:r>
            <w:r w:rsidR="00930B95" w:rsidRPr="006B1BEE">
              <w:t xml:space="preserve">Institutional </w:t>
            </w:r>
            <w:r w:rsidR="00930B95">
              <w:t>Analysis)</w:t>
            </w:r>
            <w:r w:rsidR="00FC39FD">
              <w:tab/>
              <w:t>4</w:t>
            </w:r>
          </w:hyperlink>
        </w:p>
        <w:p w:rsidR="00755C15" w:rsidRDefault="00FC39FD">
          <w:pPr>
            <w:pStyle w:val="T31"/>
            <w:numPr>
              <w:ilvl w:val="2"/>
              <w:numId w:val="19"/>
            </w:numPr>
            <w:tabs>
              <w:tab w:val="left" w:pos="1173"/>
              <w:tab w:val="right" w:leader="dot" w:pos="9297"/>
            </w:tabs>
            <w:spacing w:before="139"/>
          </w:pPr>
          <w:r>
            <w:t>Tarihsel</w:t>
          </w:r>
          <w:r w:rsidR="00722386">
            <w:t xml:space="preserve"> </w:t>
          </w:r>
          <w:r>
            <w:t>Gelişim</w:t>
          </w:r>
          <w:r w:rsidR="0000554D">
            <w:t xml:space="preserve"> (</w:t>
          </w:r>
          <w:r w:rsidR="00930B95">
            <w:t xml:space="preserve">Historical Development </w:t>
          </w:r>
          <w:r w:rsidR="0000554D">
            <w:t>)</w:t>
          </w:r>
          <w:r>
            <w:tab/>
            <w:t>4</w:t>
          </w:r>
        </w:p>
        <w:p w:rsidR="00755C15" w:rsidRDefault="00E51A79">
          <w:pPr>
            <w:pStyle w:val="T31"/>
            <w:numPr>
              <w:ilvl w:val="2"/>
              <w:numId w:val="19"/>
            </w:numPr>
            <w:tabs>
              <w:tab w:val="left" w:pos="1173"/>
              <w:tab w:val="right" w:leader="dot" w:pos="9298"/>
            </w:tabs>
          </w:pPr>
          <w:hyperlink w:anchor="_TOC_250012" w:history="1">
            <w:r w:rsidR="00FC39FD">
              <w:t>Yasal Yükümlülükler ve</w:t>
            </w:r>
            <w:r w:rsidR="00930B95">
              <w:t xml:space="preserve"> Mevzuat </w:t>
            </w:r>
            <w:r w:rsidR="007425DE">
              <w:t>(</w:t>
            </w:r>
            <w:r w:rsidR="00930B95">
              <w:t>Legal Obligations And Legislation</w:t>
            </w:r>
            <w:r w:rsidR="007425DE">
              <w:t>)</w:t>
            </w:r>
            <w:r w:rsidR="00FC39FD">
              <w:tab/>
              <w:t>6</w:t>
            </w:r>
          </w:hyperlink>
        </w:p>
        <w:p w:rsidR="00755C15" w:rsidRDefault="00E51A79">
          <w:pPr>
            <w:pStyle w:val="T31"/>
            <w:numPr>
              <w:ilvl w:val="2"/>
              <w:numId w:val="19"/>
            </w:numPr>
            <w:tabs>
              <w:tab w:val="left" w:pos="1173"/>
              <w:tab w:val="right" w:leader="dot" w:pos="9297"/>
            </w:tabs>
            <w:spacing w:before="141"/>
          </w:pPr>
          <w:hyperlink w:anchor="_TOC_250011" w:history="1">
            <w:r w:rsidR="00FC39FD">
              <w:t>Kurum</w:t>
            </w:r>
            <w:r w:rsidR="00722386">
              <w:t xml:space="preserve"> </w:t>
            </w:r>
            <w:r w:rsidR="00FC39FD">
              <w:t>İçi</w:t>
            </w:r>
            <w:r w:rsidR="00722386">
              <w:t xml:space="preserve"> </w:t>
            </w:r>
            <w:r w:rsidR="00FC39FD">
              <w:t>Analiz</w:t>
            </w:r>
            <w:r w:rsidR="00930B95">
              <w:t xml:space="preserve"> (Internal Analysis</w:t>
            </w:r>
            <w:r w:rsidR="007425DE">
              <w:t>)</w:t>
            </w:r>
            <w:r w:rsidR="00FC39FD">
              <w:tab/>
              <w:t>7</w:t>
            </w:r>
          </w:hyperlink>
        </w:p>
        <w:p w:rsidR="00755C15" w:rsidRDefault="00E51A79">
          <w:pPr>
            <w:pStyle w:val="T31"/>
            <w:numPr>
              <w:ilvl w:val="2"/>
              <w:numId w:val="19"/>
            </w:numPr>
            <w:tabs>
              <w:tab w:val="left" w:pos="1173"/>
              <w:tab w:val="right" w:leader="dot" w:pos="9297"/>
            </w:tabs>
          </w:pPr>
          <w:hyperlink w:anchor="_TOC_250010" w:history="1">
            <w:r w:rsidR="00FC39FD">
              <w:t>Faaliyet Alanları</w:t>
            </w:r>
            <w:r w:rsidR="006B1BEE">
              <w:t>(</w:t>
            </w:r>
            <w:r w:rsidR="00930B95" w:rsidRPr="006B1BEE">
              <w:t>Activity Areas</w:t>
            </w:r>
            <w:r w:rsidR="007425DE">
              <w:t>)</w:t>
            </w:r>
            <w:r w:rsidR="00FC39FD">
              <w:tab/>
              <w:t>16</w:t>
            </w:r>
          </w:hyperlink>
        </w:p>
        <w:p w:rsidR="00755C15" w:rsidRDefault="00E51A79">
          <w:pPr>
            <w:pStyle w:val="T31"/>
            <w:numPr>
              <w:ilvl w:val="2"/>
              <w:numId w:val="19"/>
            </w:numPr>
            <w:tabs>
              <w:tab w:val="left" w:pos="1173"/>
              <w:tab w:val="right" w:leader="dot" w:pos="9297"/>
            </w:tabs>
            <w:spacing w:before="139"/>
          </w:pPr>
          <w:hyperlink w:anchor="_TOC_250009" w:history="1">
            <w:r w:rsidR="00FC39FD">
              <w:t>Paydaş</w:t>
            </w:r>
            <w:r w:rsidR="00722386">
              <w:t xml:space="preserve"> </w:t>
            </w:r>
            <w:r w:rsidR="00FC39FD">
              <w:t>Analizi</w:t>
            </w:r>
            <w:r w:rsidR="007425DE">
              <w:t xml:space="preserve"> (</w:t>
            </w:r>
            <w:r w:rsidR="00930B95">
              <w:t>Stakeholders Analysis</w:t>
            </w:r>
            <w:r w:rsidR="007425DE">
              <w:t>)</w:t>
            </w:r>
            <w:r w:rsidR="00FC39FD">
              <w:tab/>
              <w:t>20</w:t>
            </w:r>
          </w:hyperlink>
        </w:p>
        <w:p w:rsidR="00755C15" w:rsidRDefault="00E51A79">
          <w:pPr>
            <w:pStyle w:val="T31"/>
            <w:numPr>
              <w:ilvl w:val="2"/>
              <w:numId w:val="19"/>
            </w:numPr>
            <w:tabs>
              <w:tab w:val="left" w:pos="1173"/>
              <w:tab w:val="right" w:leader="dot" w:pos="9297"/>
            </w:tabs>
            <w:spacing w:before="142"/>
          </w:pPr>
          <w:hyperlink w:anchor="_TOC_250008" w:history="1">
            <w:r w:rsidR="00FC39FD">
              <w:t>GZFT Analizi</w:t>
            </w:r>
            <w:r w:rsidR="007425DE">
              <w:t>(</w:t>
            </w:r>
            <w:r w:rsidR="00930B95" w:rsidRPr="00930B95">
              <w:t>Stot</w:t>
            </w:r>
            <w:r w:rsidR="007425DE">
              <w:t>)</w:t>
            </w:r>
            <w:r w:rsidR="00FC39FD">
              <w:tab/>
              <w:t>24</w:t>
            </w:r>
          </w:hyperlink>
        </w:p>
        <w:p w:rsidR="00755C15" w:rsidRDefault="00E51A79">
          <w:pPr>
            <w:pStyle w:val="T11"/>
            <w:numPr>
              <w:ilvl w:val="0"/>
              <w:numId w:val="19"/>
            </w:numPr>
            <w:tabs>
              <w:tab w:val="left" w:pos="455"/>
              <w:tab w:val="right" w:leader="dot" w:pos="9297"/>
            </w:tabs>
            <w:ind w:hanging="218"/>
          </w:pPr>
          <w:hyperlink w:anchor="_TOC_250007" w:history="1">
            <w:r w:rsidR="00FC39FD">
              <w:t>GELECEĞE</w:t>
            </w:r>
            <w:r w:rsidR="00A92E0D">
              <w:t xml:space="preserve"> </w:t>
            </w:r>
            <w:r w:rsidR="00FC39FD">
              <w:t>BAKIŞ</w:t>
            </w:r>
            <w:r w:rsidR="007425DE">
              <w:t xml:space="preserve"> (FUTURE VİEW)</w:t>
            </w:r>
            <w:r w:rsidR="00FC39FD">
              <w:tab/>
              <w:t>27</w:t>
            </w:r>
          </w:hyperlink>
        </w:p>
        <w:p w:rsidR="00755C15" w:rsidRDefault="00E51A79">
          <w:pPr>
            <w:pStyle w:val="T21"/>
            <w:numPr>
              <w:ilvl w:val="1"/>
              <w:numId w:val="19"/>
            </w:numPr>
            <w:tabs>
              <w:tab w:val="left" w:pos="786"/>
              <w:tab w:val="right" w:leader="dot" w:pos="9297"/>
            </w:tabs>
          </w:pPr>
          <w:hyperlink w:anchor="_TOC_250006" w:history="1">
            <w:r w:rsidR="00930B95">
              <w:t>Misyon (Mission)</w:t>
            </w:r>
            <w:r w:rsidR="00FC39FD">
              <w:tab/>
              <w:t>27</w:t>
            </w:r>
          </w:hyperlink>
        </w:p>
        <w:p w:rsidR="00755C15" w:rsidRDefault="00E51A79">
          <w:pPr>
            <w:pStyle w:val="T21"/>
            <w:numPr>
              <w:ilvl w:val="1"/>
              <w:numId w:val="19"/>
            </w:numPr>
            <w:tabs>
              <w:tab w:val="left" w:pos="789"/>
              <w:tab w:val="right" w:leader="dot" w:pos="9296"/>
            </w:tabs>
            <w:spacing w:before="142"/>
            <w:ind w:left="788" w:hanging="332"/>
          </w:pPr>
          <w:hyperlink w:anchor="_TOC_250005" w:history="1">
            <w:r w:rsidR="00930B95">
              <w:t>Vizyon(Vision)</w:t>
            </w:r>
            <w:r w:rsidR="00FC39FD">
              <w:tab/>
              <w:t>27</w:t>
            </w:r>
          </w:hyperlink>
        </w:p>
        <w:p w:rsidR="00755C15" w:rsidRDefault="00E51A79">
          <w:pPr>
            <w:pStyle w:val="T21"/>
            <w:numPr>
              <w:ilvl w:val="1"/>
              <w:numId w:val="19"/>
            </w:numPr>
            <w:tabs>
              <w:tab w:val="left" w:pos="786"/>
              <w:tab w:val="right" w:leader="dot" w:pos="9297"/>
            </w:tabs>
          </w:pPr>
          <w:hyperlink w:anchor="_TOC_250004" w:history="1">
            <w:r w:rsidR="00930B95">
              <w:t>Temel Değerler (Basic Values )</w:t>
            </w:r>
            <w:r w:rsidR="00FC39FD">
              <w:tab/>
              <w:t>28</w:t>
            </w:r>
          </w:hyperlink>
        </w:p>
        <w:p w:rsidR="00755C15" w:rsidRDefault="00E51A79">
          <w:pPr>
            <w:pStyle w:val="T21"/>
            <w:numPr>
              <w:ilvl w:val="1"/>
              <w:numId w:val="19"/>
            </w:numPr>
            <w:tabs>
              <w:tab w:val="left" w:pos="789"/>
              <w:tab w:val="right" w:leader="dot" w:pos="9299"/>
            </w:tabs>
            <w:spacing w:before="140"/>
            <w:ind w:left="788" w:hanging="332"/>
          </w:pPr>
          <w:hyperlink w:anchor="_TOC_250003" w:history="1">
            <w:r w:rsidR="00930B95">
              <w:t>Stratejik Amaçlar, Hedefler, Faaliyetler Ve Performans Göstergeleri</w:t>
            </w:r>
            <w:r w:rsidR="00FC39FD">
              <w:tab/>
              <w:t>29</w:t>
            </w:r>
          </w:hyperlink>
        </w:p>
        <w:p w:rsidR="007425DE" w:rsidRDefault="00930B95">
          <w:pPr>
            <w:pStyle w:val="T21"/>
            <w:numPr>
              <w:ilvl w:val="1"/>
              <w:numId w:val="19"/>
            </w:numPr>
            <w:tabs>
              <w:tab w:val="left" w:pos="789"/>
              <w:tab w:val="right" w:leader="dot" w:pos="9299"/>
            </w:tabs>
            <w:spacing w:before="140"/>
            <w:ind w:left="788" w:hanging="332"/>
          </w:pPr>
          <w:r>
            <w:t>(Strategic Purpose,Targets,Activity And Performance Indicators)</w:t>
          </w:r>
        </w:p>
        <w:p w:rsidR="00755C15" w:rsidRDefault="00E51A79">
          <w:pPr>
            <w:pStyle w:val="T21"/>
            <w:numPr>
              <w:ilvl w:val="1"/>
              <w:numId w:val="19"/>
            </w:numPr>
            <w:tabs>
              <w:tab w:val="left" w:pos="786"/>
              <w:tab w:val="right" w:leader="dot" w:pos="9297"/>
            </w:tabs>
            <w:spacing w:before="142"/>
          </w:pPr>
          <w:hyperlink w:anchor="_TOC_250002" w:history="1">
            <w:r w:rsidR="00930B95">
              <w:t>Maliyetlendirme (Finans)</w:t>
            </w:r>
            <w:r w:rsidR="00FC39FD">
              <w:tab/>
              <w:t>38</w:t>
            </w:r>
          </w:hyperlink>
        </w:p>
        <w:p w:rsidR="00755C15" w:rsidRDefault="00E51A79">
          <w:pPr>
            <w:pStyle w:val="T21"/>
            <w:numPr>
              <w:ilvl w:val="1"/>
              <w:numId w:val="19"/>
            </w:numPr>
            <w:tabs>
              <w:tab w:val="left" w:pos="789"/>
              <w:tab w:val="right" w:leader="dot" w:pos="9296"/>
            </w:tabs>
            <w:ind w:left="788" w:hanging="332"/>
          </w:pPr>
          <w:hyperlink w:anchor="_TOC_250001" w:history="1">
            <w:r w:rsidR="00930B95">
              <w:t xml:space="preserve">İş Plani (Work Plan) </w:t>
            </w:r>
            <w:r w:rsidR="00FC39FD">
              <w:tab/>
              <w:t>47</w:t>
            </w:r>
          </w:hyperlink>
        </w:p>
        <w:p w:rsidR="00755C15" w:rsidRDefault="00E51A79">
          <w:pPr>
            <w:pStyle w:val="T21"/>
            <w:numPr>
              <w:ilvl w:val="1"/>
              <w:numId w:val="19"/>
            </w:numPr>
            <w:tabs>
              <w:tab w:val="left" w:pos="789"/>
              <w:tab w:val="right" w:leader="dot" w:pos="9298"/>
            </w:tabs>
            <w:spacing w:before="140"/>
            <w:ind w:left="788" w:hanging="332"/>
          </w:pPr>
          <w:hyperlink w:anchor="_TOC_250000" w:history="1">
            <w:r w:rsidR="00930B95">
              <w:t>İzleme Ve Değerlendirme (Follow Up,Evaluation)</w:t>
            </w:r>
            <w:r w:rsidR="00FC39FD">
              <w:tab/>
              <w:t>54</w:t>
            </w:r>
          </w:hyperlink>
        </w:p>
      </w:sdtContent>
    </w:sdt>
    <w:p w:rsidR="00755C15" w:rsidRDefault="00755C15">
      <w:pPr>
        <w:sectPr w:rsidR="00755C15">
          <w:headerReference w:type="default" r:id="rId10"/>
          <w:pgSz w:w="11900" w:h="16840"/>
          <w:pgMar w:top="1600" w:right="1200" w:bottom="280" w:left="1180" w:header="198" w:footer="0" w:gutter="0"/>
          <w:cols w:space="708"/>
        </w:sectPr>
      </w:pPr>
    </w:p>
    <w:p w:rsidR="00755C15" w:rsidRDefault="00755C15">
      <w:pPr>
        <w:pStyle w:val="GvdeMetni"/>
        <w:spacing w:before="1"/>
        <w:rPr>
          <w:sz w:val="34"/>
        </w:rPr>
      </w:pPr>
    </w:p>
    <w:p w:rsidR="00755C15" w:rsidRDefault="00FC39FD">
      <w:pPr>
        <w:pStyle w:val="Balk11"/>
        <w:spacing w:before="0"/>
        <w:rPr>
          <w:rFonts w:ascii="Cambria" w:hAnsi="Cambria"/>
        </w:rPr>
      </w:pPr>
      <w:bookmarkStart w:id="0" w:name="_TOC_250017"/>
      <w:bookmarkEnd w:id="0"/>
      <w:r>
        <w:rPr>
          <w:rFonts w:ascii="Cambria" w:hAnsi="Cambria"/>
          <w:color w:val="355E91"/>
        </w:rPr>
        <w:t>GİRİŞ</w:t>
      </w:r>
    </w:p>
    <w:p w:rsidR="00755C15" w:rsidRDefault="00755C15">
      <w:pPr>
        <w:pStyle w:val="GvdeMetni"/>
        <w:spacing w:before="11"/>
        <w:rPr>
          <w:rFonts w:ascii="Cambria"/>
          <w:b/>
          <w:sz w:val="41"/>
        </w:rPr>
      </w:pPr>
    </w:p>
    <w:p w:rsidR="00755C15" w:rsidRDefault="00FC39FD">
      <w:pPr>
        <w:pStyle w:val="GvdeMetni"/>
        <w:spacing w:line="360" w:lineRule="auto"/>
        <w:ind w:left="235" w:right="205"/>
        <w:jc w:val="both"/>
      </w:pPr>
      <w:r>
        <w:t>Günümüzde gerek kamu gerekse de özel sektör kuruluşlarının hedeflerine ulaşması için stratejik planlama giderek önem kazanmaktadır. Stratejik planlama kuruluşların politika geliştirmelerini, belirlenen politikaları somut iş programlarına ve bütçelere dayandırmalarını ve uygulamayı etkili bir şekilde izleme ve değerlendirmelerini sağlamaktadır.</w:t>
      </w:r>
    </w:p>
    <w:p w:rsidR="00755C15" w:rsidRDefault="00755C15">
      <w:pPr>
        <w:pStyle w:val="GvdeMetni"/>
        <w:spacing w:before="11"/>
        <w:rPr>
          <w:sz w:val="35"/>
        </w:rPr>
      </w:pPr>
    </w:p>
    <w:p w:rsidR="00755C15" w:rsidRDefault="00FC39FD">
      <w:pPr>
        <w:pStyle w:val="GvdeMetni"/>
        <w:spacing w:line="360" w:lineRule="auto"/>
        <w:ind w:left="235" w:right="205"/>
        <w:jc w:val="both"/>
      </w:pPr>
      <w:r>
        <w:t>Zirai ürünler için etkin işleyen bir piyasa mekanizmasının oluşumunda ürünlerin gerçek değerinin belirlenmesi, fiyat hareketlerinde istikrarın sağlanması ve alışverişlerin güvenilir fiyatlar üzerinden yapılması amacıyla faaliyet gösteren Çarşamba Ticaret Borsasının hizmet kalitesini artırması ve hedeflerine ulaşması için Kurumsal Stra</w:t>
      </w:r>
      <w:r w:rsidR="006C0B67">
        <w:t>tejik Planı</w:t>
      </w:r>
      <w:r w:rsidR="003D3AEB">
        <w:t xml:space="preserve">, </w:t>
      </w:r>
      <w:r w:rsidR="003D3AEB" w:rsidRPr="0064761C">
        <w:t xml:space="preserve">Çarşamba Ticaret Borsası Yönetim Kurulunun almış olduğu 06.12.2017 tarih 201 sayılı </w:t>
      </w:r>
      <w:r w:rsidR="00A35A32" w:rsidRPr="0064761C">
        <w:t xml:space="preserve">kararı doğrultusunda </w:t>
      </w:r>
      <w:r w:rsidR="006C0B67" w:rsidRPr="0064761C">
        <w:t xml:space="preserve"> hazırlanmıştır.</w:t>
      </w:r>
      <w:r w:rsidR="006C0B67">
        <w:t xml:space="preserve"> 2018- 2021</w:t>
      </w:r>
      <w:r>
        <w:t xml:space="preserve"> döneminde Borsa faaliyetlerinin genel çerçevesini çizecek olan Stratejik Plan bütçe hazırlama ve uygulama sürecinde mali disiplinin sağlanması, kaynakların stratejik önceliklere göre dağıtılması ve bu kaynakların etkin kullanılıp kullanılmadığının izlenmesi için temel araç olarak kullanılacaktır.</w:t>
      </w:r>
    </w:p>
    <w:p w:rsidR="00755C15" w:rsidRDefault="00755C15">
      <w:pPr>
        <w:pStyle w:val="GvdeMetni"/>
      </w:pPr>
    </w:p>
    <w:p w:rsidR="00755C15" w:rsidRDefault="0064761C">
      <w:pPr>
        <w:pStyle w:val="GvdeMetni"/>
        <w:spacing w:before="147" w:line="360" w:lineRule="auto"/>
        <w:ind w:left="235" w:right="205"/>
        <w:jc w:val="both"/>
      </w:pPr>
      <w:r>
        <w:t>Strateji plan çalışmaları kapsamında b</w:t>
      </w:r>
      <w:r w:rsidR="00FC39FD">
        <w:t>orsa yönetimi, çalışanları, üyeleri ve temel paydaşların katılımı ile oluşturulan kurumsal misyon, vizyon ve temel değerler ile kurumsal iç ve dış çevre analizleri sonuçlarına göre stratejik amaçlar, hedefler ve faaliyetler belirlenmiştir. Bu amaçlara ulaşmak için 4</w:t>
      </w:r>
      <w:r w:rsidR="006C0B67">
        <w:t xml:space="preserve"> yıllık harcama programı ve 2018</w:t>
      </w:r>
      <w:r w:rsidR="00FC39FD">
        <w:t xml:space="preserve"> yılı iş planı tasarlanmıştır. Ayrıca amaç ve hedeflerin gerçekleşmelerine ilişkin gelişmelerin takip edilmesi için performans göstergeleri belirlenerek izleme ve değerlendirme sistemi oluşturulmuştur.</w:t>
      </w:r>
    </w:p>
    <w:p w:rsidR="00755C15" w:rsidRDefault="00755C15">
      <w:pPr>
        <w:spacing w:line="360" w:lineRule="auto"/>
        <w:jc w:val="both"/>
        <w:sectPr w:rsidR="00755C15">
          <w:footerReference w:type="default" r:id="rId11"/>
          <w:pgSz w:w="11900" w:h="16840"/>
          <w:pgMar w:top="1600" w:right="1200" w:bottom="1200" w:left="1180" w:header="198" w:footer="1006" w:gutter="0"/>
          <w:pgNumType w:start="1"/>
          <w:cols w:space="708"/>
        </w:sectPr>
      </w:pPr>
    </w:p>
    <w:p w:rsidR="00755C15" w:rsidRDefault="00FC39FD">
      <w:pPr>
        <w:pStyle w:val="Balk11"/>
        <w:numPr>
          <w:ilvl w:val="0"/>
          <w:numId w:val="18"/>
        </w:numPr>
        <w:tabs>
          <w:tab w:val="left" w:pos="529"/>
        </w:tabs>
        <w:ind w:hanging="292"/>
        <w:jc w:val="both"/>
        <w:rPr>
          <w:rFonts w:ascii="Cambria" w:hAnsi="Cambria"/>
        </w:rPr>
      </w:pPr>
      <w:bookmarkStart w:id="1" w:name="_TOC_250016"/>
      <w:r>
        <w:rPr>
          <w:rFonts w:ascii="Cambria" w:hAnsi="Cambria"/>
          <w:color w:val="355E91"/>
        </w:rPr>
        <w:lastRenderedPageBreak/>
        <w:t>DURUM</w:t>
      </w:r>
      <w:bookmarkEnd w:id="1"/>
      <w:r w:rsidR="00930B95">
        <w:rPr>
          <w:rFonts w:ascii="Cambria" w:hAnsi="Cambria"/>
          <w:color w:val="355E91"/>
        </w:rPr>
        <w:t xml:space="preserve"> </w:t>
      </w:r>
      <w:r>
        <w:rPr>
          <w:rFonts w:ascii="Cambria" w:hAnsi="Cambria"/>
          <w:color w:val="355E91"/>
        </w:rPr>
        <w:t>ANALİZİ</w:t>
      </w:r>
    </w:p>
    <w:p w:rsidR="00755C15" w:rsidRDefault="00FC39FD">
      <w:pPr>
        <w:pStyle w:val="Balk21"/>
        <w:numPr>
          <w:ilvl w:val="1"/>
          <w:numId w:val="18"/>
        </w:numPr>
        <w:tabs>
          <w:tab w:val="left" w:pos="661"/>
        </w:tabs>
        <w:spacing w:before="253"/>
        <w:ind w:hanging="424"/>
        <w:jc w:val="both"/>
      </w:pPr>
      <w:bookmarkStart w:id="2" w:name="_TOC_250015"/>
      <w:r>
        <w:rPr>
          <w:color w:val="4E81BD"/>
        </w:rPr>
        <w:t>DIŞ ÇEVRE</w:t>
      </w:r>
      <w:bookmarkEnd w:id="2"/>
      <w:r w:rsidR="00930B95">
        <w:rPr>
          <w:color w:val="4E81BD"/>
        </w:rPr>
        <w:t xml:space="preserve"> </w:t>
      </w:r>
      <w:r>
        <w:rPr>
          <w:color w:val="4E81BD"/>
        </w:rPr>
        <w:t>ANALİZİ</w:t>
      </w:r>
    </w:p>
    <w:p w:rsidR="00755C15" w:rsidRDefault="00FC39FD" w:rsidP="001255B1">
      <w:pPr>
        <w:pStyle w:val="Balk31"/>
        <w:tabs>
          <w:tab w:val="left" w:pos="825"/>
        </w:tabs>
        <w:spacing w:before="244"/>
        <w:ind w:left="0"/>
        <w:jc w:val="both"/>
        <w:rPr>
          <w:rFonts w:ascii="Cambria" w:hAnsi="Cambria"/>
          <w:color w:val="4E81BD"/>
        </w:rPr>
      </w:pPr>
      <w:bookmarkStart w:id="3" w:name="_TOC_250014"/>
      <w:r>
        <w:rPr>
          <w:rFonts w:ascii="Cambria" w:hAnsi="Cambria"/>
          <w:color w:val="4E81BD"/>
        </w:rPr>
        <w:t>Çarşamba’nın Genel</w:t>
      </w:r>
      <w:bookmarkEnd w:id="3"/>
      <w:r w:rsidR="00930B95">
        <w:rPr>
          <w:rFonts w:ascii="Cambria" w:hAnsi="Cambria"/>
          <w:color w:val="4E81BD"/>
        </w:rPr>
        <w:t xml:space="preserve"> </w:t>
      </w:r>
      <w:r>
        <w:rPr>
          <w:rFonts w:ascii="Cambria" w:hAnsi="Cambria"/>
          <w:color w:val="4E81BD"/>
        </w:rPr>
        <w:t>Özellikleri</w:t>
      </w:r>
    </w:p>
    <w:p w:rsidR="00755C15" w:rsidRDefault="00FC39FD">
      <w:pPr>
        <w:pStyle w:val="Balk41"/>
        <w:numPr>
          <w:ilvl w:val="0"/>
          <w:numId w:val="17"/>
        </w:numPr>
        <w:tabs>
          <w:tab w:val="left" w:pos="491"/>
        </w:tabs>
        <w:spacing w:before="242"/>
        <w:jc w:val="both"/>
      </w:pPr>
      <w:r>
        <w:rPr>
          <w:color w:val="4E81BD"/>
        </w:rPr>
        <w:t>Tarihçe</w:t>
      </w:r>
    </w:p>
    <w:p w:rsidR="00755C15" w:rsidRDefault="00E51A79">
      <w:pPr>
        <w:pStyle w:val="GvdeMetni"/>
        <w:spacing w:before="45" w:line="360" w:lineRule="auto"/>
        <w:ind w:left="235" w:right="205"/>
        <w:jc w:val="both"/>
      </w:pPr>
      <w:r>
        <w:rPr>
          <w:noProof/>
          <w:lang w:val="tr-TR" w:eastAsia="tr-TR"/>
        </w:rPr>
        <w:pict>
          <v:line id="Line 165" o:spid="_x0000_s1026" style="position:absolute;left:0;text-align:left;z-index:-130336;visibility:visible;mso-wrap-distance-left:3.17497mm;mso-wrap-distance-right:3.17497mm;mso-position-horizontal-relative:page" from="255.55pt,265.9pt" to="255.55pt,28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" strokecolor="#f6f6f6" strokeweight="2.76pt">
            <w10:wrap anchorx="page"/>
          </v:line>
        </w:pict>
      </w:r>
      <w:r w:rsidR="00FC39FD">
        <w:t>Çarşamba'nın ne zaman kurulmuş olduğuna dair kesin bilgiler yoktur. Ancak Yeşilırmak ovası merkezinde kurulu olan ilçenin M.Ö. 4000'lerden bugüne bir yerleşme merkezi olduğuna dair görüşler vardır. Çarşamba M.Ö. 4000'lerden itibaren Hitit, Frig ve Pers egemenlikleri altında yaşamıştır. M. S. 63'de Roma İmparatorluğuna bağlanmış daha sonra da Bizans topraklarına katılmıştır. Bu durum 1200 yıllarına kadar sürmüştür. Beylikler döneminde Canik Beylerinden Tacettinoğullarının idaresindeydi. 1428'de Osmanlı topraklarına katılan Çarşamba; Yörgüç Paşa, Hacı Ali Paşa ve Hazinedar oğulları tarafından idare edilmiştir. Çarşamba ilçesi Yeşilırmak'ın doğu yakasında Çay Mahallesi, batı yakasında Sarıcalı Mahallesi olmak üzere bu alanın çevresinde gelişmeye başlamıştır. Çarşamba'nın bütün ovada merkez rolünü üstlenmesinde, ilki 1370 yılında kurulmuş olan panayırın etkisi büyüktür. Bu panayır Çarşamba günleri kurulduğundan ilçenin adı da buradan gelmiştir. Osmanlı İmparatorluğu zamanında da idari teşkilatta önemli bir ilçe olarak yerini almış olan Çarşamba'da 1923 yılında Belediye teşkilatı kurulmuştur. 1930’da yapılan Yeşilırmak köprüsü Çarşamba Belediye amblemi olmuştur (Çarşamba Kaymakamlığı,2012).</w:t>
      </w:r>
    </w:p>
    <w:p w:rsidR="00755C15" w:rsidRDefault="00755C15">
      <w:pPr>
        <w:pStyle w:val="GvdeMetni"/>
        <w:spacing w:before="4"/>
        <w:rPr>
          <w:sz w:val="19"/>
        </w:rPr>
      </w:pPr>
    </w:p>
    <w:p w:rsidR="00755C15" w:rsidRDefault="00FC39FD">
      <w:pPr>
        <w:pStyle w:val="Balk41"/>
        <w:numPr>
          <w:ilvl w:val="0"/>
          <w:numId w:val="17"/>
        </w:numPr>
        <w:tabs>
          <w:tab w:val="left" w:pos="496"/>
        </w:tabs>
        <w:spacing w:before="1"/>
        <w:ind w:left="495" w:hanging="259"/>
      </w:pPr>
      <w:r>
        <w:rPr>
          <w:color w:val="4E81BD"/>
        </w:rPr>
        <w:t>Coğrafi Yapı ve</w:t>
      </w:r>
      <w:r w:rsidR="00930B95">
        <w:rPr>
          <w:color w:val="4E81BD"/>
        </w:rPr>
        <w:t xml:space="preserve"> </w:t>
      </w:r>
      <w:r>
        <w:rPr>
          <w:color w:val="4E81BD"/>
        </w:rPr>
        <w:t>İklim</w:t>
      </w:r>
    </w:p>
    <w:p w:rsidR="00755C15" w:rsidRDefault="00FC39FD">
      <w:pPr>
        <w:pStyle w:val="GvdeMetni"/>
        <w:spacing w:before="44" w:line="360" w:lineRule="auto"/>
        <w:ind w:left="235" w:right="205"/>
        <w:jc w:val="both"/>
      </w:pPr>
      <w:r>
        <w:t>İlçe Samsun-Ordu karayolu üzerinde ve Yeşilırmak'ın iki yakasında Çarşamba ovası üzerinde kurulmuştur. Canik dağlarının uzantısı olan dağlar ilçenin güneyinde kalmaktadır. Ormanlarla kaplı olan bu alanlardan denize kadar uzanan sadece çaltı burnundaki ormanlık alandır. Türkiye'nin büyük akarsularından olan 416 km. uzunluğundaki Yeşilırmak ilçenin de en büyük akarsuyudur. Sivas'taki Köse Dağlarından doğar, Canik dağlarını aşarak Çarşamba ovasına ulaşır, Cıva burnundan Karadeniz'e dökülür. Yeşilırmak'ın denize yakın kısımlarında delta gölleri oluşmuştur. Sahilde yer alan bu göller; Dumanlı göl, Akarcık gölü, Akmaz gölü, Kocagöl'dür. Diğer göller ise ırmak yatağının değişmesi sonucu oluşmuş göllerdir. Bunlar; Sazlık gölü, Çilme gölü, Kör ırmak gölüdür. Göllerin çevresi sazlık ve bataklıkla çevrilidir.</w:t>
      </w:r>
    </w:p>
    <w:p w:rsidR="00755C15" w:rsidRDefault="00FC39FD">
      <w:pPr>
        <w:pStyle w:val="GvdeMetni"/>
        <w:spacing w:before="199" w:line="360" w:lineRule="auto"/>
        <w:ind w:left="235"/>
      </w:pPr>
      <w:r>
        <w:t>İlçede tipik Orta Karadeniz iklimi hüküm sürer. Yazlar serin, kışlar ılık ve yağışlıdır. Yıllık yağış ortalaması 600–700 mm'dir. Yıllık sıcaklık ortalaması ise 15–17 ⁰C'dir. Denizin tesiriyle yaz ve</w:t>
      </w:r>
    </w:p>
    <w:p w:rsidR="00755C15" w:rsidRDefault="00755C15">
      <w:pPr>
        <w:spacing w:line="360" w:lineRule="auto"/>
        <w:sectPr w:rsidR="00755C15">
          <w:pgSz w:w="11900" w:h="16840"/>
          <w:pgMar w:top="1600" w:right="1200" w:bottom="1200" w:left="1180" w:header="198" w:footer="1006" w:gutter="0"/>
          <w:cols w:space="708"/>
        </w:sectPr>
      </w:pPr>
    </w:p>
    <w:p w:rsidR="00755C15" w:rsidRDefault="00FC39FD">
      <w:pPr>
        <w:pStyle w:val="GvdeMetni"/>
        <w:spacing w:before="139" w:line="360" w:lineRule="auto"/>
        <w:ind w:left="235" w:right="205"/>
        <w:jc w:val="both"/>
      </w:pPr>
      <w:r>
        <w:lastRenderedPageBreak/>
        <w:t>kış ayları arasında fazla bir sıcaklık farkı görülmez. Az kar yağar, en çok yağmur yağdığı dönem Ekim ayından Aralık ayının sonuna kadardır. En sıcak aylar; Temmuz, Ağustos ayları, en soğuk aylar ise Ocak, Şubat aylarıdır (Çarşamba TSO,2012).</w:t>
      </w:r>
    </w:p>
    <w:p w:rsidR="00755C15" w:rsidRDefault="00755C15">
      <w:pPr>
        <w:pStyle w:val="GvdeMetni"/>
        <w:spacing w:before="5"/>
        <w:rPr>
          <w:sz w:val="19"/>
        </w:rPr>
      </w:pPr>
    </w:p>
    <w:p w:rsidR="00755C15" w:rsidRDefault="00FC39FD">
      <w:pPr>
        <w:pStyle w:val="Balk41"/>
        <w:numPr>
          <w:ilvl w:val="0"/>
          <w:numId w:val="17"/>
        </w:numPr>
        <w:tabs>
          <w:tab w:val="left" w:pos="477"/>
        </w:tabs>
        <w:spacing w:before="1"/>
        <w:ind w:left="476" w:hanging="240"/>
        <w:jc w:val="both"/>
      </w:pPr>
      <w:r>
        <w:rPr>
          <w:color w:val="4E81BD"/>
        </w:rPr>
        <w:t>Nüfus</w:t>
      </w:r>
    </w:p>
    <w:p w:rsidR="00755C15" w:rsidRDefault="00FC39FD">
      <w:pPr>
        <w:pStyle w:val="GvdeMetni"/>
        <w:spacing w:before="44" w:line="360" w:lineRule="auto"/>
        <w:ind w:left="235" w:right="203"/>
        <w:jc w:val="both"/>
      </w:pPr>
      <w:r>
        <w:t xml:space="preserve">İlçenin yüzölçümü 70.818 km², köylerle birlikte toplam nüfusu 137.538 kişidir. Merkez ilçe nüfusu ise </w:t>
      </w:r>
      <w:r w:rsidR="00D447F3">
        <w:t>yaklaşık 138.000</w:t>
      </w:r>
      <w:r>
        <w:t xml:space="preserve"> kişidir. Nüfusun 73.378’i ise belde ve köylerde yaşamaktadır (TÜİK,2012). İlçede merkez belediyesi ile birlikte Dikbıyık, Çınarlık, Ağcagüney ve Hürriyet olmak üzere 5 belediye ve 121 köy mevcuttur. Yerleşim yeri itibari ile 10 köy yüksek rakımlı mevkilerde 10 köy ise engebeli arazi üzerine yerleşmiştir. Diğer köylerimiz ise Yeşilırmağın sağ ve soluna serpilmiş dağınık yerleşim yerlerinden oluşmaktadır (Çarşamba GTH Müdürlüğü, 2012).</w:t>
      </w:r>
    </w:p>
    <w:p w:rsidR="00755C15" w:rsidRDefault="00FC39FD">
      <w:pPr>
        <w:pStyle w:val="Balk41"/>
        <w:numPr>
          <w:ilvl w:val="0"/>
          <w:numId w:val="17"/>
        </w:numPr>
        <w:tabs>
          <w:tab w:val="left" w:pos="508"/>
        </w:tabs>
        <w:spacing w:before="198"/>
        <w:ind w:left="507" w:hanging="271"/>
        <w:jc w:val="both"/>
      </w:pPr>
      <w:r>
        <w:rPr>
          <w:color w:val="4E81BD"/>
        </w:rPr>
        <w:t>Ekonomik</w:t>
      </w:r>
      <w:r w:rsidR="00930B95">
        <w:rPr>
          <w:color w:val="4E81BD"/>
        </w:rPr>
        <w:t xml:space="preserve"> </w:t>
      </w:r>
      <w:r>
        <w:rPr>
          <w:color w:val="4E81BD"/>
        </w:rPr>
        <w:t>Yapı</w:t>
      </w:r>
    </w:p>
    <w:p w:rsidR="00755C15" w:rsidRDefault="00FC39FD">
      <w:pPr>
        <w:pStyle w:val="GvdeMetni"/>
        <w:spacing w:before="42" w:line="360" w:lineRule="auto"/>
        <w:ind w:left="235" w:right="205"/>
        <w:jc w:val="both"/>
      </w:pPr>
      <w:r>
        <w:t>İlçe Yeşilırmak'ın oluşturduğu verimli delta ovası üzerinde kurulmuştur. Halkının büyük bir kesimi tarımla uğraşmaktadır. Yeşilırmak'ın suladığı ova tarıma son derece elverişli topraklarla kaplıdır. Yetiştirilen ürünler; buğday, arpa, çeltik, fasulye, soya fasulyesi, nohut, seker pancarı, ay çiçeği, şeftali, fındık ve elma başta olmak üzere çok çeşitlidir. Ekime ve dikime elverişli alanların geniş olması; çiftçilerin verimli alanlarda sebzecilik yapmalarına olanak sağlamıştır. İlçede özellikle; domates, biber, patlıcan, salatalık, taze fasulye vb. sebzeler yetiştirilerek, toptancı sebze halinde ihtiyaç duyulan illere sevk edilmek üzere pazarlanmaktadır. Meyve fidanı ve kavak fidanı yetiştiriciliği de ilçede son zamanlarda gelişen bir ekonomik faaliyettir.</w:t>
      </w:r>
    </w:p>
    <w:p w:rsidR="00755C15" w:rsidRDefault="00FC39FD">
      <w:pPr>
        <w:pStyle w:val="GvdeMetni"/>
        <w:spacing w:before="202" w:line="360" w:lineRule="auto"/>
        <w:ind w:left="235" w:right="205"/>
        <w:jc w:val="both"/>
      </w:pPr>
      <w:r>
        <w:t>Samsun mısır üretiminde Türkiye'deki üretimin % 39'unu sağlarken, mısırın çoğunu Çarşamba ilçesinden elde eder. İlçede yılda ortalama 42.346 kg. tütün yetiştirilmektedir. Ayrıca; şeker fabrikasının üretime başlamasıyla şeker pancarı da yetiştirilmeye başlanmıştır. Şeker fabrikasının açılması özellikle köylerde büyük ve küçükbaş hayvancılığın gelişmesine yol açmıştır.</w:t>
      </w:r>
    </w:p>
    <w:p w:rsidR="00755C15" w:rsidRDefault="00FC39FD" w:rsidP="00D35F21">
      <w:pPr>
        <w:pStyle w:val="GvdeMetni"/>
        <w:spacing w:before="200" w:line="360" w:lineRule="auto"/>
        <w:ind w:left="235" w:right="205"/>
        <w:jc w:val="both"/>
        <w:sectPr w:rsidR="00755C15">
          <w:pgSz w:w="11900" w:h="16840"/>
          <w:pgMar w:top="1600" w:right="1200" w:bottom="1200" w:left="1180" w:header="198" w:footer="1006" w:gutter="0"/>
          <w:cols w:space="708"/>
        </w:sectPr>
      </w:pPr>
      <w:r>
        <w:t>Çarşamba'da sanayi alanında da gelişmeler kaydedilmektedir. Özellikle yörede üretilen  fındığı işleyerek; Almanya, A.B.D., Suudi Arabistan, Hollanda, Belçika, İsviçre, Birleşik Arap Emirlikleri, İtalya gibi ülkelere ihraç eden özel sektöre ait altı fındık kırma fabrikası vardır. Yine deniz ürünlerini işleyerek Fransa'ya ihraç eden öze</w:t>
      </w:r>
      <w:r w:rsidR="00D35F21">
        <w:t>l sektöre ait iki küçük fabrika vardır.</w:t>
      </w:r>
    </w:p>
    <w:p w:rsidR="00755C15" w:rsidRDefault="00FC39FD" w:rsidP="003C405B">
      <w:pPr>
        <w:pStyle w:val="GvdeMetni"/>
        <w:spacing w:before="139" w:line="360" w:lineRule="auto"/>
        <w:ind w:left="235" w:right="205" w:firstLine="65"/>
        <w:jc w:val="both"/>
      </w:pPr>
      <w:r>
        <w:lastRenderedPageBreak/>
        <w:t xml:space="preserve">Orman ürünlerinin değerlendirildiği küçük işletmelerde vardır. İlçede faaliyette bulunan </w:t>
      </w:r>
      <w:r w:rsidR="003C405B">
        <w:t xml:space="preserve">      </w:t>
      </w:r>
      <w:r>
        <w:t>küçük sanayi sitesinde ise ulaştırma ve tarım araçlarının bakım, onarım ve yedek parça gibi ihtiyaçlarıkarşılanmaktadır.</w:t>
      </w:r>
    </w:p>
    <w:p w:rsidR="00755C15" w:rsidRDefault="00FC39FD">
      <w:pPr>
        <w:pStyle w:val="Balk21"/>
        <w:numPr>
          <w:ilvl w:val="1"/>
          <w:numId w:val="18"/>
        </w:numPr>
        <w:tabs>
          <w:tab w:val="left" w:pos="661"/>
        </w:tabs>
        <w:spacing w:before="199"/>
        <w:ind w:hanging="424"/>
      </w:pPr>
      <w:bookmarkStart w:id="4" w:name="_TOC_250013"/>
      <w:r>
        <w:rPr>
          <w:color w:val="4E81BD"/>
        </w:rPr>
        <w:t>KURUM İÇİ</w:t>
      </w:r>
      <w:bookmarkEnd w:id="4"/>
      <w:r w:rsidR="00722386">
        <w:rPr>
          <w:color w:val="4E81BD"/>
        </w:rPr>
        <w:t xml:space="preserve">  </w:t>
      </w:r>
      <w:r>
        <w:rPr>
          <w:color w:val="4E81BD"/>
        </w:rPr>
        <w:t>ANALİZ</w:t>
      </w:r>
    </w:p>
    <w:p w:rsidR="00755C15" w:rsidRDefault="00FC39FD">
      <w:pPr>
        <w:pStyle w:val="ListeParagraf"/>
        <w:numPr>
          <w:ilvl w:val="2"/>
          <w:numId w:val="18"/>
        </w:numPr>
        <w:tabs>
          <w:tab w:val="left" w:pos="777"/>
        </w:tabs>
        <w:spacing w:before="245"/>
        <w:ind w:hanging="540"/>
        <w:rPr>
          <w:rFonts w:ascii="Cambria" w:hAnsi="Cambria"/>
          <w:b/>
          <w:color w:val="4E81BD"/>
        </w:rPr>
      </w:pPr>
      <w:r>
        <w:rPr>
          <w:rFonts w:ascii="Cambria" w:hAnsi="Cambria"/>
          <w:b/>
          <w:color w:val="4E81BD"/>
        </w:rPr>
        <w:t>Tarihsel</w:t>
      </w:r>
      <w:r w:rsidR="003C405B">
        <w:rPr>
          <w:rFonts w:ascii="Cambria" w:hAnsi="Cambria"/>
          <w:b/>
          <w:color w:val="4E81BD"/>
        </w:rPr>
        <w:t xml:space="preserve"> </w:t>
      </w:r>
      <w:r>
        <w:rPr>
          <w:rFonts w:ascii="Cambria" w:hAnsi="Cambria"/>
          <w:b/>
          <w:color w:val="4E81BD"/>
        </w:rPr>
        <w:t>Gelişim</w:t>
      </w:r>
    </w:p>
    <w:p w:rsidR="00755C15" w:rsidRDefault="00755C15">
      <w:pPr>
        <w:pStyle w:val="GvdeMetni"/>
        <w:spacing w:before="4"/>
        <w:rPr>
          <w:rFonts w:ascii="Cambria"/>
          <w:b/>
          <w:sz w:val="20"/>
        </w:rPr>
      </w:pPr>
    </w:p>
    <w:p w:rsidR="00755C15" w:rsidRDefault="00FC39FD">
      <w:pPr>
        <w:pStyle w:val="Balk41"/>
        <w:numPr>
          <w:ilvl w:val="0"/>
          <w:numId w:val="16"/>
        </w:numPr>
        <w:tabs>
          <w:tab w:val="left" w:pos="491"/>
        </w:tabs>
      </w:pPr>
      <w:r>
        <w:rPr>
          <w:color w:val="4E81BD"/>
        </w:rPr>
        <w:t>Dünyada ve Türkiye’de Ticaret</w:t>
      </w:r>
      <w:r w:rsidR="002B286B">
        <w:rPr>
          <w:color w:val="4E81BD"/>
        </w:rPr>
        <w:t xml:space="preserve"> </w:t>
      </w:r>
      <w:r>
        <w:rPr>
          <w:color w:val="4E81BD"/>
        </w:rPr>
        <w:t>Borsaları</w:t>
      </w:r>
    </w:p>
    <w:p w:rsidR="00755C15" w:rsidRDefault="00FC39FD">
      <w:pPr>
        <w:pStyle w:val="GvdeMetni"/>
        <w:spacing w:before="42" w:line="360" w:lineRule="auto"/>
        <w:ind w:left="235" w:right="205"/>
        <w:jc w:val="both"/>
      </w:pPr>
      <w:r>
        <w:t>Borsa adı ile anılan ilk örgütler, esha ve tahvilat borsaları olup, bunlardan ilki 1487 yılında Ansve</w:t>
      </w:r>
      <w:r w:rsidR="00BD5A5F">
        <w:t xml:space="preserve">rs’te kurulmuş, bunu 1549’da da </w:t>
      </w:r>
      <w:r>
        <w:t>Thoulouse Borsası izlemiştir. Bu borsalar önceleri tarım ve sanayi ürünlerinin, değerli madenlerin ve menkul değerlerin alınıp satıldığı genel borsalar olarak kurulmuş, zaman içinde tek maddeyi konu alan uzmanlaşmış borsalara dönüşmüştür. Vadeli işlem sözleşmelerine benzer sözleşmelerin alım satımı, ilk olarak 18. yüzyılın ilk yarısında Japonya ve Amsterdam'da yapılmaya başlanmıştır. 19. yüzyılın ikinci yarısında Amerika Birleşik Devletleri'nin Chicago şehrinde, günümüzde dünyanın en gelişmiş borsalarından biri olan Chicago Ticaret Kurulu'nun bu tür işlemlere başlaması ile vadeli işlem piyasaları gelişim sürecine girmiş, teknolojinin sağladığı olanaklar ve yeni ürünlerin geliştirilmesi ile dünya çapında hızla yayılmaya başlamıştır. Özellikle 1970 sonrası, Bretton Woods sisteminin terk edilmesiyle birlikte, döviz ve faiz oranlarında meydana gelen dalgalanmalar sonucu oluşan riskten korunmak amacıyla, finansal ürünler üzerine vadeli işlem sözleşmelerinin geliştirilmesi, bu piyasalarda yeni bir dönem başlatmıştır. Kullanımındaki kolaylık ve sağladığı ekonomik yararlar nedeniyle vadeli işlem piyasaları, günümüzde gelişmiş liberal ekonomilerin vazgeçilmez kurumlarından biri haline gelmiştir (İpekçioğlu, 2007).</w:t>
      </w:r>
    </w:p>
    <w:p w:rsidR="00755C15" w:rsidRDefault="00755C15">
      <w:pPr>
        <w:pStyle w:val="GvdeMetni"/>
      </w:pPr>
    </w:p>
    <w:p w:rsidR="00755C15" w:rsidRDefault="00FC39FD">
      <w:pPr>
        <w:pStyle w:val="GvdeMetni"/>
        <w:spacing w:before="147" w:line="360" w:lineRule="auto"/>
        <w:ind w:left="235" w:right="203"/>
        <w:jc w:val="both"/>
      </w:pPr>
      <w:r>
        <w:t>Ülkemizde ticaret borsalarından ilk kez 1856 tarihli ıslahat fermanı kapsamında yürürlüğe konan 1876 tarihli, Meclisi-i Ticaret ve Ziraat'e ait Nizamname'de bahsedilmektedir. Ancak  bu nizamnamede oluşturulmaları öngörülen Ticaret Borsaları kurulamamıştır. Daha sonra 1882 yılında İstanbul'da bir ticaret odası kurulmak üzere çıkarılan "Dersaadet Ticaret Odası Nizamnamesi" ile kurulacak ticaret odasına bir Ticaret Borsası kurma görevi verilmiş, ancak başarılı olunamamıştır. 1886'da ülke düzeyinde geçerli olmak üzere "Umumi Borsalar Nizamnamesi"ile</w:t>
      </w:r>
      <w:r w:rsidR="005314C4">
        <w:t xml:space="preserve"> </w:t>
      </w:r>
      <w:r>
        <w:t>genel</w:t>
      </w:r>
      <w:r w:rsidR="005314C4">
        <w:t xml:space="preserve"> </w:t>
      </w:r>
      <w:r>
        <w:t>bir</w:t>
      </w:r>
      <w:r w:rsidR="005314C4">
        <w:t xml:space="preserve"> </w:t>
      </w:r>
      <w:r>
        <w:t>düzenlemeye</w:t>
      </w:r>
      <w:r w:rsidR="005314C4">
        <w:t xml:space="preserve"> </w:t>
      </w:r>
      <w:r>
        <w:t>gidilmiş</w:t>
      </w:r>
      <w:r w:rsidR="005314C4">
        <w:t xml:space="preserve"> </w:t>
      </w:r>
      <w:r>
        <w:t>ve</w:t>
      </w:r>
      <w:r w:rsidR="005314C4">
        <w:t xml:space="preserve"> </w:t>
      </w:r>
      <w:r>
        <w:t>bu</w:t>
      </w:r>
      <w:r w:rsidR="005314C4">
        <w:t xml:space="preserve"> </w:t>
      </w:r>
      <w:r>
        <w:t>düzenleme</w:t>
      </w:r>
      <w:r w:rsidR="005314C4">
        <w:t xml:space="preserve"> </w:t>
      </w:r>
      <w:r>
        <w:t>ile</w:t>
      </w:r>
      <w:r w:rsidR="005314C4">
        <w:t xml:space="preserve"> </w:t>
      </w:r>
      <w:r>
        <w:t>ilk</w:t>
      </w:r>
      <w:r w:rsidR="005314C4">
        <w:t xml:space="preserve"> </w:t>
      </w:r>
      <w:r>
        <w:t>borsa</w:t>
      </w:r>
      <w:r w:rsidR="005314C4">
        <w:t xml:space="preserve"> </w:t>
      </w:r>
      <w:r>
        <w:t>1891</w:t>
      </w:r>
      <w:r w:rsidR="005314C4">
        <w:t xml:space="preserve"> </w:t>
      </w:r>
      <w:r>
        <w:t>yılında</w:t>
      </w:r>
    </w:p>
    <w:p w:rsidR="00755C15" w:rsidRDefault="00755C15">
      <w:pPr>
        <w:spacing w:line="360" w:lineRule="auto"/>
        <w:jc w:val="both"/>
        <w:sectPr w:rsidR="00755C15">
          <w:pgSz w:w="11900" w:h="16840"/>
          <w:pgMar w:top="1600" w:right="1200" w:bottom="1200" w:left="1180" w:header="198" w:footer="1006" w:gutter="0"/>
          <w:cols w:space="708"/>
        </w:sectPr>
      </w:pPr>
    </w:p>
    <w:p w:rsidR="00755C15" w:rsidRDefault="00FC39FD">
      <w:pPr>
        <w:pStyle w:val="GvdeMetni"/>
        <w:spacing w:before="139" w:line="360" w:lineRule="auto"/>
        <w:ind w:left="235" w:right="205"/>
        <w:jc w:val="both"/>
      </w:pPr>
      <w:r>
        <w:lastRenderedPageBreak/>
        <w:t>İzmir'de Ticaret ve Sanayi Borsası adı altında kurulmuş, bunu 1913'de Adana, 1920'de Antalya, 1924'de Edirne, Konya, Bursa ve 1925'te İstanbul Ticaret ve Zahire Borsaları izlemiştir. Cumhuriyet döneminde yapılan yeni düzenlemelerle 1950 yılına kadar toplam 24 borsa kurulmuştur. 1950 yılında daha genel ve ayrıntılı bir hukuki düzenlemeye gidilerek çıkarılan 5590 sayılı yasa ile ticaret borsaları, Ticaret Odaları, Sanayi Odaları, Ticaret ve Sanayi Odaları ve Deniz Ticaret Odaları ile birlikte bunların üst kuruluşu olarak kurulan Türkiye Odalar ve Borsalar Birliği’nin bünyesinde ama ayrı bir tüzel kişilik olarak düzenlenmiş, zaman içerisinde bu yasada değişiklik (5174 sayılı yasa) yapılarak bugüne gelinmiştir</w:t>
      </w:r>
      <w:r w:rsidR="00AC49B9">
        <w:t>.</w:t>
      </w:r>
      <w:r>
        <w:t>Ülkemizde toplam 113 adet ticaret borsası bulunmaktadır (TOBB, 2012).</w:t>
      </w:r>
      <w:r w:rsidR="00AC49B9">
        <w:tab/>
      </w:r>
    </w:p>
    <w:p w:rsidR="00755C15" w:rsidRDefault="00755C15">
      <w:pPr>
        <w:pStyle w:val="GvdeMetni"/>
      </w:pPr>
    </w:p>
    <w:p w:rsidR="00755C15" w:rsidRDefault="00755C15">
      <w:pPr>
        <w:pStyle w:val="GvdeMetni"/>
        <w:spacing w:before="4"/>
        <w:rPr>
          <w:sz w:val="28"/>
        </w:rPr>
      </w:pPr>
    </w:p>
    <w:p w:rsidR="00755C15" w:rsidRDefault="00FC39FD">
      <w:pPr>
        <w:pStyle w:val="Balk41"/>
        <w:numPr>
          <w:ilvl w:val="0"/>
          <w:numId w:val="16"/>
        </w:numPr>
        <w:tabs>
          <w:tab w:val="left" w:pos="496"/>
        </w:tabs>
        <w:ind w:left="495" w:hanging="259"/>
        <w:jc w:val="both"/>
      </w:pPr>
      <w:r>
        <w:rPr>
          <w:color w:val="4E81BD"/>
        </w:rPr>
        <w:t>Çarşamba Ticaret Borsasının Tarihi</w:t>
      </w:r>
      <w:r w:rsidR="005314C4">
        <w:rPr>
          <w:color w:val="4E81BD"/>
        </w:rPr>
        <w:t xml:space="preserve"> </w:t>
      </w:r>
      <w:r>
        <w:rPr>
          <w:color w:val="4E81BD"/>
        </w:rPr>
        <w:t>Gelişimi</w:t>
      </w:r>
    </w:p>
    <w:p w:rsidR="00755C15" w:rsidRDefault="00FC39FD">
      <w:pPr>
        <w:pStyle w:val="GvdeMetni"/>
        <w:spacing w:before="43" w:line="360" w:lineRule="auto"/>
        <w:ind w:left="235" w:right="205"/>
        <w:jc w:val="both"/>
      </w:pPr>
      <w:r>
        <w:t>Borsamız; Samsun Ticaret Borsası Çarşamba Şubesi olarak 15.08.1989 tarihinde 12 m</w:t>
      </w:r>
      <w:r>
        <w:rPr>
          <w:vertAlign w:val="superscript"/>
        </w:rPr>
        <w:t>2’</w:t>
      </w:r>
      <w:r>
        <w:t>lik küçük bir odada bir personelle faaliyete başlamıştır. Borsamızın müstakil borsa olma yolundaki çalışmalar dönemin Sanayi ve Ticaret Bakanı olan Sayın Yalım EREZ'in Bakanlığı döneminde, o günün fındık fabrikası işletmecisi rahmetli Yılmaz Yılmaz Beyefendinin ve şu an fındık fabrikası işletmecisi ve eski Yönetim Kurulu Başkanımız olan Mithat Yılmaz beyefendinin Bakanlık nezdindeki talepleriyle başlatılarak, 05.08.1991 tarihinde dönemin Sanayi ve Ticaret Bakanı olan Sayın Şükrü YÜRÜR Beyefendinin Bakanlık olurlarıyla müstakil olarak Çarşamba Ticaret Borsası üç personel ve 56 üy</w:t>
      </w:r>
      <w:r w:rsidR="00F673AF">
        <w:t>eyle faaliyete geçmiş, bugün 15</w:t>
      </w:r>
      <w:r w:rsidR="00E8516F">
        <w:t>5</w:t>
      </w:r>
      <w:r>
        <w:t xml:space="preserve"> faal üyeyle faaliyetini sürdürmektedir.</w:t>
      </w:r>
    </w:p>
    <w:p w:rsidR="00755C15" w:rsidRDefault="00755C15">
      <w:pPr>
        <w:pStyle w:val="GvdeMetni"/>
        <w:spacing w:before="12"/>
        <w:rPr>
          <w:sz w:val="23"/>
        </w:rPr>
      </w:pPr>
    </w:p>
    <w:p w:rsidR="00755C15" w:rsidRDefault="00FC39FD">
      <w:pPr>
        <w:pStyle w:val="GvdeMetni"/>
        <w:spacing w:line="360" w:lineRule="auto"/>
        <w:ind w:left="235" w:right="205"/>
        <w:jc w:val="both"/>
      </w:pPr>
      <w:r>
        <w:t>Çarşamba Belediyesinden 1995 yılında, dönemin Belediye Başkanı Sayın Hüseyin DEĞERLİ Beyefendininde katkılarıyla; 6062 s.d. Pafta, 196 Ada, 4 Parseldeki 2359 m</w:t>
      </w:r>
      <w:r>
        <w:rPr>
          <w:vertAlign w:val="superscript"/>
        </w:rPr>
        <w:t>2</w:t>
      </w:r>
      <w:r>
        <w:t xml:space="preserve"> ‘lik arsa satın alınarak, Şehir Plancısı tarafından yapılan düzenlemeyle 1339,87 m</w:t>
      </w:r>
      <w:r>
        <w:rPr>
          <w:vertAlign w:val="superscript"/>
        </w:rPr>
        <w:t>2</w:t>
      </w:r>
      <w:r>
        <w:t>‘si yola terk  edilmiş, kalan 1019,13 m</w:t>
      </w:r>
      <w:r>
        <w:rPr>
          <w:vertAlign w:val="superscript"/>
        </w:rPr>
        <w:t>2</w:t>
      </w:r>
      <w:r>
        <w:t xml:space="preserve"> arsa üzerine, Borsa Binamız; 1998 yılında 351 m</w:t>
      </w:r>
      <w:r>
        <w:rPr>
          <w:vertAlign w:val="superscript"/>
        </w:rPr>
        <w:t>2</w:t>
      </w:r>
      <w:r>
        <w:t xml:space="preserve"> temel alanı olarak inşaatına başlanarak 2413 m</w:t>
      </w:r>
      <w:r>
        <w:rPr>
          <w:vertAlign w:val="superscript"/>
        </w:rPr>
        <w:t>2</w:t>
      </w:r>
      <w:r>
        <w:t xml:space="preserve"> kapalı alana sahip 5 katlı olarak 2001 yılında yeni binasında, hizmet vermeye başlamıştır.</w:t>
      </w:r>
    </w:p>
    <w:p w:rsidR="00755C15" w:rsidRDefault="00755C15">
      <w:pPr>
        <w:pStyle w:val="GvdeMetni"/>
      </w:pPr>
    </w:p>
    <w:p w:rsidR="00755C15" w:rsidRDefault="00FC39FD" w:rsidP="00C46532">
      <w:pPr>
        <w:pStyle w:val="GvdeMetni"/>
        <w:spacing w:before="147" w:line="360" w:lineRule="auto"/>
        <w:ind w:left="236" w:right="204"/>
        <w:jc w:val="both"/>
      </w:pPr>
      <w:r>
        <w:t xml:space="preserve">Borsamız 2011 yılında TSE ISO 9001:2000 Kalite Yönetim belgesini alarak, hizmet kalitesini belgelendirmiştir. Üyelerimizin memnuniyetini arttırmak amacıyla üye memnuniyeti odaklı faaliyetlerini arttırma çalışmaları yapmaktadır. </w:t>
      </w:r>
      <w:r w:rsidR="00C46532">
        <w:t xml:space="preserve">01.01.2016 tarihi itibariyle </w:t>
      </w:r>
      <w:r w:rsidR="00484479">
        <w:t xml:space="preserve">Çarşamba Ticaret </w:t>
      </w:r>
      <w:r w:rsidR="00484479">
        <w:lastRenderedPageBreak/>
        <w:t>Borsası akredite olmuştur.</w:t>
      </w:r>
    </w:p>
    <w:p w:rsidR="00755C15" w:rsidRDefault="00755C15">
      <w:pPr>
        <w:pStyle w:val="GvdeMetni"/>
      </w:pPr>
    </w:p>
    <w:p w:rsidR="00755C15" w:rsidRDefault="00755C15">
      <w:pPr>
        <w:pStyle w:val="GvdeMetni"/>
        <w:spacing w:before="10"/>
        <w:rPr>
          <w:sz w:val="19"/>
        </w:rPr>
      </w:pPr>
    </w:p>
    <w:p w:rsidR="00755C15" w:rsidRDefault="00FC39FD">
      <w:pPr>
        <w:pStyle w:val="Balk31"/>
        <w:numPr>
          <w:ilvl w:val="2"/>
          <w:numId w:val="18"/>
        </w:numPr>
        <w:tabs>
          <w:tab w:val="left" w:pos="827"/>
        </w:tabs>
        <w:ind w:left="826" w:hanging="590"/>
        <w:jc w:val="both"/>
        <w:rPr>
          <w:rFonts w:ascii="Cambria" w:hAnsi="Cambria"/>
          <w:color w:val="4E81BD"/>
        </w:rPr>
      </w:pPr>
      <w:bookmarkStart w:id="5" w:name="_TOC_250012"/>
      <w:r>
        <w:rPr>
          <w:rFonts w:ascii="Cambria" w:hAnsi="Cambria"/>
          <w:color w:val="4E81BD"/>
        </w:rPr>
        <w:t>Yasal Yükümlülükler ve Mevzuat</w:t>
      </w:r>
      <w:bookmarkEnd w:id="5"/>
      <w:r w:rsidR="005314C4">
        <w:rPr>
          <w:rFonts w:ascii="Cambria" w:hAnsi="Cambria"/>
          <w:color w:val="4E81BD"/>
        </w:rPr>
        <w:t xml:space="preserve"> </w:t>
      </w:r>
      <w:r>
        <w:rPr>
          <w:rFonts w:ascii="Cambria" w:hAnsi="Cambria"/>
          <w:color w:val="4E81BD"/>
        </w:rPr>
        <w:t>Analizi</w:t>
      </w:r>
    </w:p>
    <w:p w:rsidR="00755C15" w:rsidRDefault="00755C15">
      <w:pPr>
        <w:pStyle w:val="GvdeMetni"/>
        <w:spacing w:before="3"/>
        <w:rPr>
          <w:rFonts w:ascii="Cambria"/>
          <w:b/>
          <w:sz w:val="41"/>
        </w:rPr>
      </w:pPr>
    </w:p>
    <w:p w:rsidR="00755C15" w:rsidRDefault="00CD12B2" w:rsidP="00CD12B2">
      <w:pPr>
        <w:pStyle w:val="GvdeMetni"/>
        <w:spacing w:before="11" w:line="276" w:lineRule="auto"/>
        <w:jc w:val="both"/>
        <w:rPr>
          <w:sz w:val="35"/>
        </w:rPr>
      </w:pPr>
      <w:r>
        <w:t>5174 Sayılı Türkiye Odalar ve Borsalar Birliği İle Odalar ve Borsalar Kanunu'nun 28. Maddesi Ticaret Borsalarının tanımını "5174 sayılı kanunda yazılı esaslar çerçevesinde borsaya dahil maddelerin alım satımı ve borsada oluşan fiyatlarının tespit tescil ve ilânı işleriyle meşgul olmak üzere kurulan kamu tüzel kişiliğine sahip kurumlar" olarak yapmıştır.</w:t>
      </w:r>
    </w:p>
    <w:p w:rsidR="00755C15" w:rsidRDefault="00755C15">
      <w:pPr>
        <w:pStyle w:val="GvdeMetni"/>
      </w:pPr>
    </w:p>
    <w:p w:rsidR="00755C15" w:rsidRDefault="00755C15">
      <w:pPr>
        <w:pStyle w:val="GvdeMetni"/>
      </w:pPr>
    </w:p>
    <w:p w:rsidR="00755C15" w:rsidRDefault="00FC39FD">
      <w:pPr>
        <w:pStyle w:val="GvdeMetni"/>
        <w:spacing w:before="1" w:line="360" w:lineRule="auto"/>
        <w:ind w:left="235" w:right="208"/>
        <w:jc w:val="both"/>
      </w:pPr>
      <w:r>
        <w:t>5174 sayılı kanuna göre ticaret borsalarının görevleri;</w:t>
      </w:r>
    </w:p>
    <w:p w:rsidR="00755C15" w:rsidRDefault="00755C15">
      <w:pPr>
        <w:pStyle w:val="GvdeMetni"/>
        <w:spacing w:before="11"/>
        <w:rPr>
          <w:sz w:val="23"/>
        </w:rPr>
      </w:pPr>
    </w:p>
    <w:p w:rsidR="00755C15" w:rsidRDefault="00FC39FD">
      <w:pPr>
        <w:pStyle w:val="ListeParagraf"/>
        <w:numPr>
          <w:ilvl w:val="3"/>
          <w:numId w:val="18"/>
        </w:numPr>
        <w:tabs>
          <w:tab w:val="left" w:pos="944"/>
        </w:tabs>
        <w:ind w:hanging="360"/>
        <w:rPr>
          <w:sz w:val="24"/>
        </w:rPr>
      </w:pPr>
      <w:r>
        <w:rPr>
          <w:sz w:val="24"/>
        </w:rPr>
        <w:t>Borsaya dahil maddelerin, borsada alım satımını düzenleyerek tescil</w:t>
      </w:r>
      <w:r w:rsidR="005314C4">
        <w:rPr>
          <w:sz w:val="24"/>
        </w:rPr>
        <w:t xml:space="preserve"> </w:t>
      </w:r>
      <w:r>
        <w:rPr>
          <w:sz w:val="24"/>
        </w:rPr>
        <w:t>etmek,</w:t>
      </w:r>
    </w:p>
    <w:p w:rsidR="00755C15" w:rsidRDefault="00755C15">
      <w:pPr>
        <w:pStyle w:val="GvdeMetni"/>
      </w:pPr>
    </w:p>
    <w:p w:rsidR="00755C15" w:rsidRDefault="00FC39FD">
      <w:pPr>
        <w:pStyle w:val="ListeParagraf"/>
        <w:numPr>
          <w:ilvl w:val="3"/>
          <w:numId w:val="18"/>
        </w:numPr>
        <w:tabs>
          <w:tab w:val="left" w:pos="944"/>
        </w:tabs>
        <w:ind w:right="205" w:hanging="360"/>
        <w:rPr>
          <w:sz w:val="24"/>
        </w:rPr>
      </w:pPr>
      <w:r>
        <w:rPr>
          <w:sz w:val="24"/>
        </w:rPr>
        <w:t>Borsaya dahil maddelerin borsada oluşan günlük fiyatlarının usulünce tespiti yapılarak ilan etmek,</w:t>
      </w:r>
    </w:p>
    <w:p w:rsidR="00755C15" w:rsidRDefault="00755C15">
      <w:pPr>
        <w:pStyle w:val="GvdeMetni"/>
        <w:spacing w:before="1"/>
      </w:pPr>
    </w:p>
    <w:p w:rsidR="00755C15" w:rsidRDefault="00FC39FD">
      <w:pPr>
        <w:pStyle w:val="ListeParagraf"/>
        <w:numPr>
          <w:ilvl w:val="3"/>
          <w:numId w:val="18"/>
        </w:numPr>
        <w:tabs>
          <w:tab w:val="left" w:pos="944"/>
        </w:tabs>
        <w:spacing w:before="1"/>
        <w:ind w:hanging="360"/>
        <w:rPr>
          <w:sz w:val="24"/>
        </w:rPr>
      </w:pPr>
      <w:r>
        <w:rPr>
          <w:sz w:val="24"/>
        </w:rPr>
        <w:t>Alıcı ve satıcının teslim ve teslim alma usulünü belirleyecek düzenlemeleryapmak,</w:t>
      </w:r>
    </w:p>
    <w:p w:rsidR="00755C15" w:rsidRDefault="00755C15">
      <w:pPr>
        <w:pStyle w:val="GvdeMetni"/>
        <w:spacing w:before="11"/>
        <w:rPr>
          <w:sz w:val="23"/>
        </w:rPr>
      </w:pPr>
    </w:p>
    <w:p w:rsidR="00755C15" w:rsidRDefault="00FC39FD">
      <w:pPr>
        <w:pStyle w:val="ListeParagraf"/>
        <w:numPr>
          <w:ilvl w:val="3"/>
          <w:numId w:val="18"/>
        </w:numPr>
        <w:tabs>
          <w:tab w:val="left" w:pos="944"/>
        </w:tabs>
        <w:ind w:left="943"/>
        <w:rPr>
          <w:sz w:val="24"/>
        </w:rPr>
      </w:pPr>
      <w:r>
        <w:rPr>
          <w:sz w:val="24"/>
        </w:rPr>
        <w:t>Yurt içi ve yurt dışı borsa ve piyasaları takip ederek fiyat haberleşmesi</w:t>
      </w:r>
      <w:r w:rsidR="005314C4">
        <w:rPr>
          <w:sz w:val="24"/>
        </w:rPr>
        <w:t xml:space="preserve"> </w:t>
      </w:r>
      <w:r>
        <w:rPr>
          <w:sz w:val="24"/>
        </w:rPr>
        <w:t>yapmak,</w:t>
      </w:r>
    </w:p>
    <w:p w:rsidR="00D319C0" w:rsidRPr="00D319C0" w:rsidRDefault="00D319C0" w:rsidP="00D319C0">
      <w:pPr>
        <w:pStyle w:val="ListeParagraf"/>
        <w:rPr>
          <w:sz w:val="24"/>
        </w:rPr>
      </w:pPr>
    </w:p>
    <w:p w:rsidR="00D319C0" w:rsidRDefault="00D319C0">
      <w:pPr>
        <w:pStyle w:val="ListeParagraf"/>
        <w:numPr>
          <w:ilvl w:val="3"/>
          <w:numId w:val="18"/>
        </w:numPr>
        <w:tabs>
          <w:tab w:val="left" w:pos="944"/>
        </w:tabs>
        <w:ind w:left="943"/>
        <w:rPr>
          <w:sz w:val="24"/>
        </w:rPr>
      </w:pPr>
      <w:r>
        <w:rPr>
          <w:sz w:val="24"/>
        </w:rPr>
        <w:t>51 inci maddede tanımlanan aşağıdaki belgeleri düzenlemek ve onaylamak.</w:t>
      </w:r>
    </w:p>
    <w:p w:rsidR="00D319C0" w:rsidRPr="00D319C0" w:rsidRDefault="00D319C0" w:rsidP="00D319C0">
      <w:pPr>
        <w:pStyle w:val="ListeParagraf"/>
        <w:rPr>
          <w:sz w:val="24"/>
        </w:rPr>
      </w:pPr>
    </w:p>
    <w:p w:rsidR="00D319C0" w:rsidRPr="00DA55FA" w:rsidRDefault="00D319C0" w:rsidP="00D319C0">
      <w:pPr>
        <w:pStyle w:val="ListeParagraf"/>
        <w:numPr>
          <w:ilvl w:val="0"/>
          <w:numId w:val="24"/>
        </w:numPr>
        <w:tabs>
          <w:tab w:val="left" w:pos="944"/>
        </w:tabs>
        <w:rPr>
          <w:sz w:val="24"/>
          <w:szCs w:val="24"/>
        </w:rPr>
      </w:pPr>
      <w:r w:rsidRPr="00DA55FA">
        <w:rPr>
          <w:sz w:val="24"/>
          <w:szCs w:val="24"/>
        </w:rPr>
        <w:t>Eksper raporları.</w:t>
      </w:r>
    </w:p>
    <w:p w:rsidR="00D319C0" w:rsidRPr="00DA55FA" w:rsidRDefault="00D319C0" w:rsidP="00D319C0">
      <w:pPr>
        <w:pStyle w:val="ListeParagraf"/>
        <w:numPr>
          <w:ilvl w:val="0"/>
          <w:numId w:val="24"/>
        </w:numPr>
        <w:tabs>
          <w:tab w:val="left" w:pos="944"/>
        </w:tabs>
        <w:rPr>
          <w:sz w:val="24"/>
          <w:szCs w:val="24"/>
        </w:rPr>
      </w:pPr>
      <w:r w:rsidRPr="00DA55FA">
        <w:rPr>
          <w:sz w:val="24"/>
          <w:szCs w:val="24"/>
        </w:rPr>
        <w:t>Analiz raporları</w:t>
      </w:r>
    </w:p>
    <w:p w:rsidR="00D319C0" w:rsidRPr="00DA55FA" w:rsidRDefault="00D319C0" w:rsidP="00D319C0">
      <w:pPr>
        <w:pStyle w:val="ListeParagraf"/>
        <w:numPr>
          <w:ilvl w:val="0"/>
          <w:numId w:val="24"/>
        </w:numPr>
        <w:tabs>
          <w:tab w:val="left" w:pos="944"/>
        </w:tabs>
        <w:rPr>
          <w:sz w:val="24"/>
          <w:szCs w:val="24"/>
        </w:rPr>
      </w:pPr>
      <w:r w:rsidRPr="00DA55FA">
        <w:rPr>
          <w:sz w:val="24"/>
          <w:szCs w:val="24"/>
        </w:rPr>
        <w:t>Borsaya dahil maddelerin fiyatlarına ilişkin belgeler</w:t>
      </w:r>
    </w:p>
    <w:p w:rsidR="00D319C0" w:rsidRPr="00DA55FA" w:rsidRDefault="00D319C0" w:rsidP="00D319C0">
      <w:pPr>
        <w:pStyle w:val="ListeParagraf"/>
        <w:numPr>
          <w:ilvl w:val="0"/>
          <w:numId w:val="24"/>
        </w:numPr>
        <w:tabs>
          <w:tab w:val="left" w:pos="944"/>
        </w:tabs>
        <w:rPr>
          <w:sz w:val="24"/>
          <w:szCs w:val="24"/>
        </w:rPr>
      </w:pPr>
      <w:r w:rsidRPr="00DA55FA">
        <w:rPr>
          <w:sz w:val="24"/>
          <w:szCs w:val="24"/>
        </w:rPr>
        <w:t>Makbuz senedi varant ve malı temsil eden diğer senetler</w:t>
      </w:r>
    </w:p>
    <w:p w:rsidR="00D319C0" w:rsidRPr="00DA55FA" w:rsidRDefault="00DA55FA" w:rsidP="00D319C0">
      <w:pPr>
        <w:pStyle w:val="ListeParagraf"/>
        <w:numPr>
          <w:ilvl w:val="0"/>
          <w:numId w:val="24"/>
        </w:numPr>
        <w:tabs>
          <w:tab w:val="left" w:pos="944"/>
        </w:tabs>
        <w:rPr>
          <w:sz w:val="24"/>
          <w:szCs w:val="24"/>
        </w:rPr>
      </w:pPr>
      <w:r w:rsidRPr="00DA55FA">
        <w:rPr>
          <w:sz w:val="24"/>
          <w:szCs w:val="24"/>
        </w:rPr>
        <w:t>Teamüller hakkında istenen belgeler.</w:t>
      </w:r>
    </w:p>
    <w:p w:rsidR="00DA55FA" w:rsidRPr="00DA55FA" w:rsidRDefault="00DA55FA" w:rsidP="00D319C0">
      <w:pPr>
        <w:pStyle w:val="ListeParagraf"/>
        <w:numPr>
          <w:ilvl w:val="0"/>
          <w:numId w:val="24"/>
        </w:numPr>
        <w:tabs>
          <w:tab w:val="left" w:pos="944"/>
        </w:tabs>
        <w:rPr>
          <w:sz w:val="24"/>
          <w:szCs w:val="24"/>
        </w:rPr>
      </w:pPr>
      <w:r w:rsidRPr="00DA55FA">
        <w:rPr>
          <w:sz w:val="24"/>
          <w:szCs w:val="24"/>
        </w:rPr>
        <w:t>Fatura onayları.</w:t>
      </w:r>
    </w:p>
    <w:p w:rsidR="00DA55FA" w:rsidRPr="00DA55FA" w:rsidRDefault="00DA55FA" w:rsidP="00D319C0">
      <w:pPr>
        <w:pStyle w:val="ListeParagraf"/>
        <w:numPr>
          <w:ilvl w:val="0"/>
          <w:numId w:val="24"/>
        </w:numPr>
        <w:tabs>
          <w:tab w:val="left" w:pos="944"/>
        </w:tabs>
        <w:rPr>
          <w:sz w:val="24"/>
          <w:szCs w:val="24"/>
        </w:rPr>
      </w:pPr>
      <w:r w:rsidRPr="00DA55FA">
        <w:rPr>
          <w:sz w:val="24"/>
          <w:szCs w:val="24"/>
        </w:rPr>
        <w:t>Borsaya kayıtlı olanların tatbik imzalarının onayı</w:t>
      </w:r>
    </w:p>
    <w:p w:rsidR="00DA55FA" w:rsidRPr="00DA55FA" w:rsidRDefault="00DA55FA" w:rsidP="00D319C0">
      <w:pPr>
        <w:pStyle w:val="ListeParagraf"/>
        <w:numPr>
          <w:ilvl w:val="0"/>
          <w:numId w:val="24"/>
        </w:numPr>
        <w:tabs>
          <w:tab w:val="left" w:pos="944"/>
        </w:tabs>
        <w:rPr>
          <w:sz w:val="24"/>
          <w:szCs w:val="24"/>
        </w:rPr>
      </w:pPr>
      <w:r w:rsidRPr="00DA55FA">
        <w:rPr>
          <w:sz w:val="24"/>
          <w:szCs w:val="24"/>
        </w:rPr>
        <w:t>Vadeli satış ve alivre sözleşmelerindeki imzaların onayı.</w:t>
      </w:r>
    </w:p>
    <w:p w:rsidR="00DA55FA" w:rsidRPr="00DA55FA" w:rsidRDefault="00DA55FA" w:rsidP="00D319C0">
      <w:pPr>
        <w:pStyle w:val="ListeParagraf"/>
        <w:numPr>
          <w:ilvl w:val="0"/>
          <w:numId w:val="24"/>
        </w:numPr>
        <w:tabs>
          <w:tab w:val="left" w:pos="944"/>
        </w:tabs>
        <w:rPr>
          <w:sz w:val="24"/>
          <w:szCs w:val="24"/>
        </w:rPr>
      </w:pPr>
      <w:r w:rsidRPr="00DA55FA">
        <w:rPr>
          <w:sz w:val="24"/>
          <w:szCs w:val="24"/>
        </w:rPr>
        <w:t>Borsaya kayıtlı olanlara ait kayıt ve sicil suretleri.</w:t>
      </w:r>
    </w:p>
    <w:p w:rsidR="00DA55FA" w:rsidRPr="00DA55FA" w:rsidRDefault="00DA55FA" w:rsidP="00D319C0">
      <w:pPr>
        <w:pStyle w:val="ListeParagraf"/>
        <w:numPr>
          <w:ilvl w:val="0"/>
          <w:numId w:val="24"/>
        </w:numPr>
        <w:tabs>
          <w:tab w:val="left" w:pos="944"/>
        </w:tabs>
        <w:rPr>
          <w:sz w:val="24"/>
          <w:szCs w:val="24"/>
        </w:rPr>
      </w:pPr>
      <w:r w:rsidRPr="00DA55FA">
        <w:rPr>
          <w:sz w:val="24"/>
          <w:szCs w:val="24"/>
        </w:rPr>
        <w:t>Borsaya dahil mallara ve borsa işlemlerine dair istenecek diğer belgeler.</w:t>
      </w:r>
    </w:p>
    <w:p w:rsidR="00DA55FA" w:rsidRPr="00DA55FA" w:rsidRDefault="00DA55FA" w:rsidP="00D319C0">
      <w:pPr>
        <w:pStyle w:val="ListeParagraf"/>
        <w:numPr>
          <w:ilvl w:val="0"/>
          <w:numId w:val="24"/>
        </w:numPr>
        <w:tabs>
          <w:tab w:val="left" w:pos="944"/>
        </w:tabs>
        <w:rPr>
          <w:sz w:val="24"/>
          <w:szCs w:val="24"/>
        </w:rPr>
      </w:pPr>
      <w:r w:rsidRPr="00DA55FA">
        <w:rPr>
          <w:sz w:val="24"/>
          <w:szCs w:val="24"/>
        </w:rPr>
        <w:t>Borsaya dahil maddelerin ölçülmesi ve tartılması için gerekli tesisatı olan borsalarca bu konuda verilecek hizmetler.</w:t>
      </w:r>
    </w:p>
    <w:p w:rsidR="00DA55FA" w:rsidRPr="00DA55FA" w:rsidRDefault="00DA55FA" w:rsidP="00D319C0">
      <w:pPr>
        <w:pStyle w:val="ListeParagraf"/>
        <w:numPr>
          <w:ilvl w:val="0"/>
          <w:numId w:val="24"/>
        </w:numPr>
        <w:tabs>
          <w:tab w:val="left" w:pos="944"/>
        </w:tabs>
        <w:rPr>
          <w:sz w:val="24"/>
          <w:szCs w:val="24"/>
        </w:rPr>
      </w:pPr>
      <w:r w:rsidRPr="00DA55FA">
        <w:rPr>
          <w:sz w:val="24"/>
          <w:szCs w:val="24"/>
        </w:rPr>
        <w:t>Gerekli tesisatı bulunan borsalarca verilecek depolama ve muhafaza hizmetleri.</w:t>
      </w:r>
    </w:p>
    <w:p w:rsidR="00DA55FA" w:rsidRPr="00DA55FA" w:rsidRDefault="00DA55FA" w:rsidP="00D319C0">
      <w:pPr>
        <w:pStyle w:val="ListeParagraf"/>
        <w:numPr>
          <w:ilvl w:val="0"/>
          <w:numId w:val="24"/>
        </w:numPr>
        <w:tabs>
          <w:tab w:val="left" w:pos="944"/>
        </w:tabs>
        <w:rPr>
          <w:sz w:val="24"/>
          <w:szCs w:val="24"/>
        </w:rPr>
      </w:pPr>
      <w:r w:rsidRPr="00DA55FA">
        <w:rPr>
          <w:sz w:val="24"/>
          <w:szCs w:val="24"/>
        </w:rPr>
        <w:t>Yerli malı belgesi.</w:t>
      </w:r>
    </w:p>
    <w:p w:rsidR="00DA55FA" w:rsidRPr="00DA55FA" w:rsidRDefault="00DA55FA" w:rsidP="00D319C0">
      <w:pPr>
        <w:pStyle w:val="ListeParagraf"/>
        <w:numPr>
          <w:ilvl w:val="0"/>
          <w:numId w:val="24"/>
        </w:numPr>
        <w:tabs>
          <w:tab w:val="left" w:pos="944"/>
        </w:tabs>
        <w:rPr>
          <w:sz w:val="24"/>
          <w:szCs w:val="24"/>
        </w:rPr>
      </w:pPr>
      <w:r w:rsidRPr="00DA55FA">
        <w:rPr>
          <w:sz w:val="24"/>
          <w:szCs w:val="24"/>
        </w:rPr>
        <w:t>Diğer hizmetler.</w:t>
      </w:r>
    </w:p>
    <w:p w:rsidR="00DA55FA" w:rsidRPr="00DA55FA" w:rsidRDefault="00DA55FA" w:rsidP="00D319C0">
      <w:pPr>
        <w:pStyle w:val="ListeParagraf"/>
        <w:numPr>
          <w:ilvl w:val="0"/>
          <w:numId w:val="24"/>
        </w:numPr>
        <w:tabs>
          <w:tab w:val="left" w:pos="944"/>
        </w:tabs>
        <w:rPr>
          <w:sz w:val="24"/>
          <w:szCs w:val="24"/>
        </w:rPr>
      </w:pPr>
      <w:r w:rsidRPr="00DA55FA">
        <w:rPr>
          <w:sz w:val="24"/>
          <w:szCs w:val="24"/>
        </w:rPr>
        <w:t>Borsaya dahil maddelerin tiplerini ve vasıflarını tespit etmek üzere lâboratuar ve teknik bürolar kurmak veya kurulmuşlara iştirak etmek.</w:t>
      </w:r>
    </w:p>
    <w:p w:rsidR="00DA55FA" w:rsidRPr="00DA55FA" w:rsidRDefault="00DA55FA" w:rsidP="00D319C0">
      <w:pPr>
        <w:pStyle w:val="ListeParagraf"/>
        <w:numPr>
          <w:ilvl w:val="0"/>
          <w:numId w:val="24"/>
        </w:numPr>
        <w:tabs>
          <w:tab w:val="left" w:pos="944"/>
        </w:tabs>
        <w:rPr>
          <w:sz w:val="24"/>
          <w:szCs w:val="24"/>
        </w:rPr>
      </w:pPr>
      <w:r w:rsidRPr="00DA55FA">
        <w:rPr>
          <w:sz w:val="24"/>
          <w:szCs w:val="24"/>
        </w:rPr>
        <w:t>Bölgeleri içindeki borsaya ilişkin örf adet ve teamülleri tespit etmek Bakanlığın onayına sunmak ve ilân etmek.</w:t>
      </w:r>
    </w:p>
    <w:p w:rsidR="00DA55FA" w:rsidRPr="00DA55FA" w:rsidRDefault="00DA55FA" w:rsidP="00D319C0">
      <w:pPr>
        <w:pStyle w:val="ListeParagraf"/>
        <w:numPr>
          <w:ilvl w:val="0"/>
          <w:numId w:val="24"/>
        </w:numPr>
        <w:tabs>
          <w:tab w:val="left" w:pos="944"/>
        </w:tabs>
        <w:rPr>
          <w:sz w:val="24"/>
          <w:szCs w:val="24"/>
        </w:rPr>
      </w:pPr>
      <w:r w:rsidRPr="00DA55FA">
        <w:rPr>
          <w:sz w:val="24"/>
          <w:szCs w:val="24"/>
        </w:rPr>
        <w:t xml:space="preserve">Borsa faaliyetlerine ait konularda ilgili resmî makamlara teklif dilek ve başvurularda bulunmak; üyelerinin tamamı veya bir kesiminin menfaati olduğu </w:t>
      </w:r>
      <w:r w:rsidRPr="00DA55FA">
        <w:rPr>
          <w:sz w:val="24"/>
          <w:szCs w:val="24"/>
        </w:rPr>
        <w:lastRenderedPageBreak/>
        <w:t>takdirde bu üyeleri adına veya kendi adına dava açmak.</w:t>
      </w:r>
    </w:p>
    <w:p w:rsidR="00DA55FA" w:rsidRPr="00DA55FA" w:rsidRDefault="00DA55FA" w:rsidP="00D319C0">
      <w:pPr>
        <w:pStyle w:val="ListeParagraf"/>
        <w:numPr>
          <w:ilvl w:val="0"/>
          <w:numId w:val="24"/>
        </w:numPr>
        <w:tabs>
          <w:tab w:val="left" w:pos="944"/>
        </w:tabs>
        <w:rPr>
          <w:sz w:val="24"/>
          <w:szCs w:val="24"/>
        </w:rPr>
      </w:pPr>
      <w:r w:rsidRPr="00DA55FA">
        <w:rPr>
          <w:sz w:val="24"/>
          <w:szCs w:val="24"/>
        </w:rPr>
        <w:t>Rekabeti bozucu etkileri olabilecek anlaşma karar ve uyumlu eylem niteliğindeki uygulamaları izlemek ve tespiti halinde ilgili makamlara bildirmek.</w:t>
      </w:r>
    </w:p>
    <w:p w:rsidR="00DA55FA" w:rsidRPr="00DA55FA" w:rsidRDefault="00DA55FA" w:rsidP="00D319C0">
      <w:pPr>
        <w:pStyle w:val="ListeParagraf"/>
        <w:numPr>
          <w:ilvl w:val="0"/>
          <w:numId w:val="24"/>
        </w:numPr>
        <w:tabs>
          <w:tab w:val="left" w:pos="944"/>
        </w:tabs>
        <w:rPr>
          <w:sz w:val="24"/>
          <w:szCs w:val="24"/>
        </w:rPr>
      </w:pPr>
      <w:r w:rsidRPr="00DA55FA">
        <w:rPr>
          <w:sz w:val="24"/>
          <w:szCs w:val="24"/>
        </w:rPr>
        <w:t>Mevzuatla bakanlıklara veya diğer kamu kurum ve kuruluşlarına verilen işlerin bu Kanunda belirtilen kuruluş amaçları ve görev alanı çerçevesinde borsalara tevdii halinde bu işleri yürütmek.</w:t>
      </w:r>
    </w:p>
    <w:p w:rsidR="00DA55FA" w:rsidRPr="00DA55FA" w:rsidRDefault="00DA55FA" w:rsidP="00D319C0">
      <w:pPr>
        <w:pStyle w:val="ListeParagraf"/>
        <w:numPr>
          <w:ilvl w:val="0"/>
          <w:numId w:val="24"/>
        </w:numPr>
        <w:tabs>
          <w:tab w:val="left" w:pos="944"/>
        </w:tabs>
        <w:rPr>
          <w:sz w:val="24"/>
          <w:szCs w:val="24"/>
        </w:rPr>
      </w:pPr>
      <w:r w:rsidRPr="00DA55FA">
        <w:rPr>
          <w:sz w:val="24"/>
          <w:szCs w:val="24"/>
        </w:rPr>
        <w:t>Üyelerinin ihtiyacı olan belgeleri vermek ve bunlara ilişkin gerekli hizmetleri yapmak.</w:t>
      </w:r>
    </w:p>
    <w:p w:rsidR="00DA55FA" w:rsidRPr="00DA55FA" w:rsidRDefault="00DA55FA" w:rsidP="00D319C0">
      <w:pPr>
        <w:pStyle w:val="ListeParagraf"/>
        <w:numPr>
          <w:ilvl w:val="0"/>
          <w:numId w:val="24"/>
        </w:numPr>
        <w:tabs>
          <w:tab w:val="left" w:pos="944"/>
        </w:tabs>
        <w:rPr>
          <w:sz w:val="24"/>
          <w:szCs w:val="24"/>
        </w:rPr>
      </w:pPr>
      <w:r w:rsidRPr="00DA55FA">
        <w:rPr>
          <w:sz w:val="24"/>
          <w:szCs w:val="24"/>
        </w:rPr>
        <w:t>Yurt içi fuarlar konusunda yapılacak müracaatları değerlendirip Birliğe teklifte bulunmak.</w:t>
      </w:r>
    </w:p>
    <w:p w:rsidR="00DA55FA" w:rsidRPr="00DA55FA" w:rsidRDefault="00DA55FA" w:rsidP="00D319C0">
      <w:pPr>
        <w:pStyle w:val="ListeParagraf"/>
        <w:numPr>
          <w:ilvl w:val="0"/>
          <w:numId w:val="24"/>
        </w:numPr>
        <w:tabs>
          <w:tab w:val="left" w:pos="944"/>
        </w:tabs>
        <w:rPr>
          <w:sz w:val="24"/>
          <w:szCs w:val="24"/>
        </w:rPr>
      </w:pPr>
      <w:r w:rsidRPr="00DA55FA">
        <w:rPr>
          <w:sz w:val="24"/>
          <w:szCs w:val="24"/>
        </w:rPr>
        <w:t>Sair mevzuatın verdiği görevlerle ilgili kanunlar çerçevesinde Birlik ve Bakanlıkça verilecek görevleri yapmak.</w:t>
      </w:r>
    </w:p>
    <w:p w:rsidR="00DA55FA" w:rsidRPr="00DA55FA" w:rsidRDefault="00DA55FA" w:rsidP="00DA55FA">
      <w:pPr>
        <w:tabs>
          <w:tab w:val="left" w:pos="944"/>
        </w:tabs>
        <w:ind w:left="1438"/>
        <w:rPr>
          <w:sz w:val="24"/>
          <w:szCs w:val="24"/>
        </w:rPr>
      </w:pPr>
    </w:p>
    <w:p w:rsidR="00755C15" w:rsidRDefault="00755C15">
      <w:pPr>
        <w:pStyle w:val="GvdeMetni"/>
      </w:pPr>
    </w:p>
    <w:p w:rsidR="00755C15" w:rsidRPr="000A7E8B" w:rsidRDefault="000A7E8B" w:rsidP="000A7E8B">
      <w:pPr>
        <w:pStyle w:val="GvdeMetni"/>
        <w:numPr>
          <w:ilvl w:val="0"/>
          <w:numId w:val="25"/>
        </w:numPr>
        <w:spacing w:before="12"/>
        <w:rPr>
          <w:sz w:val="23"/>
        </w:rPr>
      </w:pPr>
      <w:r>
        <w:t>Borsaya dahil maddelerin tiplerini ve vasıflarını tespit etmek üzere lâboratuar ve teknik bürolar kurmak veya kurulmuşlara iştirak etmek.</w:t>
      </w:r>
    </w:p>
    <w:p w:rsidR="000A7E8B" w:rsidRDefault="000A7E8B" w:rsidP="000A7E8B">
      <w:pPr>
        <w:pStyle w:val="GvdeMetni"/>
        <w:numPr>
          <w:ilvl w:val="0"/>
          <w:numId w:val="25"/>
        </w:numPr>
        <w:spacing w:before="12"/>
        <w:rPr>
          <w:sz w:val="23"/>
        </w:rPr>
      </w:pPr>
      <w:r>
        <w:t>Bölgeleri içindeki borsaya ilişkin örf adet ve teamülleri tespit etmek Bakanlığın onayına sunmak ve ilân etmek.</w:t>
      </w:r>
    </w:p>
    <w:p w:rsidR="00755C15" w:rsidRDefault="00755C15">
      <w:pPr>
        <w:pStyle w:val="GvdeMetni"/>
        <w:spacing w:before="3"/>
        <w:rPr>
          <w:sz w:val="28"/>
        </w:rPr>
      </w:pPr>
    </w:p>
    <w:p w:rsidR="00755C15" w:rsidRDefault="000A7E8B">
      <w:pPr>
        <w:pStyle w:val="ListeParagraf"/>
        <w:numPr>
          <w:ilvl w:val="3"/>
          <w:numId w:val="18"/>
        </w:numPr>
        <w:tabs>
          <w:tab w:val="left" w:pos="944"/>
        </w:tabs>
        <w:spacing w:before="87"/>
        <w:ind w:hanging="360"/>
        <w:rPr>
          <w:sz w:val="24"/>
        </w:rPr>
      </w:pPr>
      <w:r>
        <w:t>Borsa faaliyetlerine ait konularda ilgili resmî makamlara teklif dilek ve başvurularda bulunmak; üyelerinin tamamı veya bir kesiminin menfaati olduğu takdirde bu üyeleri adına veya kendi adına dava açmak</w:t>
      </w:r>
    </w:p>
    <w:p w:rsidR="00755C15" w:rsidRDefault="00755C15">
      <w:pPr>
        <w:pStyle w:val="GvdeMetni"/>
      </w:pPr>
    </w:p>
    <w:p w:rsidR="00755C15" w:rsidRPr="000A7E8B" w:rsidRDefault="000A7E8B">
      <w:pPr>
        <w:pStyle w:val="ListeParagraf"/>
        <w:numPr>
          <w:ilvl w:val="3"/>
          <w:numId w:val="18"/>
        </w:numPr>
        <w:tabs>
          <w:tab w:val="left" w:pos="944"/>
        </w:tabs>
        <w:ind w:hanging="360"/>
        <w:rPr>
          <w:sz w:val="24"/>
        </w:rPr>
      </w:pPr>
      <w:r>
        <w:t>Rekabeti bozucu etkileri olabilecek anlaşma karar ve uyumlu eylem niteliğindeki uygulamaları izlemek ve tespiti halinde ilgili makamlara bildirmek.</w:t>
      </w:r>
    </w:p>
    <w:p w:rsidR="000A7E8B" w:rsidRPr="000A7E8B" w:rsidRDefault="000A7E8B" w:rsidP="000A7E8B">
      <w:pPr>
        <w:pStyle w:val="ListeParagraf"/>
        <w:rPr>
          <w:sz w:val="24"/>
        </w:rPr>
      </w:pPr>
    </w:p>
    <w:p w:rsidR="000A7E8B" w:rsidRDefault="000A7E8B">
      <w:pPr>
        <w:pStyle w:val="ListeParagraf"/>
        <w:numPr>
          <w:ilvl w:val="3"/>
          <w:numId w:val="18"/>
        </w:numPr>
        <w:tabs>
          <w:tab w:val="left" w:pos="944"/>
        </w:tabs>
        <w:ind w:hanging="360"/>
        <w:rPr>
          <w:sz w:val="24"/>
        </w:rPr>
      </w:pPr>
      <w:r>
        <w:t>Mevzuatla bakanlıklara veya diğer kamu kurum ve kuruluşlarına verilen işlerin bu Kanunda belirtilen kuruluş amaçları ve görev alanı çerçevesinde borsalara tevdii halinde bu işleri yürütmek.</w:t>
      </w:r>
    </w:p>
    <w:p w:rsidR="00755C15" w:rsidRDefault="00755C15">
      <w:pPr>
        <w:pStyle w:val="GvdeMetni"/>
        <w:spacing w:before="12"/>
        <w:rPr>
          <w:sz w:val="23"/>
        </w:rPr>
      </w:pPr>
    </w:p>
    <w:p w:rsidR="00755C15" w:rsidRDefault="00FC39FD">
      <w:pPr>
        <w:pStyle w:val="ListeParagraf"/>
        <w:numPr>
          <w:ilvl w:val="3"/>
          <w:numId w:val="18"/>
        </w:numPr>
        <w:tabs>
          <w:tab w:val="left" w:pos="944"/>
        </w:tabs>
        <w:ind w:right="206" w:hanging="360"/>
        <w:rPr>
          <w:sz w:val="24"/>
        </w:rPr>
      </w:pPr>
      <w:r>
        <w:rPr>
          <w:sz w:val="24"/>
        </w:rPr>
        <w:t>Üyelerinin ihtiyacı olan belgeleri vermek ve bunlara ilişkin gerekli hizmetleri yapmaktır.</w:t>
      </w:r>
    </w:p>
    <w:p w:rsidR="00755C15" w:rsidRDefault="00755C15">
      <w:pPr>
        <w:pStyle w:val="GvdeMetni"/>
      </w:pPr>
    </w:p>
    <w:p w:rsidR="00755C15" w:rsidRDefault="00FC39FD">
      <w:pPr>
        <w:pStyle w:val="ListeParagraf"/>
        <w:numPr>
          <w:ilvl w:val="3"/>
          <w:numId w:val="18"/>
        </w:numPr>
        <w:tabs>
          <w:tab w:val="left" w:pos="944"/>
        </w:tabs>
        <w:ind w:right="206" w:hanging="360"/>
        <w:rPr>
          <w:sz w:val="24"/>
        </w:rPr>
      </w:pPr>
      <w:r>
        <w:rPr>
          <w:sz w:val="24"/>
        </w:rPr>
        <w:t>Yurt içi fuarlar konusunda yapılacak müracaatları değerlendirip birliğe teklifte bulunmak.</w:t>
      </w:r>
    </w:p>
    <w:p w:rsidR="00755C15" w:rsidRDefault="00755C15">
      <w:pPr>
        <w:pStyle w:val="GvdeMetni"/>
        <w:spacing w:before="1"/>
      </w:pPr>
    </w:p>
    <w:p w:rsidR="00755C15" w:rsidRDefault="00FC39FD">
      <w:pPr>
        <w:pStyle w:val="ListeParagraf"/>
        <w:numPr>
          <w:ilvl w:val="3"/>
          <w:numId w:val="18"/>
        </w:numPr>
        <w:tabs>
          <w:tab w:val="left" w:pos="944"/>
        </w:tabs>
        <w:spacing w:before="1"/>
        <w:ind w:right="210" w:hanging="360"/>
        <w:rPr>
          <w:sz w:val="24"/>
        </w:rPr>
      </w:pPr>
      <w:r>
        <w:rPr>
          <w:sz w:val="24"/>
        </w:rPr>
        <w:t>Sair mevzuatın verdiği görevlerle, ilgili kanunlar çerçevesinde Birlik ve Bakanlıkça verilecek görevleri</w:t>
      </w:r>
      <w:r w:rsidR="00AB5279">
        <w:rPr>
          <w:sz w:val="24"/>
        </w:rPr>
        <w:t xml:space="preserve"> </w:t>
      </w:r>
      <w:r>
        <w:rPr>
          <w:sz w:val="24"/>
        </w:rPr>
        <w:t>yapmak.</w:t>
      </w:r>
    </w:p>
    <w:p w:rsidR="00755C15" w:rsidRDefault="00755C15">
      <w:pPr>
        <w:pStyle w:val="GvdeMetni"/>
      </w:pPr>
    </w:p>
    <w:p w:rsidR="00232E49" w:rsidRDefault="00232E49">
      <w:pPr>
        <w:pStyle w:val="Balk31"/>
        <w:numPr>
          <w:ilvl w:val="2"/>
          <w:numId w:val="18"/>
        </w:numPr>
        <w:tabs>
          <w:tab w:val="left" w:pos="825"/>
        </w:tabs>
        <w:spacing w:before="213"/>
        <w:ind w:hanging="588"/>
        <w:rPr>
          <w:rFonts w:ascii="Cambria" w:hAnsi="Cambria"/>
          <w:color w:val="4E81BD"/>
        </w:rPr>
      </w:pPr>
      <w:bookmarkStart w:id="6" w:name="_TOC_250011"/>
    </w:p>
    <w:p w:rsidR="00232E49" w:rsidRDefault="00232E49">
      <w:pPr>
        <w:pStyle w:val="Balk31"/>
        <w:numPr>
          <w:ilvl w:val="2"/>
          <w:numId w:val="18"/>
        </w:numPr>
        <w:tabs>
          <w:tab w:val="left" w:pos="825"/>
        </w:tabs>
        <w:spacing w:before="213"/>
        <w:ind w:hanging="588"/>
        <w:rPr>
          <w:rFonts w:ascii="Cambria" w:hAnsi="Cambria"/>
          <w:color w:val="4E81BD"/>
        </w:rPr>
      </w:pPr>
    </w:p>
    <w:p w:rsidR="00232E49" w:rsidRDefault="00232E49">
      <w:pPr>
        <w:pStyle w:val="Balk31"/>
        <w:numPr>
          <w:ilvl w:val="2"/>
          <w:numId w:val="18"/>
        </w:numPr>
        <w:tabs>
          <w:tab w:val="left" w:pos="825"/>
        </w:tabs>
        <w:spacing w:before="213"/>
        <w:ind w:hanging="588"/>
        <w:rPr>
          <w:rFonts w:ascii="Cambria" w:hAnsi="Cambria"/>
          <w:color w:val="4E81BD"/>
        </w:rPr>
      </w:pPr>
    </w:p>
    <w:p w:rsidR="00232E49" w:rsidRDefault="00232E49">
      <w:pPr>
        <w:pStyle w:val="Balk31"/>
        <w:numPr>
          <w:ilvl w:val="2"/>
          <w:numId w:val="18"/>
        </w:numPr>
        <w:tabs>
          <w:tab w:val="left" w:pos="825"/>
        </w:tabs>
        <w:spacing w:before="213"/>
        <w:ind w:hanging="588"/>
        <w:rPr>
          <w:rFonts w:ascii="Cambria" w:hAnsi="Cambria"/>
          <w:color w:val="4E81BD"/>
        </w:rPr>
      </w:pPr>
    </w:p>
    <w:p w:rsidR="00232E49" w:rsidRDefault="00232E49">
      <w:pPr>
        <w:pStyle w:val="Balk31"/>
        <w:numPr>
          <w:ilvl w:val="2"/>
          <w:numId w:val="18"/>
        </w:numPr>
        <w:tabs>
          <w:tab w:val="left" w:pos="825"/>
        </w:tabs>
        <w:spacing w:before="213"/>
        <w:ind w:hanging="588"/>
        <w:rPr>
          <w:rFonts w:ascii="Cambria" w:hAnsi="Cambria"/>
          <w:color w:val="4E81BD"/>
        </w:rPr>
      </w:pPr>
    </w:p>
    <w:p w:rsidR="00232E49" w:rsidRDefault="00232E49">
      <w:pPr>
        <w:pStyle w:val="Balk31"/>
        <w:numPr>
          <w:ilvl w:val="2"/>
          <w:numId w:val="18"/>
        </w:numPr>
        <w:tabs>
          <w:tab w:val="left" w:pos="825"/>
        </w:tabs>
        <w:spacing w:before="213"/>
        <w:ind w:hanging="588"/>
        <w:rPr>
          <w:rFonts w:ascii="Cambria" w:hAnsi="Cambria"/>
          <w:color w:val="4E81BD"/>
        </w:rPr>
      </w:pPr>
    </w:p>
    <w:p w:rsidR="00755C15" w:rsidRDefault="00FC39FD">
      <w:pPr>
        <w:pStyle w:val="Balk31"/>
        <w:numPr>
          <w:ilvl w:val="2"/>
          <w:numId w:val="18"/>
        </w:numPr>
        <w:tabs>
          <w:tab w:val="left" w:pos="825"/>
        </w:tabs>
        <w:spacing w:before="213"/>
        <w:ind w:hanging="588"/>
        <w:rPr>
          <w:rFonts w:ascii="Cambria" w:hAnsi="Cambria"/>
          <w:color w:val="4E81BD"/>
        </w:rPr>
      </w:pPr>
      <w:r>
        <w:rPr>
          <w:rFonts w:ascii="Cambria" w:hAnsi="Cambria"/>
          <w:color w:val="4E81BD"/>
        </w:rPr>
        <w:t>Kurum İçi</w:t>
      </w:r>
      <w:bookmarkEnd w:id="6"/>
      <w:r w:rsidR="008E2A5B">
        <w:rPr>
          <w:rFonts w:ascii="Cambria" w:hAnsi="Cambria"/>
          <w:color w:val="4E81BD"/>
        </w:rPr>
        <w:t xml:space="preserve"> </w:t>
      </w:r>
      <w:r>
        <w:rPr>
          <w:rFonts w:ascii="Cambria" w:hAnsi="Cambria"/>
          <w:color w:val="4E81BD"/>
        </w:rPr>
        <w:t>Analiz</w:t>
      </w:r>
    </w:p>
    <w:p w:rsidR="00755C15" w:rsidRPr="003F2F95" w:rsidRDefault="00FC39FD">
      <w:pPr>
        <w:pStyle w:val="Balk41"/>
        <w:numPr>
          <w:ilvl w:val="0"/>
          <w:numId w:val="15"/>
        </w:numPr>
        <w:tabs>
          <w:tab w:val="left" w:pos="544"/>
        </w:tabs>
        <w:spacing w:before="244"/>
        <w:ind w:firstLine="52"/>
        <w:rPr>
          <w:color w:val="F79646" w:themeColor="accent6"/>
        </w:rPr>
      </w:pPr>
      <w:r>
        <w:rPr>
          <w:color w:val="4E81BD"/>
        </w:rPr>
        <w:t>Organizasyon</w:t>
      </w:r>
      <w:r w:rsidR="005314C4">
        <w:rPr>
          <w:color w:val="4E81BD"/>
        </w:rPr>
        <w:t xml:space="preserve"> </w:t>
      </w:r>
      <w:r>
        <w:rPr>
          <w:color w:val="4E81BD"/>
        </w:rPr>
        <w:t>Yapısı</w:t>
      </w:r>
      <w:r w:rsidR="00857D60">
        <w:rPr>
          <w:color w:val="4E81BD"/>
        </w:rPr>
        <w:t xml:space="preserve"> </w:t>
      </w:r>
    </w:p>
    <w:p w:rsidR="00755C15" w:rsidRDefault="00755C15">
      <w:pPr>
        <w:pStyle w:val="GvdeMetni"/>
        <w:rPr>
          <w:rFonts w:ascii="Cambria"/>
          <w:b/>
          <w:i/>
          <w:sz w:val="20"/>
        </w:rPr>
      </w:pPr>
    </w:p>
    <w:p w:rsidR="00755C15" w:rsidRDefault="00755C15">
      <w:pPr>
        <w:pStyle w:val="GvdeMetni"/>
        <w:rPr>
          <w:rFonts w:ascii="Cambria"/>
          <w:b/>
          <w:i/>
          <w:sz w:val="20"/>
        </w:rPr>
      </w:pPr>
    </w:p>
    <w:p w:rsidR="00755C15" w:rsidRDefault="00755C15">
      <w:pPr>
        <w:pStyle w:val="GvdeMetni"/>
        <w:spacing w:before="2"/>
        <w:rPr>
          <w:rFonts w:ascii="Cambria"/>
          <w:b/>
          <w:i/>
          <w:sz w:val="23"/>
        </w:rPr>
      </w:pPr>
    </w:p>
    <w:p w:rsidR="00755C15" w:rsidRDefault="00805063">
      <w:pPr>
        <w:rPr>
          <w:rFonts w:ascii="Cambria"/>
          <w:sz w:val="23"/>
        </w:rPr>
        <w:sectPr w:rsidR="00755C15">
          <w:pgSz w:w="11900" w:h="16840"/>
          <w:pgMar w:top="1600" w:right="1200" w:bottom="1200" w:left="1180" w:header="198" w:footer="1006" w:gutter="0"/>
          <w:cols w:space="708"/>
        </w:sectPr>
      </w:pPr>
      <w:r w:rsidRPr="00E51A79">
        <w:rPr>
          <w:rFonts w:ascii="Cambria"/>
          <w:noProof/>
          <w:sz w:val="23"/>
          <w:lang w:val="tr-TR"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3.75pt;height:300pt">
            <v:imagedata r:id="rId12" o:title="ORGANİZASYON ŞEMASI"/>
          </v:shape>
        </w:pict>
      </w:r>
    </w:p>
    <w:p w:rsidR="00755C15" w:rsidRDefault="00FC39FD">
      <w:pPr>
        <w:pStyle w:val="Balk41"/>
        <w:spacing w:before="137"/>
      </w:pPr>
      <w:r>
        <w:rPr>
          <w:color w:val="4E81BD"/>
        </w:rPr>
        <w:lastRenderedPageBreak/>
        <w:t>Meclis</w:t>
      </w:r>
    </w:p>
    <w:p w:rsidR="00755C15" w:rsidRDefault="00755C15">
      <w:pPr>
        <w:pStyle w:val="GvdeMetni"/>
        <w:spacing w:before="1"/>
        <w:rPr>
          <w:rFonts w:ascii="Cambria"/>
          <w:b/>
          <w:i/>
          <w:sz w:val="41"/>
        </w:rPr>
      </w:pPr>
    </w:p>
    <w:p w:rsidR="00755C15" w:rsidRDefault="00FC39FD">
      <w:pPr>
        <w:pStyle w:val="GvdeMetni"/>
        <w:spacing w:line="360" w:lineRule="auto"/>
        <w:ind w:left="235" w:right="205"/>
        <w:jc w:val="both"/>
      </w:pPr>
      <w:r>
        <w:t>Meclis, “Türkiye Odalar ve Borsalar Birliği ile Odalar ve Borsalar Organ Seçimleri Hakkında Yönetmelik” hükümlerine göre 14 üyeden oluşur. Borsanın karar ve denetim organı olan Meclisin görev süresi dört yıldır. Meclis, kendi üyeleri arasından dört yıl için başkan ile bir veya iki başkan yardımcısı seçer. Meclis başkan ve yardımcıları, yönetim ve disiplin kurulu başkanl</w:t>
      </w:r>
      <w:r w:rsidR="007E4243">
        <w:t>ığına ve üyeliğine seçilemezler</w:t>
      </w:r>
      <w:r>
        <w:t>. Borsa meclisinin görevleri şunlardır;</w:t>
      </w:r>
    </w:p>
    <w:p w:rsidR="00755C15" w:rsidRDefault="00755C15">
      <w:pPr>
        <w:pStyle w:val="GvdeMetni"/>
      </w:pPr>
    </w:p>
    <w:p w:rsidR="00755C15" w:rsidRDefault="00FC39FD">
      <w:pPr>
        <w:pStyle w:val="ListeParagraf"/>
        <w:numPr>
          <w:ilvl w:val="1"/>
          <w:numId w:val="15"/>
        </w:numPr>
        <w:tabs>
          <w:tab w:val="left" w:pos="820"/>
        </w:tabs>
        <w:spacing w:before="147"/>
        <w:ind w:firstLine="340"/>
        <w:rPr>
          <w:sz w:val="24"/>
        </w:rPr>
      </w:pPr>
      <w:r>
        <w:rPr>
          <w:sz w:val="24"/>
        </w:rPr>
        <w:t>Borsa yönetim kurulu ve disiplin kurulu üyelerini</w:t>
      </w:r>
      <w:r w:rsidR="00664A2F">
        <w:rPr>
          <w:sz w:val="24"/>
        </w:rPr>
        <w:t xml:space="preserve"> </w:t>
      </w:r>
      <w:r>
        <w:rPr>
          <w:sz w:val="24"/>
        </w:rPr>
        <w:t>seçmek.</w:t>
      </w:r>
    </w:p>
    <w:p w:rsidR="00755C15" w:rsidRDefault="00FC39FD">
      <w:pPr>
        <w:pStyle w:val="ListeParagraf"/>
        <w:numPr>
          <w:ilvl w:val="1"/>
          <w:numId w:val="15"/>
        </w:numPr>
        <w:tabs>
          <w:tab w:val="left" w:pos="832"/>
        </w:tabs>
        <w:spacing w:before="146"/>
        <w:ind w:left="831" w:hanging="255"/>
        <w:rPr>
          <w:sz w:val="24"/>
        </w:rPr>
      </w:pPr>
      <w:r>
        <w:rPr>
          <w:sz w:val="24"/>
        </w:rPr>
        <w:t>Kendi üyeleri arasından Birlik genel kurul delegelerini</w:t>
      </w:r>
      <w:r w:rsidR="00664A2F">
        <w:rPr>
          <w:sz w:val="24"/>
        </w:rPr>
        <w:t xml:space="preserve"> </w:t>
      </w:r>
      <w:r>
        <w:rPr>
          <w:sz w:val="24"/>
        </w:rPr>
        <w:t>seçmek.</w:t>
      </w:r>
    </w:p>
    <w:p w:rsidR="00755C15" w:rsidRDefault="00FC39FD">
      <w:pPr>
        <w:pStyle w:val="ListeParagraf"/>
        <w:numPr>
          <w:ilvl w:val="1"/>
          <w:numId w:val="15"/>
        </w:numPr>
        <w:tabs>
          <w:tab w:val="left" w:pos="805"/>
        </w:tabs>
        <w:spacing w:before="149"/>
        <w:ind w:left="804" w:hanging="228"/>
        <w:rPr>
          <w:sz w:val="24"/>
        </w:rPr>
      </w:pPr>
      <w:r>
        <w:rPr>
          <w:sz w:val="24"/>
        </w:rPr>
        <w:t>Yönetim Kurulu tarafından yapılacak teklifleri inceleyip karara</w:t>
      </w:r>
      <w:r w:rsidR="00664A2F">
        <w:rPr>
          <w:sz w:val="24"/>
        </w:rPr>
        <w:t xml:space="preserve"> </w:t>
      </w:r>
      <w:r>
        <w:rPr>
          <w:sz w:val="24"/>
        </w:rPr>
        <w:t>bağlamak.</w:t>
      </w:r>
    </w:p>
    <w:p w:rsidR="00755C15" w:rsidRDefault="00FC39FD">
      <w:pPr>
        <w:pStyle w:val="ListeParagraf"/>
        <w:numPr>
          <w:ilvl w:val="1"/>
          <w:numId w:val="15"/>
        </w:numPr>
        <w:tabs>
          <w:tab w:val="left" w:pos="832"/>
        </w:tabs>
        <w:spacing w:before="146"/>
        <w:ind w:left="831" w:hanging="255"/>
        <w:rPr>
          <w:sz w:val="24"/>
        </w:rPr>
      </w:pPr>
      <w:r>
        <w:rPr>
          <w:sz w:val="24"/>
        </w:rPr>
        <w:t>Çalışma alanları içindeki örf, adet ve teamülleri tespit ve ilân</w:t>
      </w:r>
      <w:r w:rsidR="00664A2F">
        <w:rPr>
          <w:sz w:val="24"/>
        </w:rPr>
        <w:t xml:space="preserve"> </w:t>
      </w:r>
      <w:r>
        <w:rPr>
          <w:sz w:val="24"/>
        </w:rPr>
        <w:t>etmek.</w:t>
      </w:r>
    </w:p>
    <w:p w:rsidR="00755C15" w:rsidRDefault="00FC39FD">
      <w:pPr>
        <w:pStyle w:val="ListeParagraf"/>
        <w:numPr>
          <w:ilvl w:val="1"/>
          <w:numId w:val="15"/>
        </w:numPr>
        <w:tabs>
          <w:tab w:val="left" w:pos="825"/>
        </w:tabs>
        <w:spacing w:before="146"/>
        <w:ind w:left="824" w:hanging="248"/>
        <w:rPr>
          <w:sz w:val="24"/>
        </w:rPr>
      </w:pPr>
      <w:r>
        <w:rPr>
          <w:sz w:val="24"/>
        </w:rPr>
        <w:t>Aylık mizanı ve aktarma taleplerini incelemek ve</w:t>
      </w:r>
      <w:r w:rsidR="00664A2F">
        <w:rPr>
          <w:sz w:val="24"/>
        </w:rPr>
        <w:t xml:space="preserve"> </w:t>
      </w:r>
      <w:r>
        <w:rPr>
          <w:sz w:val="24"/>
        </w:rPr>
        <w:t>onaylamak.</w:t>
      </w:r>
    </w:p>
    <w:p w:rsidR="00755C15" w:rsidRDefault="00FC39FD">
      <w:pPr>
        <w:pStyle w:val="ListeParagraf"/>
        <w:numPr>
          <w:ilvl w:val="1"/>
          <w:numId w:val="15"/>
        </w:numPr>
        <w:tabs>
          <w:tab w:val="left" w:pos="827"/>
        </w:tabs>
        <w:spacing w:before="146" w:line="360" w:lineRule="auto"/>
        <w:ind w:right="206" w:firstLine="340"/>
        <w:jc w:val="both"/>
        <w:rPr>
          <w:sz w:val="24"/>
        </w:rPr>
      </w:pPr>
      <w:r>
        <w:rPr>
          <w:sz w:val="24"/>
        </w:rPr>
        <w:t>Borsada gerçekleştirilen işlemlerden veya üyelerin yapmış oldukları sözleşmede yer alması halinde bu sözleşmelerle ilgili olarak çıkan ihtilafları çözmekle görevli tahkim müesseseleri</w:t>
      </w:r>
      <w:r w:rsidR="00664A2F">
        <w:rPr>
          <w:sz w:val="24"/>
        </w:rPr>
        <w:t xml:space="preserve"> </w:t>
      </w:r>
      <w:r>
        <w:rPr>
          <w:sz w:val="24"/>
        </w:rPr>
        <w:t>oluşturmak.</w:t>
      </w:r>
    </w:p>
    <w:p w:rsidR="00755C15" w:rsidRDefault="00FC39FD">
      <w:pPr>
        <w:pStyle w:val="ListeParagraf"/>
        <w:numPr>
          <w:ilvl w:val="1"/>
          <w:numId w:val="15"/>
        </w:numPr>
        <w:tabs>
          <w:tab w:val="left" w:pos="863"/>
        </w:tabs>
        <w:spacing w:line="360" w:lineRule="auto"/>
        <w:ind w:right="206" w:firstLine="340"/>
        <w:jc w:val="both"/>
        <w:rPr>
          <w:sz w:val="24"/>
        </w:rPr>
      </w:pPr>
      <w:r>
        <w:rPr>
          <w:sz w:val="24"/>
        </w:rPr>
        <w:t>Borsa dışında yapılan işlemlerden doğabilecek ihtilafların çözümü için, mahkemeler tarafından istenecek bilirkişi listesini</w:t>
      </w:r>
      <w:r w:rsidR="00664A2F">
        <w:rPr>
          <w:sz w:val="24"/>
        </w:rPr>
        <w:t xml:space="preserve"> </w:t>
      </w:r>
      <w:r>
        <w:rPr>
          <w:sz w:val="24"/>
        </w:rPr>
        <w:t>onaylamak.</w:t>
      </w:r>
    </w:p>
    <w:p w:rsidR="00755C15" w:rsidRDefault="00FC39FD">
      <w:pPr>
        <w:pStyle w:val="ListeParagraf"/>
        <w:numPr>
          <w:ilvl w:val="1"/>
          <w:numId w:val="15"/>
        </w:numPr>
        <w:tabs>
          <w:tab w:val="left" w:pos="832"/>
        </w:tabs>
        <w:spacing w:line="360" w:lineRule="auto"/>
        <w:ind w:left="576" w:right="207" w:firstLine="0"/>
        <w:rPr>
          <w:sz w:val="24"/>
        </w:rPr>
      </w:pPr>
      <w:r>
        <w:rPr>
          <w:sz w:val="24"/>
        </w:rPr>
        <w:t>Borsa üyeleri hakkında disiplin kurulu tarafından teklif edilecek cezalara karar vermek. ı) Yıllık bütçe ve kesin hesapları onaylamak ve yönetim kurulunu ibra etmek,sorumluluğu</w:t>
      </w:r>
    </w:p>
    <w:p w:rsidR="00755C15" w:rsidRDefault="00FC39FD">
      <w:pPr>
        <w:pStyle w:val="GvdeMetni"/>
        <w:spacing w:before="1"/>
        <w:ind w:left="235"/>
      </w:pPr>
      <w:r>
        <w:t>görülenler hakkında takibat işlemlerini başlatmak.</w:t>
      </w:r>
    </w:p>
    <w:p w:rsidR="00755C15" w:rsidRDefault="00FC39FD">
      <w:pPr>
        <w:pStyle w:val="ListeParagraf"/>
        <w:numPr>
          <w:ilvl w:val="0"/>
          <w:numId w:val="14"/>
        </w:numPr>
        <w:tabs>
          <w:tab w:val="left" w:pos="803"/>
        </w:tabs>
        <w:spacing w:before="146" w:line="360" w:lineRule="auto"/>
        <w:ind w:right="205" w:firstLine="340"/>
        <w:jc w:val="both"/>
        <w:rPr>
          <w:sz w:val="24"/>
        </w:rPr>
      </w:pPr>
      <w:r>
        <w:rPr>
          <w:sz w:val="24"/>
        </w:rPr>
        <w:t>Taşınmaz alımına, satımına, inşa, ifraz, tevhit ve rehnine ve ödünç para alınmasına, kamulaştırma yapılmasına ve bu Kanun hükümleri çerçevesinde şirketlere ortak olmaya karar vermek.</w:t>
      </w:r>
    </w:p>
    <w:p w:rsidR="00755C15" w:rsidRDefault="00FC39FD">
      <w:pPr>
        <w:pStyle w:val="ListeParagraf"/>
        <w:numPr>
          <w:ilvl w:val="0"/>
          <w:numId w:val="14"/>
        </w:numPr>
        <w:tabs>
          <w:tab w:val="left" w:pos="813"/>
        </w:tabs>
        <w:spacing w:line="292" w:lineRule="exact"/>
        <w:ind w:left="812" w:hanging="236"/>
        <w:rPr>
          <w:sz w:val="24"/>
        </w:rPr>
      </w:pPr>
      <w:r>
        <w:rPr>
          <w:sz w:val="24"/>
        </w:rPr>
        <w:t>Borsa iç yönergesini kabul etmek ve Birliğin onayına</w:t>
      </w:r>
      <w:r w:rsidR="00664A2F">
        <w:rPr>
          <w:sz w:val="24"/>
        </w:rPr>
        <w:t xml:space="preserve"> </w:t>
      </w:r>
      <w:r>
        <w:rPr>
          <w:sz w:val="24"/>
        </w:rPr>
        <w:t>sunmak.</w:t>
      </w:r>
    </w:p>
    <w:p w:rsidR="00755C15" w:rsidRDefault="00FC39FD">
      <w:pPr>
        <w:pStyle w:val="ListeParagraf"/>
        <w:numPr>
          <w:ilvl w:val="0"/>
          <w:numId w:val="14"/>
        </w:numPr>
        <w:tabs>
          <w:tab w:val="left" w:pos="808"/>
        </w:tabs>
        <w:spacing w:before="146" w:line="360" w:lineRule="auto"/>
        <w:ind w:right="205" w:firstLine="340"/>
        <w:jc w:val="both"/>
        <w:rPr>
          <w:sz w:val="24"/>
        </w:rPr>
      </w:pPr>
      <w:r>
        <w:rPr>
          <w:sz w:val="24"/>
        </w:rPr>
        <w:t>Borsaya dahil maddelerden hangilerinin, daha sonra tescil ettirilmek şartıyla, borsa yerinin dışında alınıp satılabileceğini belirlemek ve bu şekilde alınıp satılacak maddelerin otuz günü geçmemek kaydıyla tescil edilmesine ilişkin süreyi</w:t>
      </w:r>
      <w:r w:rsidR="00664A2F">
        <w:rPr>
          <w:sz w:val="24"/>
        </w:rPr>
        <w:t xml:space="preserve"> </w:t>
      </w:r>
      <w:r>
        <w:rPr>
          <w:sz w:val="24"/>
        </w:rPr>
        <w:t>belirlemek.</w:t>
      </w:r>
    </w:p>
    <w:p w:rsidR="00755C15" w:rsidRDefault="00755C15">
      <w:pPr>
        <w:spacing w:line="360" w:lineRule="auto"/>
        <w:jc w:val="both"/>
        <w:rPr>
          <w:sz w:val="24"/>
        </w:rPr>
        <w:sectPr w:rsidR="00755C15">
          <w:pgSz w:w="11900" w:h="16840"/>
          <w:pgMar w:top="1600" w:right="1200" w:bottom="1200" w:left="1180" w:header="198" w:footer="1006" w:gutter="0"/>
          <w:cols w:space="708"/>
        </w:sectPr>
      </w:pPr>
    </w:p>
    <w:p w:rsidR="00755C15" w:rsidRDefault="00FC39FD">
      <w:pPr>
        <w:pStyle w:val="ListeParagraf"/>
        <w:numPr>
          <w:ilvl w:val="0"/>
          <w:numId w:val="14"/>
        </w:numPr>
        <w:tabs>
          <w:tab w:val="left" w:pos="954"/>
        </w:tabs>
        <w:spacing w:before="139" w:line="360" w:lineRule="auto"/>
        <w:ind w:right="207" w:firstLine="340"/>
        <w:rPr>
          <w:sz w:val="24"/>
        </w:rPr>
      </w:pPr>
      <w:r>
        <w:rPr>
          <w:sz w:val="24"/>
        </w:rPr>
        <w:lastRenderedPageBreak/>
        <w:t>Yönetim kurulunca borsaya kayıt zorunluluğuna veya üyelerin derecelerine ilişkin olarak verilecek kararlara karşı yapılan itirazları incelemek ve kesin karara</w:t>
      </w:r>
      <w:r w:rsidR="00664A2F">
        <w:rPr>
          <w:sz w:val="24"/>
        </w:rPr>
        <w:t xml:space="preserve"> </w:t>
      </w:r>
      <w:r>
        <w:rPr>
          <w:sz w:val="24"/>
        </w:rPr>
        <w:t>bağlamak.</w:t>
      </w:r>
    </w:p>
    <w:p w:rsidR="00755C15" w:rsidRDefault="00FC39FD">
      <w:pPr>
        <w:pStyle w:val="ListeParagraf"/>
        <w:numPr>
          <w:ilvl w:val="0"/>
          <w:numId w:val="14"/>
        </w:numPr>
        <w:tabs>
          <w:tab w:val="left" w:pos="832"/>
        </w:tabs>
        <w:spacing w:line="292" w:lineRule="exact"/>
        <w:ind w:left="831" w:hanging="255"/>
        <w:rPr>
          <w:sz w:val="24"/>
        </w:rPr>
      </w:pPr>
      <w:r>
        <w:rPr>
          <w:sz w:val="24"/>
        </w:rPr>
        <w:t>Mesleklere ve sorunlara göre ihtisas komisyonları</w:t>
      </w:r>
      <w:r w:rsidR="00664A2F">
        <w:rPr>
          <w:sz w:val="24"/>
        </w:rPr>
        <w:t xml:space="preserve"> </w:t>
      </w:r>
      <w:r>
        <w:rPr>
          <w:sz w:val="24"/>
        </w:rPr>
        <w:t>kurmak.</w:t>
      </w:r>
    </w:p>
    <w:p w:rsidR="00755C15" w:rsidRDefault="00FC39FD">
      <w:pPr>
        <w:pStyle w:val="ListeParagraf"/>
        <w:numPr>
          <w:ilvl w:val="0"/>
          <w:numId w:val="14"/>
        </w:numPr>
        <w:tabs>
          <w:tab w:val="left" w:pos="849"/>
        </w:tabs>
        <w:spacing w:before="146" w:line="360" w:lineRule="auto"/>
        <w:ind w:right="205" w:firstLine="340"/>
        <w:rPr>
          <w:sz w:val="24"/>
        </w:rPr>
      </w:pPr>
      <w:r>
        <w:rPr>
          <w:sz w:val="24"/>
        </w:rPr>
        <w:t>Yurt içi ve dışı sınaî, ticarî ve ekonomik kuruluşlara üye olmak ve kongrelerine delege göndermek.</w:t>
      </w:r>
    </w:p>
    <w:p w:rsidR="00755C15" w:rsidRDefault="00FC39FD">
      <w:pPr>
        <w:pStyle w:val="ListeParagraf"/>
        <w:numPr>
          <w:ilvl w:val="0"/>
          <w:numId w:val="14"/>
        </w:numPr>
        <w:tabs>
          <w:tab w:val="left" w:pos="848"/>
        </w:tabs>
        <w:spacing w:line="360" w:lineRule="auto"/>
        <w:ind w:right="205" w:firstLine="340"/>
        <w:jc w:val="both"/>
        <w:rPr>
          <w:sz w:val="24"/>
        </w:rPr>
      </w:pPr>
      <w:r>
        <w:rPr>
          <w:sz w:val="24"/>
        </w:rPr>
        <w:t>Tahsili imkânsızlaşan alacakların takibinden vazgeçme veya ölen, ticareti terk eden ve borsaya olan aidat borçlarını yangın, sel, deprem ve benzeri tabii afetler gibi iradesi dışında meydana gelen mücbir sebeplerden dolayı ödeme güçlüğü içinde olan üyelerin aidat anapara ve gecikme zammı borçlarının affı ve/veya yeniden yapılandırılmaları ile borsa veya üyeler adına açılacak davalar konusunda yönetim kurulundan gelen teklifleri inceleyip karara bağlamak ve gerekli gördüğünde bu yetkisini yönetim kuruluna</w:t>
      </w:r>
      <w:r w:rsidR="00664A2F">
        <w:rPr>
          <w:sz w:val="24"/>
        </w:rPr>
        <w:t xml:space="preserve"> </w:t>
      </w:r>
      <w:r>
        <w:rPr>
          <w:sz w:val="24"/>
        </w:rPr>
        <w:t>devretmek.</w:t>
      </w:r>
    </w:p>
    <w:p w:rsidR="00755C15" w:rsidRDefault="00FC39FD">
      <w:pPr>
        <w:pStyle w:val="ListeParagraf"/>
        <w:numPr>
          <w:ilvl w:val="0"/>
          <w:numId w:val="13"/>
        </w:numPr>
        <w:tabs>
          <w:tab w:val="left" w:pos="813"/>
        </w:tabs>
        <w:spacing w:before="1" w:line="360" w:lineRule="auto"/>
        <w:ind w:right="206" w:firstLine="340"/>
        <w:rPr>
          <w:sz w:val="24"/>
        </w:rPr>
      </w:pPr>
      <w:r>
        <w:rPr>
          <w:sz w:val="24"/>
        </w:rPr>
        <w:t>Borsaya veya Türk ekonomi hayatına önemli hizmetler vermiş kimselere meclisin üye tam sayısının üçte ikisinin kararıyla şeref üyeliği vermek.</w:t>
      </w:r>
    </w:p>
    <w:p w:rsidR="00755C15" w:rsidRDefault="00FC39FD">
      <w:pPr>
        <w:pStyle w:val="ListeParagraf"/>
        <w:numPr>
          <w:ilvl w:val="0"/>
          <w:numId w:val="13"/>
        </w:numPr>
        <w:tabs>
          <w:tab w:val="left" w:pos="798"/>
        </w:tabs>
        <w:spacing w:line="292" w:lineRule="exact"/>
        <w:ind w:left="797" w:hanging="221"/>
        <w:rPr>
          <w:sz w:val="24"/>
        </w:rPr>
      </w:pPr>
      <w:r>
        <w:rPr>
          <w:sz w:val="24"/>
        </w:rPr>
        <w:t>İlgili mevzuatla verilen diğer görevleri yerine</w:t>
      </w:r>
      <w:r w:rsidR="00664A2F">
        <w:rPr>
          <w:sz w:val="24"/>
        </w:rPr>
        <w:t xml:space="preserve"> </w:t>
      </w:r>
      <w:r>
        <w:rPr>
          <w:sz w:val="24"/>
        </w:rPr>
        <w:t>getirmek.</w:t>
      </w:r>
    </w:p>
    <w:p w:rsidR="00755C15" w:rsidRDefault="00755C15">
      <w:pPr>
        <w:pStyle w:val="GvdeMetni"/>
      </w:pPr>
    </w:p>
    <w:p w:rsidR="00755C15" w:rsidRDefault="00755C15">
      <w:pPr>
        <w:pStyle w:val="GvdeMetni"/>
        <w:spacing w:before="10"/>
        <w:rPr>
          <w:sz w:val="31"/>
        </w:rPr>
      </w:pPr>
    </w:p>
    <w:p w:rsidR="00755C15" w:rsidRDefault="00FC39FD">
      <w:pPr>
        <w:pStyle w:val="Balk41"/>
      </w:pPr>
      <w:r>
        <w:rPr>
          <w:color w:val="4E81BD"/>
        </w:rPr>
        <w:t>Yönetim Kurulu</w:t>
      </w:r>
    </w:p>
    <w:p w:rsidR="00755C15" w:rsidRDefault="00755C15">
      <w:pPr>
        <w:pStyle w:val="GvdeMetni"/>
        <w:rPr>
          <w:rFonts w:ascii="Cambria"/>
          <w:b/>
          <w:i/>
          <w:sz w:val="28"/>
        </w:rPr>
      </w:pPr>
    </w:p>
    <w:p w:rsidR="00FF3E9A" w:rsidRDefault="00FC39FD">
      <w:pPr>
        <w:pStyle w:val="GvdeMetni"/>
        <w:spacing w:before="225" w:line="360" w:lineRule="auto"/>
        <w:ind w:left="235" w:right="205"/>
        <w:jc w:val="both"/>
      </w:pPr>
      <w:r>
        <w:t xml:space="preserve">Yönetim kurulu, ”Türkiye Odalar ve Borsalar Birliği ile Odalar ve Borsalar Organ Seçimleri Hakkında Yönetmelik” hükümlerine göre 5 üyeden oluşur. Borsanın yürütme organı olan yönetim kurulunun görev süresi dört yıldır. Meclis kendi üyeleri arasından yönetim kurulunun başkanını, asıl ve yedek üyelerini tek liste halinde seçer. Yönetim kurulu, kendi üyeleri arasından dört yıl için bir veya iki başkan yardımcısı ve bir sayman üye seçer. </w:t>
      </w:r>
    </w:p>
    <w:p w:rsidR="00755C15" w:rsidRDefault="00FC39FD">
      <w:pPr>
        <w:pStyle w:val="GvdeMetni"/>
        <w:spacing w:before="225" w:line="360" w:lineRule="auto"/>
        <w:ind w:left="235" w:right="205"/>
        <w:jc w:val="both"/>
      </w:pPr>
      <w:r>
        <w:t xml:space="preserve">Borsa yönetim kurulunun görevleri şunlardır; </w:t>
      </w:r>
    </w:p>
    <w:p w:rsidR="00755C15" w:rsidRDefault="00755C15">
      <w:pPr>
        <w:pStyle w:val="GvdeMetni"/>
      </w:pPr>
    </w:p>
    <w:p w:rsidR="00755C15" w:rsidRDefault="00FC39FD">
      <w:pPr>
        <w:pStyle w:val="ListeParagraf"/>
        <w:numPr>
          <w:ilvl w:val="0"/>
          <w:numId w:val="12"/>
        </w:numPr>
        <w:tabs>
          <w:tab w:val="left" w:pos="820"/>
        </w:tabs>
        <w:spacing w:before="147"/>
        <w:ind w:firstLine="340"/>
        <w:rPr>
          <w:sz w:val="24"/>
        </w:rPr>
      </w:pPr>
      <w:r>
        <w:rPr>
          <w:sz w:val="24"/>
        </w:rPr>
        <w:t>Mevzuat ve meclis kararları çerçevesinde borsa işlerini</w:t>
      </w:r>
      <w:r w:rsidR="00664A2F">
        <w:rPr>
          <w:sz w:val="24"/>
        </w:rPr>
        <w:t xml:space="preserve"> </w:t>
      </w:r>
      <w:r>
        <w:rPr>
          <w:sz w:val="24"/>
        </w:rPr>
        <w:t>yürütmek.</w:t>
      </w:r>
    </w:p>
    <w:p w:rsidR="00755C15" w:rsidRDefault="00FC39FD">
      <w:pPr>
        <w:pStyle w:val="ListeParagraf"/>
        <w:numPr>
          <w:ilvl w:val="0"/>
          <w:numId w:val="12"/>
        </w:numPr>
        <w:tabs>
          <w:tab w:val="left" w:pos="839"/>
        </w:tabs>
        <w:spacing w:before="146" w:line="360" w:lineRule="auto"/>
        <w:ind w:right="207" w:firstLine="340"/>
        <w:rPr>
          <w:sz w:val="24"/>
        </w:rPr>
      </w:pPr>
      <w:r>
        <w:rPr>
          <w:sz w:val="24"/>
        </w:rPr>
        <w:t>Bütçeyi, kesin hesabı ve aktarma tekliflerini ve bunlara ilişkin raporları borsa meclisine sunmak.</w:t>
      </w:r>
    </w:p>
    <w:p w:rsidR="00755C15" w:rsidRDefault="00FC39FD">
      <w:pPr>
        <w:pStyle w:val="ListeParagraf"/>
        <w:numPr>
          <w:ilvl w:val="0"/>
          <w:numId w:val="12"/>
        </w:numPr>
        <w:tabs>
          <w:tab w:val="left" w:pos="805"/>
        </w:tabs>
        <w:spacing w:line="292" w:lineRule="exact"/>
        <w:ind w:left="804" w:hanging="228"/>
        <w:rPr>
          <w:sz w:val="24"/>
        </w:rPr>
      </w:pPr>
      <w:r>
        <w:rPr>
          <w:sz w:val="24"/>
        </w:rPr>
        <w:t>Aylık hesap raporunu borsa meclisinin incelemesi ve onayına</w:t>
      </w:r>
      <w:r w:rsidR="00664A2F">
        <w:rPr>
          <w:sz w:val="24"/>
        </w:rPr>
        <w:t xml:space="preserve"> </w:t>
      </w:r>
      <w:r>
        <w:rPr>
          <w:sz w:val="24"/>
        </w:rPr>
        <w:t>sunmak.</w:t>
      </w:r>
    </w:p>
    <w:p w:rsidR="00755C15" w:rsidRDefault="00755C15">
      <w:pPr>
        <w:spacing w:line="292" w:lineRule="exact"/>
        <w:rPr>
          <w:sz w:val="24"/>
        </w:rPr>
        <w:sectPr w:rsidR="00755C15">
          <w:pgSz w:w="11900" w:h="16840"/>
          <w:pgMar w:top="1600" w:right="1200" w:bottom="1200" w:left="1180" w:header="198" w:footer="1006" w:gutter="0"/>
          <w:cols w:space="708"/>
        </w:sectPr>
      </w:pPr>
    </w:p>
    <w:p w:rsidR="00755C15" w:rsidRDefault="00FC39FD">
      <w:pPr>
        <w:pStyle w:val="ListeParagraf"/>
        <w:numPr>
          <w:ilvl w:val="0"/>
          <w:numId w:val="12"/>
        </w:numPr>
        <w:tabs>
          <w:tab w:val="left" w:pos="904"/>
        </w:tabs>
        <w:spacing w:before="139" w:line="360" w:lineRule="auto"/>
        <w:ind w:right="206" w:firstLine="340"/>
        <w:rPr>
          <w:sz w:val="24"/>
        </w:rPr>
      </w:pPr>
      <w:r>
        <w:rPr>
          <w:sz w:val="24"/>
        </w:rPr>
        <w:lastRenderedPageBreak/>
        <w:t>Borsa personelinin işe alınmalarına ve görevlerine son verilmesine, yükselme ve nakillerine usulüne uygun olarak karar</w:t>
      </w:r>
      <w:r w:rsidR="00664A2F">
        <w:rPr>
          <w:sz w:val="24"/>
        </w:rPr>
        <w:t xml:space="preserve"> </w:t>
      </w:r>
      <w:r>
        <w:rPr>
          <w:sz w:val="24"/>
        </w:rPr>
        <w:t>vermek.</w:t>
      </w:r>
    </w:p>
    <w:p w:rsidR="00755C15" w:rsidRDefault="00FC39FD">
      <w:pPr>
        <w:pStyle w:val="ListeParagraf"/>
        <w:numPr>
          <w:ilvl w:val="0"/>
          <w:numId w:val="12"/>
        </w:numPr>
        <w:tabs>
          <w:tab w:val="left" w:pos="844"/>
        </w:tabs>
        <w:spacing w:line="360" w:lineRule="auto"/>
        <w:ind w:right="206" w:firstLine="340"/>
        <w:rPr>
          <w:sz w:val="24"/>
        </w:rPr>
      </w:pPr>
      <w:r>
        <w:rPr>
          <w:sz w:val="24"/>
        </w:rPr>
        <w:t>Borsa personelinin disiplin işlerini bu Kanunda ve ilgili mevzuatta düzenlenen esas ve usuller çerçevesinde karara bağlamak.</w:t>
      </w:r>
    </w:p>
    <w:p w:rsidR="00755C15" w:rsidRDefault="00FC39FD">
      <w:pPr>
        <w:pStyle w:val="ListeParagraf"/>
        <w:numPr>
          <w:ilvl w:val="0"/>
          <w:numId w:val="12"/>
        </w:numPr>
        <w:tabs>
          <w:tab w:val="left" w:pos="779"/>
        </w:tabs>
        <w:spacing w:line="292" w:lineRule="exact"/>
        <w:ind w:left="778" w:hanging="202"/>
        <w:rPr>
          <w:sz w:val="24"/>
        </w:rPr>
      </w:pPr>
      <w:r>
        <w:rPr>
          <w:sz w:val="24"/>
        </w:rPr>
        <w:t>Disiplin kurulunun soruşturma yapmasına karar</w:t>
      </w:r>
      <w:r w:rsidR="00664A2F">
        <w:rPr>
          <w:sz w:val="24"/>
        </w:rPr>
        <w:t xml:space="preserve"> </w:t>
      </w:r>
      <w:r>
        <w:rPr>
          <w:sz w:val="24"/>
        </w:rPr>
        <w:t>vermek.</w:t>
      </w:r>
    </w:p>
    <w:p w:rsidR="00755C15" w:rsidRDefault="00FC39FD">
      <w:pPr>
        <w:pStyle w:val="ListeParagraf"/>
        <w:numPr>
          <w:ilvl w:val="0"/>
          <w:numId w:val="12"/>
        </w:numPr>
        <w:tabs>
          <w:tab w:val="left" w:pos="817"/>
        </w:tabs>
        <w:spacing w:before="146"/>
        <w:ind w:left="816" w:hanging="240"/>
        <w:rPr>
          <w:sz w:val="24"/>
        </w:rPr>
      </w:pPr>
      <w:r>
        <w:rPr>
          <w:sz w:val="24"/>
        </w:rPr>
        <w:t>Bu Kanun uyarınca verilen disiplin ve para cezalarının uygulanmasını</w:t>
      </w:r>
      <w:r w:rsidR="00664A2F">
        <w:rPr>
          <w:sz w:val="24"/>
        </w:rPr>
        <w:t xml:space="preserve"> </w:t>
      </w:r>
      <w:r>
        <w:rPr>
          <w:sz w:val="24"/>
        </w:rPr>
        <w:t>sağlamak.</w:t>
      </w:r>
    </w:p>
    <w:p w:rsidR="00755C15" w:rsidRDefault="00FC39FD">
      <w:pPr>
        <w:pStyle w:val="ListeParagraf"/>
        <w:numPr>
          <w:ilvl w:val="0"/>
          <w:numId w:val="12"/>
        </w:numPr>
        <w:tabs>
          <w:tab w:val="left" w:pos="925"/>
        </w:tabs>
        <w:spacing w:before="146" w:line="360" w:lineRule="auto"/>
        <w:ind w:right="206" w:firstLine="340"/>
        <w:rPr>
          <w:sz w:val="24"/>
        </w:rPr>
      </w:pPr>
      <w:r>
        <w:rPr>
          <w:sz w:val="24"/>
        </w:rPr>
        <w:t>Borsada gerçekleştirilen işlemlerden doğacak ihtilafları çözmekle görevli hakem kurulunu</w:t>
      </w:r>
      <w:r w:rsidR="00664A2F">
        <w:rPr>
          <w:sz w:val="24"/>
        </w:rPr>
        <w:t xml:space="preserve"> </w:t>
      </w:r>
      <w:r>
        <w:rPr>
          <w:sz w:val="24"/>
        </w:rPr>
        <w:t>belirlemek.</w:t>
      </w:r>
    </w:p>
    <w:p w:rsidR="00755C15" w:rsidRDefault="00FC39FD">
      <w:pPr>
        <w:pStyle w:val="GvdeMetni"/>
        <w:spacing w:line="360" w:lineRule="auto"/>
        <w:ind w:left="235" w:right="205" w:firstLine="340"/>
        <w:jc w:val="both"/>
      </w:pPr>
      <w:r>
        <w:t>ı) Borsa dışında yapılan işlemlerden doğabilecek ihtilafların çözümü için, mahkemeler tarafından istenecek hakem ve bilirkişi listelerini hazırlamak ve onaylanmak üzere meclise sunmak.</w:t>
      </w:r>
    </w:p>
    <w:p w:rsidR="00755C15" w:rsidRDefault="00FC39FD">
      <w:pPr>
        <w:pStyle w:val="ListeParagraf"/>
        <w:numPr>
          <w:ilvl w:val="0"/>
          <w:numId w:val="11"/>
        </w:numPr>
        <w:tabs>
          <w:tab w:val="left" w:pos="762"/>
        </w:tabs>
        <w:spacing w:before="1"/>
        <w:ind w:firstLine="340"/>
        <w:rPr>
          <w:sz w:val="24"/>
        </w:rPr>
      </w:pPr>
      <w:r>
        <w:rPr>
          <w:sz w:val="24"/>
        </w:rPr>
        <w:t>Bu Kanunda ve ilgili mevzuatta öngörülen belgeleri tasdik</w:t>
      </w:r>
      <w:r w:rsidR="001E7527">
        <w:rPr>
          <w:sz w:val="24"/>
        </w:rPr>
        <w:t xml:space="preserve"> </w:t>
      </w:r>
      <w:r>
        <w:rPr>
          <w:sz w:val="24"/>
        </w:rPr>
        <w:t>etmek.</w:t>
      </w:r>
    </w:p>
    <w:p w:rsidR="00755C15" w:rsidRDefault="00FC39FD">
      <w:pPr>
        <w:pStyle w:val="ListeParagraf"/>
        <w:numPr>
          <w:ilvl w:val="0"/>
          <w:numId w:val="11"/>
        </w:numPr>
        <w:tabs>
          <w:tab w:val="left" w:pos="853"/>
        </w:tabs>
        <w:spacing w:before="147" w:line="360" w:lineRule="auto"/>
        <w:ind w:right="207" w:firstLine="340"/>
        <w:rPr>
          <w:sz w:val="24"/>
        </w:rPr>
      </w:pPr>
      <w:r>
        <w:rPr>
          <w:sz w:val="24"/>
        </w:rPr>
        <w:t>Borsanın bir yıl içindeki faaliyeti ve bölgesinin iktisadî durumu hakkında yıllık rapor hazırlayıp meclise sunmak.</w:t>
      </w:r>
    </w:p>
    <w:p w:rsidR="00755C15" w:rsidRDefault="00FC39FD">
      <w:pPr>
        <w:pStyle w:val="ListeParagraf"/>
        <w:numPr>
          <w:ilvl w:val="0"/>
          <w:numId w:val="11"/>
        </w:numPr>
        <w:tabs>
          <w:tab w:val="left" w:pos="760"/>
        </w:tabs>
        <w:spacing w:line="292" w:lineRule="exact"/>
        <w:ind w:left="759" w:hanging="183"/>
        <w:rPr>
          <w:sz w:val="24"/>
        </w:rPr>
      </w:pPr>
      <w:r>
        <w:rPr>
          <w:sz w:val="24"/>
        </w:rPr>
        <w:t>Hazırladığı iç yönergeyi meclise</w:t>
      </w:r>
      <w:r w:rsidR="001E7527">
        <w:rPr>
          <w:sz w:val="24"/>
        </w:rPr>
        <w:t xml:space="preserve"> </w:t>
      </w:r>
      <w:r>
        <w:rPr>
          <w:sz w:val="24"/>
        </w:rPr>
        <w:t>sunmak.</w:t>
      </w:r>
    </w:p>
    <w:p w:rsidR="00755C15" w:rsidRDefault="00FC39FD">
      <w:pPr>
        <w:pStyle w:val="ListeParagraf"/>
        <w:numPr>
          <w:ilvl w:val="0"/>
          <w:numId w:val="11"/>
        </w:numPr>
        <w:tabs>
          <w:tab w:val="left" w:pos="935"/>
        </w:tabs>
        <w:spacing w:before="146" w:line="360" w:lineRule="auto"/>
        <w:ind w:right="206" w:firstLine="340"/>
        <w:rPr>
          <w:sz w:val="24"/>
        </w:rPr>
      </w:pPr>
      <w:r>
        <w:rPr>
          <w:sz w:val="24"/>
        </w:rPr>
        <w:t>Borsaya ait her türlü incelemeyi yapmak, endeks ve istatistikleri tutmak ve başlıca maddelerin borsada oluşan fiyatlarını tespit etmek ve bunları uygun vasıtalarla ilân</w:t>
      </w:r>
      <w:r w:rsidR="001E7527">
        <w:rPr>
          <w:sz w:val="24"/>
        </w:rPr>
        <w:t xml:space="preserve"> </w:t>
      </w:r>
      <w:r>
        <w:rPr>
          <w:sz w:val="24"/>
        </w:rPr>
        <w:t>etmek.</w:t>
      </w:r>
    </w:p>
    <w:p w:rsidR="00755C15" w:rsidRDefault="00FC39FD">
      <w:pPr>
        <w:pStyle w:val="ListeParagraf"/>
        <w:numPr>
          <w:ilvl w:val="0"/>
          <w:numId w:val="11"/>
        </w:numPr>
        <w:tabs>
          <w:tab w:val="left" w:pos="904"/>
        </w:tabs>
        <w:spacing w:line="360" w:lineRule="auto"/>
        <w:ind w:right="207" w:firstLine="340"/>
        <w:rPr>
          <w:sz w:val="24"/>
        </w:rPr>
      </w:pPr>
      <w:r>
        <w:rPr>
          <w:sz w:val="24"/>
        </w:rPr>
        <w:t>Yüksek düzeyde vergi ve tescil ücreti ödeyen, ihracat yapan, teknoloji geliştiren üyelerini</w:t>
      </w:r>
      <w:r w:rsidR="001E7527">
        <w:rPr>
          <w:sz w:val="24"/>
        </w:rPr>
        <w:t xml:space="preserve"> </w:t>
      </w:r>
      <w:r>
        <w:rPr>
          <w:sz w:val="24"/>
        </w:rPr>
        <w:t>ödüllendirmek.</w:t>
      </w:r>
    </w:p>
    <w:p w:rsidR="00755C15" w:rsidRDefault="00FC39FD">
      <w:pPr>
        <w:pStyle w:val="ListeParagraf"/>
        <w:numPr>
          <w:ilvl w:val="0"/>
          <w:numId w:val="11"/>
        </w:numPr>
        <w:tabs>
          <w:tab w:val="left" w:pos="877"/>
        </w:tabs>
        <w:spacing w:before="1" w:line="360" w:lineRule="auto"/>
        <w:ind w:right="204" w:firstLine="340"/>
        <w:rPr>
          <w:sz w:val="24"/>
        </w:rPr>
      </w:pPr>
      <w:r>
        <w:rPr>
          <w:sz w:val="24"/>
        </w:rPr>
        <w:t>Bütçede karşılığı bulunmak kaydıyla sosyal faaliyetleri desteklemek ve özendirmek, bağış ve yardımlarda bulunmak, burs vermek, meclis onayı ile okul ve derslik</w:t>
      </w:r>
      <w:r w:rsidR="001E7527">
        <w:rPr>
          <w:sz w:val="24"/>
        </w:rPr>
        <w:t xml:space="preserve"> </w:t>
      </w:r>
      <w:r>
        <w:rPr>
          <w:sz w:val="24"/>
        </w:rPr>
        <w:t>yapmak.</w:t>
      </w:r>
    </w:p>
    <w:p w:rsidR="00755C15" w:rsidRDefault="00FC39FD">
      <w:pPr>
        <w:pStyle w:val="ListeParagraf"/>
        <w:numPr>
          <w:ilvl w:val="0"/>
          <w:numId w:val="11"/>
        </w:numPr>
        <w:tabs>
          <w:tab w:val="left" w:pos="899"/>
        </w:tabs>
        <w:spacing w:line="360" w:lineRule="auto"/>
        <w:ind w:right="206" w:firstLine="340"/>
        <w:rPr>
          <w:sz w:val="24"/>
        </w:rPr>
      </w:pPr>
      <w:r>
        <w:rPr>
          <w:sz w:val="24"/>
        </w:rPr>
        <w:t>Bu Kanunla ve sair mevzuatla borsalara verilen ve özel olarak başka bir organa bırakılmayan diğer görevleri yerine getirmek.</w:t>
      </w:r>
    </w:p>
    <w:p w:rsidR="00755C15" w:rsidRDefault="00755C15">
      <w:pPr>
        <w:pStyle w:val="GvdeMetni"/>
        <w:spacing w:before="11"/>
        <w:rPr>
          <w:sz w:val="35"/>
        </w:rPr>
      </w:pPr>
    </w:p>
    <w:p w:rsidR="00755C15" w:rsidRDefault="00FC39FD">
      <w:pPr>
        <w:pStyle w:val="GvdeMetni"/>
        <w:spacing w:line="360" w:lineRule="auto"/>
        <w:ind w:left="236" w:right="225"/>
      </w:pPr>
      <w:r>
        <w:t>Yönetim kurulu, gerekli hallerde, yetkilerinden bir kısmını başkana, üyelerinden birine veya bir kaçına yahut genel sekretere devredebilir.</w:t>
      </w:r>
    </w:p>
    <w:p w:rsidR="00755C15" w:rsidRDefault="00755C15">
      <w:pPr>
        <w:pStyle w:val="GvdeMetni"/>
      </w:pPr>
    </w:p>
    <w:p w:rsidR="00755C15" w:rsidRDefault="00755C15">
      <w:pPr>
        <w:pStyle w:val="GvdeMetni"/>
        <w:spacing w:before="10"/>
        <w:rPr>
          <w:sz w:val="19"/>
        </w:rPr>
      </w:pPr>
    </w:p>
    <w:p w:rsidR="00857D60" w:rsidRDefault="00857D60">
      <w:pPr>
        <w:pStyle w:val="GvdeMetni"/>
        <w:spacing w:before="10"/>
        <w:rPr>
          <w:sz w:val="19"/>
        </w:rPr>
      </w:pPr>
    </w:p>
    <w:p w:rsidR="00857D60" w:rsidRDefault="00857D60">
      <w:pPr>
        <w:pStyle w:val="GvdeMetni"/>
        <w:spacing w:before="10"/>
        <w:rPr>
          <w:sz w:val="19"/>
        </w:rPr>
      </w:pPr>
    </w:p>
    <w:p w:rsidR="00857D60" w:rsidRDefault="00857D60">
      <w:pPr>
        <w:pStyle w:val="GvdeMetni"/>
        <w:spacing w:before="10"/>
        <w:rPr>
          <w:sz w:val="19"/>
        </w:rPr>
      </w:pPr>
    </w:p>
    <w:p w:rsidR="00857D60" w:rsidRDefault="00857D60">
      <w:pPr>
        <w:pStyle w:val="GvdeMetni"/>
        <w:spacing w:before="10"/>
        <w:rPr>
          <w:sz w:val="19"/>
        </w:rPr>
      </w:pPr>
    </w:p>
    <w:p w:rsidR="00857D60" w:rsidRDefault="00857D60">
      <w:pPr>
        <w:pStyle w:val="GvdeMetni"/>
        <w:spacing w:before="10"/>
        <w:rPr>
          <w:sz w:val="19"/>
        </w:rPr>
      </w:pPr>
    </w:p>
    <w:p w:rsidR="00857D60" w:rsidRDefault="00857D60">
      <w:pPr>
        <w:pStyle w:val="GvdeMetni"/>
        <w:spacing w:before="10"/>
        <w:rPr>
          <w:sz w:val="19"/>
        </w:rPr>
      </w:pPr>
    </w:p>
    <w:p w:rsidR="00857D60" w:rsidRDefault="00857D60">
      <w:pPr>
        <w:pStyle w:val="GvdeMetni"/>
        <w:spacing w:before="10"/>
        <w:rPr>
          <w:sz w:val="19"/>
        </w:rPr>
      </w:pPr>
    </w:p>
    <w:p w:rsidR="00755C15" w:rsidRDefault="00FC39FD">
      <w:pPr>
        <w:pStyle w:val="Balk41"/>
      </w:pPr>
      <w:r>
        <w:rPr>
          <w:color w:val="4E81BD"/>
        </w:rPr>
        <w:lastRenderedPageBreak/>
        <w:t>Disiplin Kurulu</w:t>
      </w:r>
    </w:p>
    <w:p w:rsidR="00755C15" w:rsidRDefault="00755C15">
      <w:pPr>
        <w:pStyle w:val="GvdeMetni"/>
        <w:rPr>
          <w:rFonts w:ascii="Cambria"/>
          <w:b/>
          <w:i/>
          <w:sz w:val="28"/>
        </w:rPr>
      </w:pPr>
    </w:p>
    <w:p w:rsidR="00755C15" w:rsidRPr="00857D60" w:rsidRDefault="00FC39FD" w:rsidP="00857D60">
      <w:pPr>
        <w:pStyle w:val="AralkYok"/>
        <w:spacing w:line="360" w:lineRule="auto"/>
        <w:rPr>
          <w:sz w:val="24"/>
          <w:szCs w:val="24"/>
        </w:rPr>
      </w:pPr>
      <w:r w:rsidRPr="008A040C">
        <w:rPr>
          <w:sz w:val="24"/>
          <w:szCs w:val="24"/>
        </w:rPr>
        <w:t>Borsa disiplin kurulu,</w:t>
      </w:r>
      <w:r w:rsidR="00446A30" w:rsidRPr="008A040C">
        <w:rPr>
          <w:sz w:val="24"/>
          <w:szCs w:val="24"/>
        </w:rPr>
        <w:t xml:space="preserve"> meclisc</w:t>
      </w:r>
      <w:r w:rsidRPr="008A040C">
        <w:rPr>
          <w:sz w:val="24"/>
          <w:szCs w:val="24"/>
        </w:rPr>
        <w:t>e 4 yıl için, borsaya kayıtlı olanlar arasından seçilen 6 asıl ve 6 yedek üyeden oluşur.</w:t>
      </w:r>
      <w:r w:rsidR="00446A30" w:rsidRPr="008A040C">
        <w:rPr>
          <w:sz w:val="24"/>
          <w:szCs w:val="24"/>
        </w:rPr>
        <w:t>Disiplin kurulu üyeleri en az 4 yıllık üniversite mezunu olmak zorundadır.</w:t>
      </w:r>
      <w:r w:rsidRPr="008A040C">
        <w:rPr>
          <w:sz w:val="24"/>
          <w:szCs w:val="24"/>
        </w:rPr>
        <w:t xml:space="preserve"> Disiplin kurulu, seçimden sonraki ilk toplantısında, üyeleri arasından bir</w:t>
      </w:r>
      <w:r w:rsidR="00857D60">
        <w:rPr>
          <w:sz w:val="24"/>
          <w:szCs w:val="24"/>
        </w:rPr>
        <w:t xml:space="preserve"> </w:t>
      </w:r>
      <w:r w:rsidRPr="008A040C">
        <w:t>başkan seçer. Başkanın bulunmadığı zamanlarda, en yaşlı üye kurula başkanlık</w:t>
      </w:r>
      <w:r>
        <w:t xml:space="preserve"> eder. Borsa disiplin kurulunun görevleri şunlardır;</w:t>
      </w:r>
    </w:p>
    <w:p w:rsidR="00755C15" w:rsidRDefault="00755C15">
      <w:pPr>
        <w:pStyle w:val="GvdeMetni"/>
        <w:spacing w:before="11"/>
        <w:rPr>
          <w:sz w:val="35"/>
        </w:rPr>
      </w:pPr>
    </w:p>
    <w:p w:rsidR="00755C15" w:rsidRDefault="00FC39FD">
      <w:pPr>
        <w:pStyle w:val="ListeParagraf"/>
        <w:numPr>
          <w:ilvl w:val="0"/>
          <w:numId w:val="10"/>
        </w:numPr>
        <w:tabs>
          <w:tab w:val="left" w:pos="484"/>
        </w:tabs>
        <w:spacing w:before="1"/>
        <w:ind w:hanging="247"/>
        <w:rPr>
          <w:sz w:val="24"/>
        </w:rPr>
      </w:pPr>
      <w:r>
        <w:rPr>
          <w:sz w:val="24"/>
        </w:rPr>
        <w:t>Borsa üyelerinin disiplin soruşturmalarını usulüne uygun olarak</w:t>
      </w:r>
      <w:r w:rsidR="001E7527">
        <w:rPr>
          <w:sz w:val="24"/>
        </w:rPr>
        <w:t xml:space="preserve"> </w:t>
      </w:r>
      <w:r>
        <w:rPr>
          <w:sz w:val="24"/>
        </w:rPr>
        <w:t>yürütmek,</w:t>
      </w:r>
    </w:p>
    <w:p w:rsidR="00755C15" w:rsidRDefault="00FC39FD">
      <w:pPr>
        <w:pStyle w:val="ListeParagraf"/>
        <w:numPr>
          <w:ilvl w:val="0"/>
          <w:numId w:val="10"/>
        </w:numPr>
        <w:tabs>
          <w:tab w:val="left" w:pos="496"/>
        </w:tabs>
        <w:spacing w:before="146"/>
        <w:ind w:left="495" w:hanging="259"/>
        <w:rPr>
          <w:sz w:val="24"/>
        </w:rPr>
      </w:pPr>
      <w:r>
        <w:rPr>
          <w:sz w:val="24"/>
        </w:rPr>
        <w:t>Meclise, borsa üyeleri hakkında disiplin ve para cezası verilmesini</w:t>
      </w:r>
      <w:r w:rsidR="001E7527">
        <w:rPr>
          <w:sz w:val="24"/>
        </w:rPr>
        <w:t xml:space="preserve"> </w:t>
      </w:r>
      <w:r>
        <w:rPr>
          <w:sz w:val="24"/>
        </w:rPr>
        <w:t>önermektir.</w:t>
      </w:r>
    </w:p>
    <w:p w:rsidR="00755C15" w:rsidRDefault="00755C15">
      <w:pPr>
        <w:pStyle w:val="GvdeMetni"/>
      </w:pPr>
    </w:p>
    <w:p w:rsidR="00755C15" w:rsidRDefault="00755C15">
      <w:pPr>
        <w:pStyle w:val="GvdeMetni"/>
      </w:pPr>
    </w:p>
    <w:p w:rsidR="00755C15" w:rsidRDefault="00755C15">
      <w:pPr>
        <w:pStyle w:val="GvdeMetni"/>
        <w:spacing w:before="2"/>
        <w:rPr>
          <w:sz w:val="23"/>
        </w:rPr>
      </w:pPr>
    </w:p>
    <w:p w:rsidR="00755C15" w:rsidRDefault="00FC39FD">
      <w:pPr>
        <w:pStyle w:val="Balk41"/>
      </w:pPr>
      <w:r>
        <w:rPr>
          <w:color w:val="4E81BD"/>
        </w:rPr>
        <w:t>Komisyonlar</w:t>
      </w:r>
    </w:p>
    <w:p w:rsidR="00755C15" w:rsidRDefault="00755C15">
      <w:pPr>
        <w:pStyle w:val="GvdeMetni"/>
        <w:rPr>
          <w:rFonts w:ascii="Cambria"/>
          <w:b/>
          <w:i/>
          <w:sz w:val="28"/>
        </w:rPr>
      </w:pPr>
    </w:p>
    <w:p w:rsidR="00755C15" w:rsidRDefault="00FC39FD">
      <w:pPr>
        <w:pStyle w:val="GvdeMetni"/>
        <w:spacing w:before="223" w:line="360" w:lineRule="auto"/>
        <w:ind w:left="235" w:right="204"/>
        <w:jc w:val="both"/>
      </w:pPr>
      <w:r>
        <w:t>Borsa meclisi, üyelerinin seçiminin kesinleşmesinden itibaren yapacağı ilk toplantısında kendi üyeleri arası</w:t>
      </w:r>
      <w:r w:rsidR="00421F23">
        <w:t>n</w:t>
      </w:r>
      <w:r>
        <w:t>dan üç kişiden oluşan hesapları inceleme komisyonunu seçer. Hesapları inceleme komisyonu üyelerinin görev süresi yerlerine yenileri seçilinceye kadar devam eder. Ayrıca meclis, kendi üyeleri arasından mesleklere ve sorunlara göre ihtisas komisyonları kurabilir. İhtisas komisyonları, konunun özelliğine ve ihtiyaca göre en az üç, en çok yedi üyeden oluşur. Komisyonlar ilk toplantısında üyeleri arasından bir başkan ve bir başkan yardımcısı seçer. Komisyona başkan, yokluğunda yardımcısı başkanlık eder. Komisyonlar üye tamsayısının çoğunluğuyla toplanır ve kararlar toplantıya katılanların oy çokluğuyla alınır. Toplantılarda çekimser oy kullanılamaz.</w:t>
      </w:r>
    </w:p>
    <w:p w:rsidR="00755C15" w:rsidRDefault="00755C15">
      <w:pPr>
        <w:pStyle w:val="GvdeMetni"/>
      </w:pPr>
    </w:p>
    <w:p w:rsidR="00755C15" w:rsidRDefault="00FC39FD" w:rsidP="00C15FBE">
      <w:pPr>
        <w:pStyle w:val="GvdeMetni"/>
        <w:spacing w:before="146" w:line="360" w:lineRule="auto"/>
        <w:ind w:left="235" w:right="206"/>
        <w:jc w:val="both"/>
      </w:pPr>
      <w:r>
        <w:t>Organ üyeleri için öngörülen hazirun cetveli ile toplantı devam çizelgesi ilgili komisyon başkanı tarafından tutulur ve muhafaza edilmek üzere genel sekretere verilir. Komisyon çalışmalarına izinsiz ve mazeretsiz olarak üç birleşim katılmayan üyenin durumu komisyon başkanı, yokluğunda yardımcısı tarafından bir tutanakla meclis başkanlığına bildirilir. Bu üye hakkında meclisçe komisyon üyeliğinden düşürülme kararı verilebilir. Komisyonlarda üye sayısının herhangi bir nedenle toplantı yeter sayısının altına düşmesi halinde, boşalan komisyon üyelikleri için meclisçe yeniden seçim yapılır.</w:t>
      </w:r>
    </w:p>
    <w:p w:rsidR="00C15FBE" w:rsidRDefault="00C15FBE" w:rsidP="00C15FBE">
      <w:pPr>
        <w:pStyle w:val="GvdeMetni"/>
        <w:spacing w:before="146" w:line="360" w:lineRule="auto"/>
        <w:ind w:left="235" w:right="206"/>
        <w:jc w:val="both"/>
        <w:sectPr w:rsidR="00C15FBE">
          <w:footerReference w:type="default" r:id="rId13"/>
          <w:pgSz w:w="11900" w:h="16840"/>
          <w:pgMar w:top="1600" w:right="1200" w:bottom="1200" w:left="1180" w:header="198" w:footer="1006" w:gutter="0"/>
          <w:cols w:space="708"/>
        </w:sectPr>
      </w:pPr>
    </w:p>
    <w:p w:rsidR="00755C15" w:rsidRPr="00556C0C" w:rsidRDefault="00FC39FD" w:rsidP="00556C0C">
      <w:pPr>
        <w:pStyle w:val="Balk41"/>
        <w:numPr>
          <w:ilvl w:val="0"/>
          <w:numId w:val="15"/>
        </w:numPr>
        <w:tabs>
          <w:tab w:val="left" w:pos="496"/>
        </w:tabs>
        <w:spacing w:before="2"/>
        <w:ind w:left="495" w:hanging="259"/>
        <w:rPr>
          <w:b w:val="0"/>
          <w:i w:val="0"/>
          <w:color w:val="4E81BD"/>
          <w:sz w:val="27"/>
        </w:rPr>
      </w:pPr>
      <w:r w:rsidRPr="00556C0C">
        <w:rPr>
          <w:color w:val="4E81BD"/>
        </w:rPr>
        <w:lastRenderedPageBreak/>
        <w:t>BeşeriKaynaklar</w:t>
      </w:r>
      <w:r w:rsidR="00BD0145" w:rsidRPr="00556C0C">
        <w:rPr>
          <w:color w:val="4E81BD"/>
        </w:rPr>
        <w:t xml:space="preserve"> –</w:t>
      </w:r>
    </w:p>
    <w:p w:rsidR="00755C15" w:rsidRDefault="00B8108B">
      <w:pPr>
        <w:pStyle w:val="GvdeMetni"/>
        <w:ind w:left="235"/>
      </w:pPr>
      <w:r>
        <w:rPr>
          <w:rFonts w:ascii="Cambria" w:hAnsi="Times New Roman"/>
          <w:sz w:val="27"/>
        </w:rPr>
        <w:t>Ç</w:t>
      </w:r>
      <w:r w:rsidR="00FC39FD">
        <w:t>arşamba Ticaret Borsası mevcut personel durumu aşağıdaki tabloda yer almaktadır.</w:t>
      </w:r>
    </w:p>
    <w:p w:rsidR="00755C15" w:rsidRDefault="00454DD7" w:rsidP="00454DD7">
      <w:pPr>
        <w:pStyle w:val="GvdeMetni"/>
        <w:tabs>
          <w:tab w:val="left" w:pos="4186"/>
        </w:tabs>
        <w:spacing w:before="7" w:after="1"/>
        <w:rPr>
          <w:sz w:val="22"/>
        </w:rPr>
      </w:pPr>
      <w:r>
        <w:rPr>
          <w:sz w:val="22"/>
        </w:rPr>
        <w:tab/>
      </w:r>
    </w:p>
    <w:tbl>
      <w:tblPr>
        <w:tblStyle w:val="TableNormal"/>
        <w:tblW w:w="0" w:type="auto"/>
        <w:tblInd w:w="128" w:type="dxa"/>
        <w:tblBorders>
          <w:top w:val="single" w:sz="8" w:space="0" w:color="4AACC6"/>
          <w:left w:val="single" w:sz="8" w:space="0" w:color="4AACC6"/>
          <w:bottom w:val="single" w:sz="8" w:space="0" w:color="4AACC6"/>
          <w:right w:val="single" w:sz="8" w:space="0" w:color="4AACC6"/>
          <w:insideH w:val="single" w:sz="8" w:space="0" w:color="4AACC6"/>
          <w:insideV w:val="single" w:sz="8" w:space="0" w:color="4AACC6"/>
        </w:tblBorders>
        <w:tblLayout w:type="fixed"/>
        <w:tblLook w:val="01E0"/>
      </w:tblPr>
      <w:tblGrid>
        <w:gridCol w:w="2662"/>
        <w:gridCol w:w="1946"/>
        <w:gridCol w:w="2304"/>
        <w:gridCol w:w="7"/>
        <w:gridCol w:w="2299"/>
      </w:tblGrid>
      <w:tr w:rsidR="00755C15" w:rsidTr="008A040C">
        <w:trPr>
          <w:trHeight w:val="568"/>
        </w:trPr>
        <w:tc>
          <w:tcPr>
            <w:tcW w:w="2662" w:type="dxa"/>
          </w:tcPr>
          <w:p w:rsidR="00755C15" w:rsidRDefault="00FC39FD" w:rsidP="00857D60">
            <w:pPr>
              <w:pStyle w:val="TableParagraph"/>
              <w:spacing w:before="1" w:line="240" w:lineRule="auto"/>
              <w:jc w:val="center"/>
              <w:rPr>
                <w:b/>
                <w:sz w:val="24"/>
              </w:rPr>
            </w:pPr>
            <w:r>
              <w:rPr>
                <w:b/>
                <w:sz w:val="24"/>
              </w:rPr>
              <w:t>Adı Soyadı</w:t>
            </w:r>
          </w:p>
        </w:tc>
        <w:tc>
          <w:tcPr>
            <w:tcW w:w="1946" w:type="dxa"/>
          </w:tcPr>
          <w:p w:rsidR="00755C15" w:rsidRDefault="00FC39FD" w:rsidP="00857D60">
            <w:pPr>
              <w:pStyle w:val="TableParagraph"/>
              <w:spacing w:before="1" w:line="240" w:lineRule="auto"/>
              <w:ind w:left="110"/>
              <w:jc w:val="center"/>
              <w:rPr>
                <w:b/>
                <w:sz w:val="24"/>
              </w:rPr>
            </w:pPr>
            <w:r>
              <w:rPr>
                <w:b/>
                <w:sz w:val="24"/>
              </w:rPr>
              <w:t>Görevi</w:t>
            </w:r>
          </w:p>
        </w:tc>
        <w:tc>
          <w:tcPr>
            <w:tcW w:w="2304" w:type="dxa"/>
          </w:tcPr>
          <w:p w:rsidR="00755C15" w:rsidRDefault="00FC39FD" w:rsidP="00857D60">
            <w:pPr>
              <w:pStyle w:val="TableParagraph"/>
              <w:spacing w:before="1" w:line="240" w:lineRule="auto"/>
              <w:ind w:left="110"/>
              <w:jc w:val="center"/>
              <w:rPr>
                <w:b/>
                <w:sz w:val="24"/>
              </w:rPr>
            </w:pPr>
            <w:r>
              <w:rPr>
                <w:b/>
                <w:sz w:val="24"/>
              </w:rPr>
              <w:t>Eğitim Durumu</w:t>
            </w:r>
          </w:p>
        </w:tc>
        <w:tc>
          <w:tcPr>
            <w:tcW w:w="2306" w:type="dxa"/>
            <w:gridSpan w:val="2"/>
          </w:tcPr>
          <w:p w:rsidR="00755C15" w:rsidRDefault="00FC39FD" w:rsidP="00857D60">
            <w:pPr>
              <w:pStyle w:val="TableParagraph"/>
              <w:spacing w:before="1" w:line="240" w:lineRule="auto"/>
              <w:ind w:left="108"/>
              <w:jc w:val="center"/>
              <w:rPr>
                <w:b/>
                <w:sz w:val="24"/>
              </w:rPr>
            </w:pPr>
            <w:r>
              <w:rPr>
                <w:b/>
                <w:sz w:val="24"/>
              </w:rPr>
              <w:t>Kadro/Sözleşme</w:t>
            </w:r>
          </w:p>
        </w:tc>
      </w:tr>
      <w:tr w:rsidR="00755C15" w:rsidTr="008A040C">
        <w:trPr>
          <w:trHeight w:val="568"/>
        </w:trPr>
        <w:tc>
          <w:tcPr>
            <w:tcW w:w="2662" w:type="dxa"/>
          </w:tcPr>
          <w:p w:rsidR="00755C15" w:rsidRPr="00556C0C" w:rsidRDefault="00FC39FD" w:rsidP="008A040C">
            <w:pPr>
              <w:pStyle w:val="TableParagraph"/>
              <w:spacing w:line="292" w:lineRule="exact"/>
              <w:jc w:val="center"/>
              <w:rPr>
                <w:sz w:val="24"/>
              </w:rPr>
            </w:pPr>
            <w:r w:rsidRPr="00556C0C">
              <w:rPr>
                <w:sz w:val="24"/>
              </w:rPr>
              <w:t>Eftal YETİMOĞLU</w:t>
            </w:r>
          </w:p>
        </w:tc>
        <w:tc>
          <w:tcPr>
            <w:tcW w:w="1946" w:type="dxa"/>
          </w:tcPr>
          <w:p w:rsidR="00755C15" w:rsidRPr="00556C0C" w:rsidRDefault="00FC39FD" w:rsidP="008A040C">
            <w:pPr>
              <w:pStyle w:val="TableParagraph"/>
              <w:spacing w:line="292" w:lineRule="exact"/>
              <w:ind w:left="110"/>
              <w:jc w:val="center"/>
              <w:rPr>
                <w:sz w:val="24"/>
              </w:rPr>
            </w:pPr>
            <w:r w:rsidRPr="00556C0C">
              <w:rPr>
                <w:sz w:val="24"/>
              </w:rPr>
              <w:t>Genel Sekreter</w:t>
            </w:r>
          </w:p>
        </w:tc>
        <w:tc>
          <w:tcPr>
            <w:tcW w:w="2304" w:type="dxa"/>
          </w:tcPr>
          <w:p w:rsidR="00755C15" w:rsidRPr="00556C0C" w:rsidRDefault="00FC39FD" w:rsidP="008A040C">
            <w:pPr>
              <w:pStyle w:val="TableParagraph"/>
              <w:ind w:left="110"/>
              <w:jc w:val="center"/>
            </w:pPr>
            <w:r w:rsidRPr="00556C0C">
              <w:t>MYO Mezunu</w:t>
            </w:r>
          </w:p>
        </w:tc>
        <w:tc>
          <w:tcPr>
            <w:tcW w:w="2306" w:type="dxa"/>
            <w:gridSpan w:val="2"/>
          </w:tcPr>
          <w:p w:rsidR="00755C15" w:rsidRPr="00556C0C" w:rsidRDefault="001E6994" w:rsidP="008A040C">
            <w:pPr>
              <w:pStyle w:val="TableParagraph"/>
              <w:ind w:left="108"/>
              <w:jc w:val="center"/>
            </w:pPr>
            <w:r>
              <w:t>Sözleşmeli</w:t>
            </w:r>
          </w:p>
        </w:tc>
      </w:tr>
      <w:tr w:rsidR="00755C15" w:rsidTr="008A040C">
        <w:trPr>
          <w:trHeight w:val="565"/>
        </w:trPr>
        <w:tc>
          <w:tcPr>
            <w:tcW w:w="2662" w:type="dxa"/>
          </w:tcPr>
          <w:p w:rsidR="00755C15" w:rsidRPr="00556C0C" w:rsidRDefault="00556C0C" w:rsidP="008A040C">
            <w:pPr>
              <w:pStyle w:val="TableParagraph"/>
              <w:spacing w:line="292" w:lineRule="exact"/>
              <w:jc w:val="center"/>
              <w:rPr>
                <w:sz w:val="24"/>
              </w:rPr>
            </w:pPr>
            <w:r w:rsidRPr="00556C0C">
              <w:rPr>
                <w:sz w:val="24"/>
              </w:rPr>
              <w:t>Sercan YAŞAR</w:t>
            </w:r>
          </w:p>
        </w:tc>
        <w:tc>
          <w:tcPr>
            <w:tcW w:w="1946" w:type="dxa"/>
          </w:tcPr>
          <w:p w:rsidR="00755C15" w:rsidRPr="00556C0C" w:rsidRDefault="007C25C4" w:rsidP="008A040C">
            <w:pPr>
              <w:pStyle w:val="TableParagraph"/>
              <w:spacing w:line="292" w:lineRule="exact"/>
              <w:ind w:left="110"/>
              <w:jc w:val="center"/>
              <w:rPr>
                <w:sz w:val="24"/>
              </w:rPr>
            </w:pPr>
            <w:r>
              <w:rPr>
                <w:sz w:val="24"/>
              </w:rPr>
              <w:t>Genel Sekreter Yrd.</w:t>
            </w:r>
          </w:p>
        </w:tc>
        <w:tc>
          <w:tcPr>
            <w:tcW w:w="2304" w:type="dxa"/>
          </w:tcPr>
          <w:p w:rsidR="00755C15" w:rsidRPr="00556C0C" w:rsidRDefault="00556C0C" w:rsidP="008A040C">
            <w:pPr>
              <w:pStyle w:val="TableParagraph"/>
              <w:ind w:left="110"/>
              <w:jc w:val="center"/>
            </w:pPr>
            <w:r>
              <w:t>Lisans Mezunu</w:t>
            </w:r>
          </w:p>
        </w:tc>
        <w:tc>
          <w:tcPr>
            <w:tcW w:w="2306" w:type="dxa"/>
            <w:gridSpan w:val="2"/>
          </w:tcPr>
          <w:p w:rsidR="00755C15" w:rsidRPr="00556C0C" w:rsidRDefault="00556C0C" w:rsidP="008A040C">
            <w:pPr>
              <w:pStyle w:val="TableParagraph"/>
              <w:ind w:left="108"/>
              <w:jc w:val="center"/>
            </w:pPr>
            <w:r w:rsidRPr="00556C0C">
              <w:t>Sözleşmeli</w:t>
            </w:r>
          </w:p>
        </w:tc>
      </w:tr>
      <w:tr w:rsidR="00755C15" w:rsidTr="008A040C">
        <w:trPr>
          <w:trHeight w:val="568"/>
        </w:trPr>
        <w:tc>
          <w:tcPr>
            <w:tcW w:w="2662" w:type="dxa"/>
          </w:tcPr>
          <w:p w:rsidR="00755C15" w:rsidRPr="00556C0C" w:rsidRDefault="00FC39FD" w:rsidP="008A040C">
            <w:pPr>
              <w:pStyle w:val="TableParagraph"/>
              <w:spacing w:before="1" w:line="240" w:lineRule="auto"/>
              <w:jc w:val="center"/>
              <w:rPr>
                <w:sz w:val="24"/>
              </w:rPr>
            </w:pPr>
            <w:r w:rsidRPr="00556C0C">
              <w:rPr>
                <w:sz w:val="24"/>
              </w:rPr>
              <w:t>Saliha SİVASLI</w:t>
            </w:r>
          </w:p>
        </w:tc>
        <w:tc>
          <w:tcPr>
            <w:tcW w:w="1946" w:type="dxa"/>
          </w:tcPr>
          <w:p w:rsidR="00755C15" w:rsidRPr="00556C0C" w:rsidRDefault="00556C0C" w:rsidP="008A040C">
            <w:pPr>
              <w:pStyle w:val="TableParagraph"/>
              <w:spacing w:before="1" w:line="240" w:lineRule="auto"/>
              <w:ind w:left="110"/>
              <w:jc w:val="center"/>
              <w:rPr>
                <w:sz w:val="24"/>
              </w:rPr>
            </w:pPr>
            <w:r>
              <w:rPr>
                <w:sz w:val="24"/>
              </w:rPr>
              <w:t>Veznedar</w:t>
            </w:r>
          </w:p>
        </w:tc>
        <w:tc>
          <w:tcPr>
            <w:tcW w:w="2304" w:type="dxa"/>
          </w:tcPr>
          <w:p w:rsidR="00755C15" w:rsidRPr="00556C0C" w:rsidRDefault="00FC39FD" w:rsidP="008A040C">
            <w:pPr>
              <w:pStyle w:val="TableParagraph"/>
              <w:spacing w:line="267" w:lineRule="exact"/>
              <w:ind w:left="110"/>
              <w:jc w:val="center"/>
            </w:pPr>
            <w:r w:rsidRPr="00556C0C">
              <w:t>Lise Mezunu</w:t>
            </w:r>
          </w:p>
        </w:tc>
        <w:tc>
          <w:tcPr>
            <w:tcW w:w="2306" w:type="dxa"/>
            <w:gridSpan w:val="2"/>
          </w:tcPr>
          <w:p w:rsidR="00755C15" w:rsidRPr="00556C0C" w:rsidRDefault="00FC39FD" w:rsidP="008A040C">
            <w:pPr>
              <w:pStyle w:val="TableParagraph"/>
              <w:spacing w:line="267" w:lineRule="exact"/>
              <w:ind w:left="108"/>
              <w:jc w:val="center"/>
            </w:pPr>
            <w:r w:rsidRPr="00556C0C">
              <w:t>Sözleşmeli</w:t>
            </w:r>
          </w:p>
        </w:tc>
      </w:tr>
      <w:tr w:rsidR="00755C15" w:rsidTr="008A040C">
        <w:trPr>
          <w:trHeight w:val="568"/>
        </w:trPr>
        <w:tc>
          <w:tcPr>
            <w:tcW w:w="2662" w:type="dxa"/>
            <w:tcBorders>
              <w:left w:val="single" w:sz="4" w:space="0" w:color="548DD4" w:themeColor="text2" w:themeTint="99"/>
              <w:right w:val="single" w:sz="4" w:space="0" w:color="548DD4" w:themeColor="text2" w:themeTint="99"/>
            </w:tcBorders>
          </w:tcPr>
          <w:p w:rsidR="00556C0C" w:rsidRDefault="00E51A79" w:rsidP="008A040C">
            <w:pPr>
              <w:pStyle w:val="TableParagraph"/>
              <w:spacing w:line="292" w:lineRule="exact"/>
              <w:jc w:val="center"/>
              <w:rPr>
                <w:sz w:val="24"/>
              </w:rPr>
            </w:pPr>
            <w:r>
              <w:rPr>
                <w:noProof/>
                <w:sz w:val="24"/>
                <w:lang w:val="tr-TR" w:eastAsia="tr-TR"/>
              </w:rPr>
              <w:pict>
                <v:shapetype id="_x0000_t32" coordsize="21600,21600" o:spt="32" o:oned="t" path="m,l21600,21600e" filled="f">
                  <v:path arrowok="t" fillok="f" o:connecttype="none"/>
                  <o:lock v:ext="edit" shapetype="t"/>
                </v:shapetype>
                <v:shape id="AutoShape 158" o:spid="_x0000_s1108" type="#_x0000_t32" style="position:absolute;left:0;text-align:left;margin-left:-.9pt;margin-top:34.6pt;width:461.25pt;height:0;z-index:50318716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" strokecolor="#c6d9f1 [671]" strokeweight="1.25pt">
                  <v:shadow color="#243f60 [1604]" opacity=".5" offset="1pt"/>
                </v:shape>
              </w:pict>
            </w:r>
            <w:r w:rsidR="00556C0C" w:rsidRPr="00556C0C">
              <w:rPr>
                <w:sz w:val="24"/>
              </w:rPr>
              <w:t>Begüm ÖZKURT</w:t>
            </w:r>
          </w:p>
          <w:p w:rsidR="00556C0C" w:rsidRPr="00556C0C" w:rsidRDefault="00556C0C" w:rsidP="008A040C">
            <w:pPr>
              <w:jc w:val="center"/>
            </w:pPr>
          </w:p>
          <w:p w:rsidR="00556C0C" w:rsidRDefault="00556C0C" w:rsidP="008A040C">
            <w:pPr>
              <w:jc w:val="center"/>
            </w:pPr>
          </w:p>
          <w:p w:rsidR="00556C0C" w:rsidRDefault="00E51A79" w:rsidP="008A040C">
            <w:pPr>
              <w:jc w:val="center"/>
            </w:pPr>
            <w:r w:rsidRPr="00E51A79">
              <w:rPr>
                <w:noProof/>
                <w:sz w:val="24"/>
                <w:lang w:val="tr-TR" w:eastAsia="tr-TR"/>
              </w:rPr>
              <w:pict>
                <v:shape id="AutoShape 159" o:spid="_x0000_s1107" type="#_x0000_t32" style="position:absolute;left:0;text-align:left;margin-left:-.9pt;margin-top:35.9pt;width:461.25pt;height:0;z-index:503188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" strokecolor="#c6d9f1 [671]" strokeweight="1.25pt">
                  <v:shadow color="#243f60 [1604]" opacity=".5" offset="1pt"/>
                </v:shape>
              </w:pict>
            </w:r>
            <w:r w:rsidR="00556C0C">
              <w:t>Oğuzhan KILINÇ</w:t>
            </w:r>
          </w:p>
          <w:p w:rsidR="00556C0C" w:rsidRPr="00556C0C" w:rsidRDefault="00556C0C" w:rsidP="008A040C">
            <w:pPr>
              <w:jc w:val="center"/>
            </w:pPr>
          </w:p>
          <w:p w:rsidR="00556C0C" w:rsidRDefault="00556C0C" w:rsidP="008A040C">
            <w:pPr>
              <w:jc w:val="center"/>
            </w:pPr>
          </w:p>
          <w:p w:rsidR="00755C15" w:rsidRPr="00556C0C" w:rsidRDefault="00556C0C" w:rsidP="008A040C">
            <w:pPr>
              <w:jc w:val="center"/>
            </w:pPr>
            <w:r>
              <w:t>Ferdi AYDIN</w:t>
            </w:r>
          </w:p>
        </w:tc>
        <w:tc>
          <w:tcPr>
            <w:tcW w:w="1946" w:type="dxa"/>
            <w:tcBorders>
              <w:left w:val="single" w:sz="4" w:space="0" w:color="548DD4" w:themeColor="text2" w:themeTint="99"/>
              <w:right w:val="single" w:sz="4" w:space="0" w:color="548DD4" w:themeColor="text2" w:themeTint="99"/>
            </w:tcBorders>
          </w:tcPr>
          <w:p w:rsidR="00556C0C" w:rsidRDefault="00556C0C" w:rsidP="008A040C">
            <w:pPr>
              <w:pStyle w:val="TableParagraph"/>
              <w:spacing w:line="292" w:lineRule="exact"/>
              <w:ind w:left="110"/>
              <w:jc w:val="center"/>
              <w:rPr>
                <w:sz w:val="24"/>
              </w:rPr>
            </w:pPr>
            <w:r w:rsidRPr="00556C0C">
              <w:rPr>
                <w:sz w:val="24"/>
              </w:rPr>
              <w:t>Sekreter</w:t>
            </w:r>
          </w:p>
          <w:p w:rsidR="00556C0C" w:rsidRPr="00556C0C" w:rsidRDefault="00556C0C" w:rsidP="008A040C">
            <w:pPr>
              <w:jc w:val="center"/>
            </w:pPr>
          </w:p>
          <w:p w:rsidR="00556C0C" w:rsidRDefault="00556C0C" w:rsidP="008A040C">
            <w:pPr>
              <w:jc w:val="center"/>
            </w:pPr>
          </w:p>
          <w:p w:rsidR="00556C0C" w:rsidRDefault="00556C0C" w:rsidP="008A040C">
            <w:pPr>
              <w:jc w:val="center"/>
            </w:pPr>
            <w:r>
              <w:t>Proje Elemanı</w:t>
            </w:r>
          </w:p>
          <w:p w:rsidR="00556C0C" w:rsidRPr="00556C0C" w:rsidRDefault="00556C0C" w:rsidP="008A040C">
            <w:pPr>
              <w:jc w:val="center"/>
            </w:pPr>
          </w:p>
          <w:p w:rsidR="00556C0C" w:rsidRDefault="00556C0C" w:rsidP="008A040C">
            <w:pPr>
              <w:jc w:val="center"/>
            </w:pPr>
          </w:p>
          <w:p w:rsidR="00755C15" w:rsidRPr="00556C0C" w:rsidRDefault="00556C0C" w:rsidP="008A040C">
            <w:pPr>
              <w:jc w:val="center"/>
            </w:pPr>
            <w:r>
              <w:t>Hizmetli</w:t>
            </w:r>
          </w:p>
        </w:tc>
        <w:tc>
          <w:tcPr>
            <w:tcW w:w="2304" w:type="dxa"/>
            <w:tcBorders>
              <w:left w:val="single" w:sz="4" w:space="0" w:color="548DD4" w:themeColor="text2" w:themeTint="99"/>
              <w:right w:val="single" w:sz="4" w:space="0" w:color="548DD4" w:themeColor="text2" w:themeTint="99"/>
            </w:tcBorders>
          </w:tcPr>
          <w:p w:rsidR="00556C0C" w:rsidRDefault="00556C0C" w:rsidP="008A040C">
            <w:pPr>
              <w:pStyle w:val="TableParagraph"/>
              <w:ind w:left="110"/>
              <w:jc w:val="center"/>
            </w:pPr>
            <w:r w:rsidRPr="00556C0C">
              <w:t>MYO Mezunu</w:t>
            </w:r>
          </w:p>
          <w:p w:rsidR="00556C0C" w:rsidRPr="00556C0C" w:rsidRDefault="00556C0C" w:rsidP="008A040C">
            <w:pPr>
              <w:jc w:val="center"/>
            </w:pPr>
          </w:p>
          <w:p w:rsidR="00556C0C" w:rsidRDefault="00556C0C" w:rsidP="008A040C">
            <w:pPr>
              <w:jc w:val="center"/>
            </w:pPr>
          </w:p>
          <w:p w:rsidR="00556C0C" w:rsidRDefault="00556C0C" w:rsidP="008A040C">
            <w:pPr>
              <w:jc w:val="center"/>
            </w:pPr>
            <w:r>
              <w:t>Lisans Mezunu</w:t>
            </w:r>
          </w:p>
          <w:p w:rsidR="00556C0C" w:rsidRPr="00556C0C" w:rsidRDefault="00556C0C" w:rsidP="008A040C">
            <w:pPr>
              <w:jc w:val="center"/>
            </w:pPr>
          </w:p>
          <w:p w:rsidR="00556C0C" w:rsidRDefault="00556C0C" w:rsidP="008A040C">
            <w:pPr>
              <w:jc w:val="center"/>
            </w:pPr>
          </w:p>
          <w:p w:rsidR="00755C15" w:rsidRPr="00556C0C" w:rsidRDefault="00556C0C" w:rsidP="008A040C">
            <w:pPr>
              <w:jc w:val="center"/>
            </w:pPr>
            <w:r>
              <w:t>Ortaokul Mezunu</w:t>
            </w:r>
          </w:p>
        </w:tc>
        <w:tc>
          <w:tcPr>
            <w:tcW w:w="2306" w:type="dxa"/>
            <w:gridSpan w:val="2"/>
            <w:tcBorders>
              <w:left w:val="single" w:sz="4" w:space="0" w:color="548DD4" w:themeColor="text2" w:themeTint="99"/>
            </w:tcBorders>
          </w:tcPr>
          <w:p w:rsidR="00755C15" w:rsidRDefault="00556C0C" w:rsidP="008A040C">
            <w:pPr>
              <w:pStyle w:val="TableParagraph"/>
              <w:ind w:left="108"/>
              <w:jc w:val="center"/>
            </w:pPr>
            <w:r w:rsidRPr="00556C0C">
              <w:t>Sözleşmeli</w:t>
            </w:r>
          </w:p>
          <w:p w:rsidR="00556C0C" w:rsidRDefault="00556C0C" w:rsidP="008A040C">
            <w:pPr>
              <w:pStyle w:val="TableParagraph"/>
              <w:ind w:left="108"/>
              <w:jc w:val="center"/>
            </w:pPr>
          </w:p>
          <w:p w:rsidR="00556C0C" w:rsidRDefault="00556C0C" w:rsidP="008A040C">
            <w:pPr>
              <w:pStyle w:val="TableParagraph"/>
              <w:ind w:left="0"/>
              <w:jc w:val="center"/>
            </w:pPr>
          </w:p>
          <w:p w:rsidR="00556C0C" w:rsidRDefault="00556C0C" w:rsidP="008A040C">
            <w:pPr>
              <w:pStyle w:val="TableParagraph"/>
              <w:ind w:left="0"/>
              <w:jc w:val="center"/>
            </w:pPr>
            <w:r>
              <w:t>Sözleşmeli</w:t>
            </w:r>
          </w:p>
          <w:p w:rsidR="00556C0C" w:rsidRDefault="00556C0C" w:rsidP="008A040C">
            <w:pPr>
              <w:pStyle w:val="TableParagraph"/>
              <w:ind w:left="0"/>
              <w:jc w:val="center"/>
            </w:pPr>
          </w:p>
          <w:p w:rsidR="00556C0C" w:rsidRDefault="00556C0C" w:rsidP="008A040C">
            <w:pPr>
              <w:pStyle w:val="TableParagraph"/>
              <w:ind w:left="0"/>
              <w:jc w:val="center"/>
            </w:pPr>
          </w:p>
          <w:p w:rsidR="00556C0C" w:rsidRDefault="00556C0C" w:rsidP="008A040C">
            <w:pPr>
              <w:pStyle w:val="TableParagraph"/>
              <w:ind w:left="0"/>
              <w:jc w:val="center"/>
            </w:pPr>
            <w:r>
              <w:t>Sözleşmeli</w:t>
            </w:r>
          </w:p>
          <w:p w:rsidR="00556C0C" w:rsidRPr="00556C0C" w:rsidRDefault="00556C0C" w:rsidP="008A040C">
            <w:pPr>
              <w:pStyle w:val="TableParagraph"/>
              <w:ind w:left="0"/>
              <w:jc w:val="center"/>
              <w:rPr>
                <w:color w:val="B8CCE4" w:themeColor="accent1" w:themeTint="66"/>
              </w:rPr>
            </w:pPr>
          </w:p>
        </w:tc>
      </w:tr>
      <w:tr w:rsidR="008A040C" w:rsidTr="008A04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Ex>
        <w:trPr>
          <w:trHeight w:val="419"/>
        </w:trPr>
        <w:tc>
          <w:tcPr>
            <w:tcW w:w="2662" w:type="dxa"/>
            <w:tcBorders>
              <w:left w:val="single" w:sz="4" w:space="0" w:color="548DD4" w:themeColor="text2" w:themeTint="99"/>
              <w:bottom w:val="single" w:sz="4" w:space="0" w:color="548DD4" w:themeColor="text2" w:themeTint="99"/>
              <w:right w:val="single" w:sz="4" w:space="0" w:color="548DD4" w:themeColor="text2" w:themeTint="99"/>
            </w:tcBorders>
          </w:tcPr>
          <w:p w:rsidR="008A040C" w:rsidRDefault="008A040C" w:rsidP="008A040C">
            <w:pPr>
              <w:pStyle w:val="GvdeMetni"/>
              <w:spacing w:before="6"/>
              <w:jc w:val="center"/>
              <w:rPr>
                <w:sz w:val="22"/>
              </w:rPr>
            </w:pPr>
            <w:r>
              <w:rPr>
                <w:sz w:val="22"/>
              </w:rPr>
              <w:t>Ezgi KAYA</w:t>
            </w:r>
          </w:p>
        </w:tc>
        <w:tc>
          <w:tcPr>
            <w:tcW w:w="1946" w:type="dxa"/>
            <w:tcBorders>
              <w:left w:val="single" w:sz="4" w:space="0" w:color="548DD4" w:themeColor="text2" w:themeTint="99"/>
              <w:bottom w:val="single" w:sz="4" w:space="0" w:color="548DD4" w:themeColor="text2" w:themeTint="99"/>
              <w:right w:val="single" w:sz="4" w:space="0" w:color="548DD4" w:themeColor="text2" w:themeTint="99"/>
            </w:tcBorders>
          </w:tcPr>
          <w:p w:rsidR="008A040C" w:rsidRDefault="008A040C" w:rsidP="008A040C">
            <w:pPr>
              <w:pStyle w:val="GvdeMetni"/>
              <w:spacing w:before="6"/>
              <w:jc w:val="center"/>
              <w:rPr>
                <w:sz w:val="22"/>
              </w:rPr>
            </w:pPr>
            <w:r>
              <w:rPr>
                <w:sz w:val="22"/>
              </w:rPr>
              <w:t>Tahsil ve Takip Memuru</w:t>
            </w:r>
          </w:p>
        </w:tc>
        <w:tc>
          <w:tcPr>
            <w:tcW w:w="2311" w:type="dxa"/>
            <w:gridSpan w:val="2"/>
            <w:tcBorders>
              <w:left w:val="single" w:sz="4" w:space="0" w:color="548DD4" w:themeColor="text2" w:themeTint="99"/>
              <w:bottom w:val="single" w:sz="4" w:space="0" w:color="548DD4" w:themeColor="text2" w:themeTint="99"/>
              <w:right w:val="single" w:sz="4" w:space="0" w:color="548DD4" w:themeColor="text2" w:themeTint="99"/>
            </w:tcBorders>
          </w:tcPr>
          <w:p w:rsidR="008A040C" w:rsidRDefault="008A040C" w:rsidP="008A040C">
            <w:pPr>
              <w:pStyle w:val="GvdeMetni"/>
              <w:spacing w:before="6"/>
              <w:jc w:val="center"/>
              <w:rPr>
                <w:sz w:val="22"/>
              </w:rPr>
            </w:pPr>
            <w:r>
              <w:rPr>
                <w:sz w:val="22"/>
              </w:rPr>
              <w:t>ÖnLisans  Mezunu</w:t>
            </w:r>
          </w:p>
        </w:tc>
        <w:tc>
          <w:tcPr>
            <w:tcW w:w="2299" w:type="dxa"/>
            <w:tcBorders>
              <w:left w:val="single" w:sz="4" w:space="0" w:color="548DD4" w:themeColor="text2" w:themeTint="99"/>
              <w:bottom w:val="single" w:sz="4" w:space="0" w:color="548DD4" w:themeColor="text2" w:themeTint="99"/>
              <w:right w:val="single" w:sz="4" w:space="0" w:color="548DD4" w:themeColor="text2" w:themeTint="99"/>
            </w:tcBorders>
          </w:tcPr>
          <w:p w:rsidR="008A040C" w:rsidRDefault="008A040C" w:rsidP="008A040C">
            <w:pPr>
              <w:pStyle w:val="GvdeMetni"/>
              <w:spacing w:before="6"/>
              <w:jc w:val="center"/>
              <w:rPr>
                <w:sz w:val="22"/>
              </w:rPr>
            </w:pPr>
            <w:r>
              <w:rPr>
                <w:sz w:val="22"/>
              </w:rPr>
              <w:t>Sözleşmeli</w:t>
            </w:r>
          </w:p>
        </w:tc>
      </w:tr>
    </w:tbl>
    <w:p w:rsidR="00556C0C" w:rsidRDefault="00556C0C">
      <w:pPr>
        <w:pStyle w:val="GvdeMetni"/>
        <w:spacing w:before="1" w:line="360" w:lineRule="auto"/>
        <w:ind w:left="235"/>
      </w:pPr>
    </w:p>
    <w:p w:rsidR="00556C0C" w:rsidRDefault="00556C0C">
      <w:pPr>
        <w:pStyle w:val="GvdeMetni"/>
        <w:spacing w:before="1" w:line="360" w:lineRule="auto"/>
        <w:ind w:left="235"/>
      </w:pPr>
    </w:p>
    <w:p w:rsidR="00556C0C" w:rsidRDefault="00556C0C">
      <w:pPr>
        <w:pStyle w:val="GvdeMetni"/>
        <w:spacing w:before="1" w:line="360" w:lineRule="auto"/>
        <w:ind w:left="235"/>
      </w:pPr>
    </w:p>
    <w:p w:rsidR="00755C15" w:rsidRDefault="00FC39FD">
      <w:pPr>
        <w:pStyle w:val="GvdeMetni"/>
        <w:spacing w:before="1" w:line="360" w:lineRule="auto"/>
        <w:ind w:left="235"/>
      </w:pPr>
      <w:r>
        <w:t>Genel sekreter bütün borsa personelinin amiridir. Ayrıca yönetim kurulu ve borsa meclisinin tabii üyesidir. Genel sekreterin görev ve yetkileri şunlardır;</w:t>
      </w:r>
    </w:p>
    <w:p w:rsidR="00755C15" w:rsidRDefault="00755C15">
      <w:pPr>
        <w:pStyle w:val="GvdeMetni"/>
        <w:spacing w:before="11"/>
        <w:rPr>
          <w:sz w:val="35"/>
        </w:rPr>
      </w:pPr>
    </w:p>
    <w:p w:rsidR="00755C15" w:rsidRDefault="00FC39FD">
      <w:pPr>
        <w:pStyle w:val="ListeParagraf"/>
        <w:numPr>
          <w:ilvl w:val="0"/>
          <w:numId w:val="9"/>
        </w:numPr>
        <w:tabs>
          <w:tab w:val="left" w:pos="484"/>
        </w:tabs>
        <w:ind w:firstLine="0"/>
        <w:rPr>
          <w:sz w:val="24"/>
        </w:rPr>
      </w:pPr>
      <w:r>
        <w:rPr>
          <w:sz w:val="24"/>
        </w:rPr>
        <w:t>Borsanın idari işlerini ve yazışmalarını yürütmek,</w:t>
      </w:r>
    </w:p>
    <w:p w:rsidR="00755C15" w:rsidRDefault="00FC39FD">
      <w:pPr>
        <w:pStyle w:val="ListeParagraf"/>
        <w:numPr>
          <w:ilvl w:val="0"/>
          <w:numId w:val="9"/>
        </w:numPr>
        <w:tabs>
          <w:tab w:val="left" w:pos="496"/>
        </w:tabs>
        <w:spacing w:before="146"/>
        <w:ind w:left="495" w:hanging="259"/>
        <w:rPr>
          <w:sz w:val="24"/>
        </w:rPr>
      </w:pPr>
      <w:r>
        <w:rPr>
          <w:sz w:val="24"/>
        </w:rPr>
        <w:t>Borsanın bütçesini hazırlayarak yönetim kuruluna sunmak,</w:t>
      </w:r>
    </w:p>
    <w:p w:rsidR="00755C15" w:rsidRDefault="00FC39FD">
      <w:pPr>
        <w:pStyle w:val="ListeParagraf"/>
        <w:numPr>
          <w:ilvl w:val="0"/>
          <w:numId w:val="9"/>
        </w:numPr>
        <w:tabs>
          <w:tab w:val="left" w:pos="413"/>
          <w:tab w:val="left" w:pos="1472"/>
          <w:tab w:val="left" w:pos="2644"/>
          <w:tab w:val="left" w:pos="3887"/>
          <w:tab w:val="left" w:pos="4322"/>
          <w:tab w:val="left" w:pos="5383"/>
          <w:tab w:val="left" w:pos="6807"/>
          <w:tab w:val="left" w:pos="7878"/>
          <w:tab w:val="left" w:pos="8523"/>
        </w:tabs>
        <w:spacing w:before="147" w:line="360" w:lineRule="auto"/>
        <w:ind w:right="206" w:firstLine="0"/>
        <w:rPr>
          <w:sz w:val="24"/>
        </w:rPr>
      </w:pPr>
      <w:r>
        <w:rPr>
          <w:sz w:val="24"/>
        </w:rPr>
        <w:t>Bölgenin</w:t>
      </w:r>
      <w:r>
        <w:rPr>
          <w:sz w:val="24"/>
        </w:rPr>
        <w:tab/>
        <w:t>ekonomik</w:t>
      </w:r>
      <w:r>
        <w:rPr>
          <w:sz w:val="24"/>
        </w:rPr>
        <w:tab/>
        <w:t>durumunu</w:t>
      </w:r>
      <w:r>
        <w:rPr>
          <w:sz w:val="24"/>
        </w:rPr>
        <w:tab/>
        <w:t>ve</w:t>
      </w:r>
      <w:r>
        <w:rPr>
          <w:sz w:val="24"/>
        </w:rPr>
        <w:tab/>
        <w:t>borsanın</w:t>
      </w:r>
      <w:r>
        <w:rPr>
          <w:sz w:val="24"/>
        </w:rPr>
        <w:tab/>
        <w:t>faaliyetlerini</w:t>
      </w:r>
      <w:r>
        <w:rPr>
          <w:sz w:val="24"/>
        </w:rPr>
        <w:tab/>
        <w:t>gösteren</w:t>
      </w:r>
      <w:r>
        <w:rPr>
          <w:sz w:val="24"/>
        </w:rPr>
        <w:tab/>
        <w:t>yıllık</w:t>
      </w:r>
      <w:r>
        <w:rPr>
          <w:sz w:val="24"/>
        </w:rPr>
        <w:tab/>
      </w:r>
      <w:r>
        <w:rPr>
          <w:spacing w:val="-1"/>
          <w:sz w:val="24"/>
        </w:rPr>
        <w:t xml:space="preserve">raporlar </w:t>
      </w:r>
      <w:r>
        <w:rPr>
          <w:sz w:val="24"/>
        </w:rPr>
        <w:t>hazırlayarak yönetim kuruluna sunmak,</w:t>
      </w:r>
    </w:p>
    <w:p w:rsidR="00755C15" w:rsidRDefault="00FC39FD">
      <w:pPr>
        <w:pStyle w:val="ListeParagraf"/>
        <w:numPr>
          <w:ilvl w:val="0"/>
          <w:numId w:val="9"/>
        </w:numPr>
        <w:tabs>
          <w:tab w:val="left" w:pos="496"/>
        </w:tabs>
        <w:spacing w:line="292" w:lineRule="exact"/>
        <w:ind w:left="495" w:hanging="259"/>
        <w:rPr>
          <w:sz w:val="24"/>
        </w:rPr>
      </w:pPr>
      <w:r>
        <w:rPr>
          <w:sz w:val="24"/>
        </w:rPr>
        <w:t>Basın yayın organlarına borsanın faaliyetleriyle ilgili bilgi</w:t>
      </w:r>
      <w:r w:rsidR="007C25C4">
        <w:rPr>
          <w:sz w:val="24"/>
        </w:rPr>
        <w:t xml:space="preserve"> </w:t>
      </w:r>
      <w:r>
        <w:rPr>
          <w:sz w:val="24"/>
        </w:rPr>
        <w:t>vermektir.</w:t>
      </w:r>
    </w:p>
    <w:p w:rsidR="00755C15" w:rsidRDefault="00755C15">
      <w:pPr>
        <w:pStyle w:val="GvdeMetni"/>
      </w:pPr>
    </w:p>
    <w:p w:rsidR="00755C15" w:rsidRDefault="00755C15">
      <w:pPr>
        <w:pStyle w:val="GvdeMetni"/>
      </w:pPr>
    </w:p>
    <w:p w:rsidR="00755C15" w:rsidRDefault="00755C15">
      <w:pPr>
        <w:pStyle w:val="GvdeMetni"/>
        <w:spacing w:before="4"/>
        <w:rPr>
          <w:sz w:val="23"/>
        </w:rPr>
      </w:pPr>
    </w:p>
    <w:p w:rsidR="00755C15" w:rsidRDefault="00FC39FD">
      <w:pPr>
        <w:pStyle w:val="Balk41"/>
        <w:numPr>
          <w:ilvl w:val="0"/>
          <w:numId w:val="15"/>
        </w:numPr>
        <w:tabs>
          <w:tab w:val="left" w:pos="477"/>
        </w:tabs>
        <w:ind w:left="476" w:hanging="240"/>
      </w:pPr>
      <w:r>
        <w:rPr>
          <w:color w:val="4E81BD"/>
        </w:rPr>
        <w:t>Teknolojik</w:t>
      </w:r>
      <w:r w:rsidR="007C25C4">
        <w:rPr>
          <w:color w:val="4E81BD"/>
        </w:rPr>
        <w:t xml:space="preserve"> </w:t>
      </w:r>
      <w:r>
        <w:rPr>
          <w:color w:val="4E81BD"/>
        </w:rPr>
        <w:t>Altyapı</w:t>
      </w:r>
      <w:r w:rsidR="00E46BAE">
        <w:rPr>
          <w:color w:val="4E81BD"/>
        </w:rPr>
        <w:t xml:space="preserve"> – </w:t>
      </w:r>
    </w:p>
    <w:p w:rsidR="00755C15" w:rsidRDefault="00755C15">
      <w:pPr>
        <w:pStyle w:val="GvdeMetni"/>
        <w:spacing w:before="2"/>
        <w:rPr>
          <w:rFonts w:ascii="Cambria"/>
          <w:b/>
          <w:i/>
          <w:sz w:val="27"/>
        </w:rPr>
      </w:pPr>
    </w:p>
    <w:p w:rsidR="00755C15" w:rsidRDefault="00FC39FD">
      <w:pPr>
        <w:pStyle w:val="GvdeMetni"/>
        <w:spacing w:line="360" w:lineRule="auto"/>
        <w:ind w:left="235" w:right="204"/>
        <w:jc w:val="both"/>
      </w:pPr>
      <w:r>
        <w:t>Çarşamba Ticaret Borsası, kaliteli ve zamanında hizmet sunma ilkesi çerçevesinde teknolojik imkânları üst düzeyde kullanmaktadır. Borsa Ticaret Borsasına ait teknik donanımlara ilişkin bilgilere aşağıdaki tabloda yer verilmiştir.</w:t>
      </w:r>
    </w:p>
    <w:p w:rsidR="00910307" w:rsidRDefault="00910307">
      <w:pPr>
        <w:pStyle w:val="GvdeMetni"/>
        <w:spacing w:line="360" w:lineRule="auto"/>
        <w:ind w:left="235" w:right="204"/>
        <w:jc w:val="both"/>
      </w:pPr>
    </w:p>
    <w:p w:rsidR="00910307" w:rsidRDefault="00910307">
      <w:pPr>
        <w:pStyle w:val="GvdeMetni"/>
        <w:spacing w:line="360" w:lineRule="auto"/>
        <w:ind w:left="235" w:right="204"/>
        <w:jc w:val="both"/>
      </w:pPr>
    </w:p>
    <w:tbl>
      <w:tblPr>
        <w:tblW w:w="0" w:type="auto"/>
        <w:tblInd w:w="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700"/>
        <w:gridCol w:w="1815"/>
      </w:tblGrid>
      <w:tr w:rsidR="00236972" w:rsidTr="00236972">
        <w:trPr>
          <w:trHeight w:val="433"/>
        </w:trPr>
        <w:tc>
          <w:tcPr>
            <w:tcW w:w="2700" w:type="dxa"/>
          </w:tcPr>
          <w:p w:rsidR="00236972" w:rsidRPr="00236972" w:rsidRDefault="00236972" w:rsidP="00236972">
            <w:pPr>
              <w:pStyle w:val="GvdeMetni"/>
              <w:spacing w:line="360" w:lineRule="auto"/>
              <w:ind w:left="235" w:right="204"/>
              <w:jc w:val="center"/>
              <w:rPr>
                <w:b/>
              </w:rPr>
            </w:pPr>
            <w:r w:rsidRPr="00236972">
              <w:rPr>
                <w:b/>
              </w:rPr>
              <w:t>Cihaz Adı</w:t>
            </w:r>
          </w:p>
        </w:tc>
        <w:tc>
          <w:tcPr>
            <w:tcW w:w="1815" w:type="dxa"/>
          </w:tcPr>
          <w:p w:rsidR="00236972" w:rsidRPr="00236972" w:rsidRDefault="00236972" w:rsidP="00236972">
            <w:pPr>
              <w:pStyle w:val="GvdeMetni"/>
              <w:spacing w:line="360" w:lineRule="auto"/>
              <w:ind w:left="235" w:right="204"/>
              <w:jc w:val="center"/>
              <w:rPr>
                <w:b/>
              </w:rPr>
            </w:pPr>
            <w:r w:rsidRPr="00236972">
              <w:rPr>
                <w:b/>
              </w:rPr>
              <w:t>Sayı</w:t>
            </w:r>
          </w:p>
        </w:tc>
      </w:tr>
      <w:tr w:rsidR="00236972" w:rsidTr="00236972">
        <w:trPr>
          <w:trHeight w:val="322"/>
        </w:trPr>
        <w:tc>
          <w:tcPr>
            <w:tcW w:w="2700" w:type="dxa"/>
          </w:tcPr>
          <w:p w:rsidR="00236972" w:rsidRDefault="00236972" w:rsidP="00236972">
            <w:pPr>
              <w:pStyle w:val="GvdeMetni"/>
              <w:spacing w:line="360" w:lineRule="auto"/>
              <w:ind w:left="235" w:right="204"/>
              <w:jc w:val="center"/>
            </w:pPr>
            <w:r>
              <w:t>Masaüstü Bilgisayar</w:t>
            </w:r>
          </w:p>
        </w:tc>
        <w:tc>
          <w:tcPr>
            <w:tcW w:w="1815" w:type="dxa"/>
          </w:tcPr>
          <w:p w:rsidR="00236972" w:rsidRDefault="00236972" w:rsidP="00236972">
            <w:pPr>
              <w:pStyle w:val="GvdeMetni"/>
              <w:spacing w:line="360" w:lineRule="auto"/>
              <w:ind w:right="204"/>
              <w:jc w:val="center"/>
            </w:pPr>
            <w:r>
              <w:t>4</w:t>
            </w:r>
          </w:p>
        </w:tc>
      </w:tr>
      <w:tr w:rsidR="00236972" w:rsidTr="00236972">
        <w:trPr>
          <w:trHeight w:val="255"/>
        </w:trPr>
        <w:tc>
          <w:tcPr>
            <w:tcW w:w="2700" w:type="dxa"/>
          </w:tcPr>
          <w:p w:rsidR="00236972" w:rsidRDefault="00236972" w:rsidP="00236972">
            <w:pPr>
              <w:pStyle w:val="GvdeMetni"/>
              <w:spacing w:line="360" w:lineRule="auto"/>
              <w:ind w:left="235" w:right="204"/>
              <w:jc w:val="center"/>
            </w:pPr>
            <w:r>
              <w:t>Yazıcı</w:t>
            </w:r>
          </w:p>
        </w:tc>
        <w:tc>
          <w:tcPr>
            <w:tcW w:w="1815" w:type="dxa"/>
          </w:tcPr>
          <w:p w:rsidR="00236972" w:rsidRDefault="00236972" w:rsidP="00236972">
            <w:pPr>
              <w:pStyle w:val="GvdeMetni"/>
              <w:spacing w:line="360" w:lineRule="auto"/>
              <w:ind w:right="204"/>
              <w:jc w:val="center"/>
            </w:pPr>
            <w:r>
              <w:t>4</w:t>
            </w:r>
          </w:p>
        </w:tc>
      </w:tr>
      <w:tr w:rsidR="00236972" w:rsidTr="00236972">
        <w:trPr>
          <w:trHeight w:val="240"/>
        </w:trPr>
        <w:tc>
          <w:tcPr>
            <w:tcW w:w="2700" w:type="dxa"/>
          </w:tcPr>
          <w:p w:rsidR="00236972" w:rsidRDefault="00236972" w:rsidP="00236972">
            <w:pPr>
              <w:pStyle w:val="GvdeMetni"/>
              <w:spacing w:line="360" w:lineRule="auto"/>
              <w:ind w:left="235" w:right="204"/>
              <w:jc w:val="center"/>
            </w:pPr>
            <w:r>
              <w:t>Tarayıcı</w:t>
            </w:r>
          </w:p>
        </w:tc>
        <w:tc>
          <w:tcPr>
            <w:tcW w:w="1815" w:type="dxa"/>
          </w:tcPr>
          <w:p w:rsidR="00236972" w:rsidRDefault="00236972" w:rsidP="00236972">
            <w:pPr>
              <w:pStyle w:val="GvdeMetni"/>
              <w:spacing w:line="360" w:lineRule="auto"/>
              <w:ind w:right="204"/>
              <w:jc w:val="center"/>
            </w:pPr>
            <w:r>
              <w:t>2</w:t>
            </w:r>
          </w:p>
        </w:tc>
      </w:tr>
      <w:tr w:rsidR="00236972" w:rsidTr="00236972">
        <w:trPr>
          <w:trHeight w:val="165"/>
        </w:trPr>
        <w:tc>
          <w:tcPr>
            <w:tcW w:w="2700" w:type="dxa"/>
          </w:tcPr>
          <w:p w:rsidR="00236972" w:rsidRDefault="00236972" w:rsidP="00236972">
            <w:pPr>
              <w:pStyle w:val="GvdeMetni"/>
              <w:spacing w:line="360" w:lineRule="auto"/>
              <w:ind w:left="235" w:right="204"/>
              <w:jc w:val="center"/>
            </w:pPr>
            <w:r>
              <w:t>Ethernet</w:t>
            </w:r>
          </w:p>
        </w:tc>
        <w:tc>
          <w:tcPr>
            <w:tcW w:w="1815" w:type="dxa"/>
          </w:tcPr>
          <w:p w:rsidR="00236972" w:rsidRDefault="00236972" w:rsidP="00236972">
            <w:pPr>
              <w:pStyle w:val="GvdeMetni"/>
              <w:spacing w:line="360" w:lineRule="auto"/>
              <w:ind w:right="204"/>
              <w:jc w:val="center"/>
            </w:pPr>
            <w:r>
              <w:t>1</w:t>
            </w:r>
          </w:p>
        </w:tc>
      </w:tr>
      <w:tr w:rsidR="00236972" w:rsidTr="00236972">
        <w:trPr>
          <w:trHeight w:val="330"/>
        </w:trPr>
        <w:tc>
          <w:tcPr>
            <w:tcW w:w="2700" w:type="dxa"/>
          </w:tcPr>
          <w:p w:rsidR="00236972" w:rsidRDefault="00236972" w:rsidP="00236972">
            <w:pPr>
              <w:pStyle w:val="GvdeMetni"/>
              <w:spacing w:line="360" w:lineRule="auto"/>
              <w:ind w:left="235" w:right="204"/>
              <w:jc w:val="center"/>
            </w:pPr>
            <w:r>
              <w:t>Klima</w:t>
            </w:r>
          </w:p>
        </w:tc>
        <w:tc>
          <w:tcPr>
            <w:tcW w:w="1815" w:type="dxa"/>
          </w:tcPr>
          <w:p w:rsidR="00236972" w:rsidRDefault="00236972" w:rsidP="00236972">
            <w:pPr>
              <w:pStyle w:val="GvdeMetni"/>
              <w:spacing w:line="360" w:lineRule="auto"/>
              <w:ind w:right="204"/>
              <w:jc w:val="center"/>
            </w:pPr>
            <w:r>
              <w:t>10</w:t>
            </w:r>
          </w:p>
        </w:tc>
      </w:tr>
      <w:tr w:rsidR="00236972" w:rsidTr="00236972">
        <w:trPr>
          <w:trHeight w:val="295"/>
        </w:trPr>
        <w:tc>
          <w:tcPr>
            <w:tcW w:w="2700" w:type="dxa"/>
          </w:tcPr>
          <w:p w:rsidR="00236972" w:rsidRDefault="00236972" w:rsidP="00236972">
            <w:pPr>
              <w:pStyle w:val="GvdeMetni"/>
              <w:spacing w:line="360" w:lineRule="auto"/>
              <w:ind w:left="235" w:right="204"/>
              <w:jc w:val="center"/>
            </w:pPr>
            <w:r>
              <w:t>Güç Kaynağı</w:t>
            </w:r>
          </w:p>
        </w:tc>
        <w:tc>
          <w:tcPr>
            <w:tcW w:w="1815" w:type="dxa"/>
          </w:tcPr>
          <w:p w:rsidR="00236972" w:rsidRDefault="00236972" w:rsidP="00236972">
            <w:pPr>
              <w:pStyle w:val="GvdeMetni"/>
              <w:spacing w:line="360" w:lineRule="auto"/>
              <w:ind w:right="204"/>
              <w:jc w:val="center"/>
            </w:pPr>
            <w:r>
              <w:t>3</w:t>
            </w:r>
          </w:p>
        </w:tc>
      </w:tr>
      <w:tr w:rsidR="00236972" w:rsidTr="00236972">
        <w:trPr>
          <w:trHeight w:val="225"/>
        </w:trPr>
        <w:tc>
          <w:tcPr>
            <w:tcW w:w="2700" w:type="dxa"/>
          </w:tcPr>
          <w:p w:rsidR="00236972" w:rsidRDefault="00236972" w:rsidP="00236972">
            <w:pPr>
              <w:pStyle w:val="GvdeMetni"/>
              <w:spacing w:line="360" w:lineRule="auto"/>
              <w:ind w:left="235" w:right="204"/>
              <w:jc w:val="center"/>
            </w:pPr>
            <w:r>
              <w:t>Güvenlik Kamerası</w:t>
            </w:r>
          </w:p>
        </w:tc>
        <w:tc>
          <w:tcPr>
            <w:tcW w:w="1815" w:type="dxa"/>
          </w:tcPr>
          <w:p w:rsidR="00236972" w:rsidRDefault="00236972" w:rsidP="00236972">
            <w:pPr>
              <w:pStyle w:val="GvdeMetni"/>
              <w:spacing w:line="360" w:lineRule="auto"/>
              <w:ind w:right="204"/>
              <w:jc w:val="center"/>
            </w:pPr>
            <w:r>
              <w:t>24</w:t>
            </w:r>
          </w:p>
        </w:tc>
      </w:tr>
      <w:tr w:rsidR="00236972" w:rsidTr="00236972">
        <w:trPr>
          <w:trHeight w:val="225"/>
        </w:trPr>
        <w:tc>
          <w:tcPr>
            <w:tcW w:w="2700" w:type="dxa"/>
          </w:tcPr>
          <w:p w:rsidR="00236972" w:rsidRDefault="00236972" w:rsidP="00236972">
            <w:pPr>
              <w:pStyle w:val="GvdeMetni"/>
              <w:spacing w:line="360" w:lineRule="auto"/>
              <w:ind w:left="235" w:right="204"/>
              <w:jc w:val="center"/>
            </w:pPr>
            <w:r>
              <w:t>Kamera Kayıt Cihazı</w:t>
            </w:r>
          </w:p>
        </w:tc>
        <w:tc>
          <w:tcPr>
            <w:tcW w:w="1815" w:type="dxa"/>
          </w:tcPr>
          <w:p w:rsidR="00236972" w:rsidRDefault="00236972" w:rsidP="00236972">
            <w:pPr>
              <w:pStyle w:val="GvdeMetni"/>
              <w:spacing w:line="360" w:lineRule="auto"/>
              <w:ind w:right="204"/>
              <w:jc w:val="center"/>
            </w:pPr>
            <w:r>
              <w:t>1</w:t>
            </w:r>
          </w:p>
        </w:tc>
      </w:tr>
    </w:tbl>
    <w:p w:rsidR="00B8108B" w:rsidRDefault="00B8108B" w:rsidP="00B8108B"/>
    <w:p w:rsidR="00B8108B" w:rsidRDefault="00B8108B" w:rsidP="00B8108B">
      <w:pPr>
        <w:pStyle w:val="GvdeMetni"/>
        <w:rPr>
          <w:sz w:val="20"/>
        </w:rPr>
      </w:pPr>
    </w:p>
    <w:p w:rsidR="00B8108B" w:rsidRDefault="00B8108B" w:rsidP="00656F94">
      <w:pPr>
        <w:pStyle w:val="Balk41"/>
        <w:numPr>
          <w:ilvl w:val="0"/>
          <w:numId w:val="15"/>
        </w:numPr>
        <w:tabs>
          <w:tab w:val="left" w:pos="508"/>
        </w:tabs>
        <w:spacing w:before="41" w:line="526" w:lineRule="exact"/>
        <w:ind w:right="5768"/>
        <w:rPr>
          <w:color w:val="FF0000"/>
        </w:rPr>
      </w:pPr>
      <w:r>
        <w:rPr>
          <w:color w:val="4E81BD"/>
        </w:rPr>
        <w:t>Fiziksel İmkanlar ve Mali Yapı Hizmet</w:t>
      </w:r>
      <w:r w:rsidR="001166DA">
        <w:rPr>
          <w:color w:val="4E81BD"/>
        </w:rPr>
        <w:t xml:space="preserve"> </w:t>
      </w:r>
      <w:r>
        <w:rPr>
          <w:color w:val="4E81BD"/>
        </w:rPr>
        <w:t xml:space="preserve">Binası – </w:t>
      </w:r>
    </w:p>
    <w:p w:rsidR="00B8108B" w:rsidRPr="00006D29" w:rsidRDefault="00B8108B" w:rsidP="00B8108B">
      <w:pPr>
        <w:pStyle w:val="Balk41"/>
        <w:tabs>
          <w:tab w:val="left" w:pos="508"/>
        </w:tabs>
        <w:spacing w:before="41" w:line="526" w:lineRule="exact"/>
        <w:ind w:left="236" w:right="5768"/>
        <w:rPr>
          <w:color w:val="FF0000"/>
        </w:rPr>
      </w:pPr>
    </w:p>
    <w:p w:rsidR="00B8108B" w:rsidRDefault="00B8108B" w:rsidP="00B8108B">
      <w:pPr>
        <w:pStyle w:val="GvdeMetni"/>
        <w:spacing w:line="360" w:lineRule="auto"/>
        <w:ind w:left="236" w:right="205" w:hanging="1"/>
        <w:jc w:val="both"/>
      </w:pPr>
      <w:r>
        <w:t>1019,13 m</w:t>
      </w:r>
      <w:r>
        <w:rPr>
          <w:vertAlign w:val="superscript"/>
        </w:rPr>
        <w:t>2</w:t>
      </w:r>
      <w:r>
        <w:t xml:space="preserve"> arsa üzerine kurulu olan Borsa Binası; 1998 yılında 351 m</w:t>
      </w:r>
      <w:r>
        <w:rPr>
          <w:vertAlign w:val="superscript"/>
        </w:rPr>
        <w:t>2</w:t>
      </w:r>
      <w:r>
        <w:t xml:space="preserve"> temel alanı olarak inşaatına başlanarak 2413 m</w:t>
      </w:r>
      <w:r>
        <w:rPr>
          <w:vertAlign w:val="superscript"/>
        </w:rPr>
        <w:t>2</w:t>
      </w:r>
      <w:r>
        <w:t xml:space="preserve"> kapalı alana sahip 5 katlı olarak 2001 yılında hizmet vermeye başlamıştır. </w:t>
      </w:r>
    </w:p>
    <w:p w:rsidR="00B8108B" w:rsidRDefault="00B8108B" w:rsidP="00B8108B">
      <w:pPr>
        <w:pStyle w:val="GvdeMetni"/>
      </w:pPr>
    </w:p>
    <w:p w:rsidR="00B8108B" w:rsidRDefault="00B8108B" w:rsidP="00B8108B">
      <w:pPr>
        <w:spacing w:before="205"/>
        <w:ind w:left="235"/>
        <w:rPr>
          <w:rFonts w:ascii="Cambria" w:hAnsi="Cambria"/>
          <w:b/>
          <w:i/>
        </w:rPr>
      </w:pPr>
      <w:r>
        <w:rPr>
          <w:rFonts w:ascii="Cambria" w:hAnsi="Cambria"/>
          <w:b/>
          <w:i/>
          <w:color w:val="4E81BD"/>
        </w:rPr>
        <w:t>Mali Yapı</w:t>
      </w:r>
    </w:p>
    <w:p w:rsidR="00B8108B" w:rsidRDefault="00B8108B" w:rsidP="00B8108B">
      <w:pPr>
        <w:pStyle w:val="GvdeMetni"/>
        <w:rPr>
          <w:rFonts w:ascii="Cambria"/>
          <w:b/>
          <w:i/>
          <w:sz w:val="26"/>
        </w:rPr>
      </w:pPr>
    </w:p>
    <w:p w:rsidR="00B8108B" w:rsidRDefault="00B8108B" w:rsidP="00B8108B">
      <w:pPr>
        <w:pStyle w:val="GvdeMetni"/>
        <w:spacing w:before="9"/>
        <w:rPr>
          <w:rFonts w:ascii="Cambria"/>
          <w:b/>
          <w:i/>
          <w:sz w:val="20"/>
        </w:rPr>
      </w:pPr>
    </w:p>
    <w:p w:rsidR="00755C15" w:rsidRDefault="00B8108B" w:rsidP="00B8108B">
      <w:pPr>
        <w:pStyle w:val="GvdeMetni"/>
        <w:spacing w:line="360" w:lineRule="auto"/>
        <w:ind w:left="235" w:right="206"/>
        <w:jc w:val="both"/>
      </w:pPr>
      <w:r>
        <w:t>Borsa bütçesi, Birlikçe hazırlanacak tipe ve tespit olunacak muhasebe usullerine uygun olarak, yönetim kurulunca hazırlanır ve meclisçe onaylanır. Bütçe, takvim yılına göre düzenlenir. Bütçeden harcama, yönetim kurulu başkanı veya yetkilendirdiği yardımcısı ve genel sekreterin veya sayman üyenin ortak imzası ile yapılır. Yönetim kurulunun önerisi üzerine meclisçe saptanan miktar kadar harcama, sonradan yönetim kurulunun onayına sunulmak şartıyla, genel sekreter tarafından re’sen</w:t>
      </w:r>
      <w:r w:rsidR="001166DA">
        <w:t xml:space="preserve"> </w:t>
      </w:r>
      <w:r>
        <w:t>yapılabilir.</w:t>
      </w:r>
    </w:p>
    <w:p w:rsidR="00B8108B" w:rsidRDefault="00B8108B" w:rsidP="00B8108B">
      <w:pPr>
        <w:pStyle w:val="GvdeMetni"/>
        <w:spacing w:line="360" w:lineRule="auto"/>
        <w:ind w:left="235" w:right="206"/>
        <w:jc w:val="both"/>
      </w:pPr>
    </w:p>
    <w:p w:rsidR="00B8108B" w:rsidRDefault="00B8108B" w:rsidP="00B8108B">
      <w:pPr>
        <w:pStyle w:val="GvdeMetni"/>
        <w:spacing w:line="360" w:lineRule="auto"/>
        <w:ind w:left="235" w:right="206"/>
        <w:jc w:val="both"/>
      </w:pPr>
    </w:p>
    <w:p w:rsidR="00236972" w:rsidRDefault="00236972" w:rsidP="00656F94">
      <w:pPr>
        <w:spacing w:before="181"/>
        <w:jc w:val="both"/>
        <w:rPr>
          <w:sz w:val="24"/>
        </w:rPr>
      </w:pPr>
    </w:p>
    <w:p w:rsidR="00236972" w:rsidRDefault="00236972" w:rsidP="00656F94">
      <w:pPr>
        <w:spacing w:before="181"/>
        <w:jc w:val="both"/>
        <w:rPr>
          <w:sz w:val="24"/>
        </w:rPr>
      </w:pPr>
    </w:p>
    <w:p w:rsidR="00236972" w:rsidRDefault="00236972" w:rsidP="00656F94">
      <w:pPr>
        <w:spacing w:before="181"/>
        <w:jc w:val="both"/>
        <w:rPr>
          <w:sz w:val="24"/>
        </w:rPr>
      </w:pPr>
    </w:p>
    <w:p w:rsidR="00755C15" w:rsidRDefault="00656F94" w:rsidP="00656F94">
      <w:pPr>
        <w:spacing w:before="181"/>
        <w:jc w:val="both"/>
        <w:rPr>
          <w:sz w:val="24"/>
        </w:rPr>
      </w:pPr>
      <w:r>
        <w:rPr>
          <w:sz w:val="24"/>
        </w:rPr>
        <w:t>B</w:t>
      </w:r>
      <w:r w:rsidR="00FC39FD">
        <w:rPr>
          <w:sz w:val="24"/>
        </w:rPr>
        <w:t>orsanın</w:t>
      </w:r>
      <w:r w:rsidR="00FC39FD" w:rsidRPr="00B11207">
        <w:rPr>
          <w:sz w:val="24"/>
        </w:rPr>
        <w:t xml:space="preserve"> gelirleri</w:t>
      </w:r>
      <w:r w:rsidR="001166DA">
        <w:rPr>
          <w:sz w:val="24"/>
        </w:rPr>
        <w:t xml:space="preserve"> </w:t>
      </w:r>
      <w:r w:rsidR="00FC39FD">
        <w:rPr>
          <w:sz w:val="24"/>
        </w:rPr>
        <w:t>şunlardır;</w:t>
      </w:r>
    </w:p>
    <w:p w:rsidR="00755C15" w:rsidRDefault="00755C15">
      <w:pPr>
        <w:pStyle w:val="GvdeMetni"/>
        <w:spacing w:before="9"/>
        <w:rPr>
          <w:sz w:val="23"/>
        </w:rPr>
      </w:pPr>
    </w:p>
    <w:p w:rsidR="00755C15" w:rsidRDefault="00FC39FD">
      <w:pPr>
        <w:pStyle w:val="ListeParagraf"/>
        <w:numPr>
          <w:ilvl w:val="0"/>
          <w:numId w:val="8"/>
        </w:numPr>
        <w:tabs>
          <w:tab w:val="left" w:pos="1297"/>
        </w:tabs>
        <w:rPr>
          <w:rFonts w:ascii="Wingdings" w:hAnsi="Wingdings"/>
        </w:rPr>
      </w:pPr>
      <w:r>
        <w:t>Kayıt ücreti.</w:t>
      </w:r>
    </w:p>
    <w:p w:rsidR="00755C15" w:rsidRDefault="00FC39FD">
      <w:pPr>
        <w:pStyle w:val="ListeParagraf"/>
        <w:numPr>
          <w:ilvl w:val="0"/>
          <w:numId w:val="8"/>
        </w:numPr>
        <w:tabs>
          <w:tab w:val="left" w:pos="1297"/>
        </w:tabs>
        <w:spacing w:before="134"/>
        <w:rPr>
          <w:rFonts w:ascii="Wingdings" w:hAnsi="Wingdings"/>
        </w:rPr>
      </w:pPr>
      <w:r>
        <w:t>Yıllık aidat.</w:t>
      </w:r>
    </w:p>
    <w:p w:rsidR="00755C15" w:rsidRDefault="00FC39FD">
      <w:pPr>
        <w:pStyle w:val="ListeParagraf"/>
        <w:numPr>
          <w:ilvl w:val="0"/>
          <w:numId w:val="8"/>
        </w:numPr>
        <w:tabs>
          <w:tab w:val="left" w:pos="1297"/>
        </w:tabs>
        <w:spacing w:before="135"/>
        <w:rPr>
          <w:rFonts w:ascii="Wingdings" w:hAnsi="Wingdings"/>
        </w:rPr>
      </w:pPr>
      <w:r>
        <w:t>Muamele tescil</w:t>
      </w:r>
      <w:r w:rsidR="00236972">
        <w:t xml:space="preserve"> </w:t>
      </w:r>
      <w:r>
        <w:t>ücreti.</w:t>
      </w:r>
    </w:p>
    <w:p w:rsidR="004A0ADA" w:rsidRPr="004A0ADA" w:rsidRDefault="00FC39FD" w:rsidP="004A0ADA">
      <w:pPr>
        <w:pStyle w:val="ListeParagraf"/>
        <w:numPr>
          <w:ilvl w:val="0"/>
          <w:numId w:val="8"/>
        </w:numPr>
        <w:tabs>
          <w:tab w:val="left" w:pos="1297"/>
        </w:tabs>
        <w:spacing w:before="135"/>
        <w:rPr>
          <w:rFonts w:ascii="Wingdings" w:hAnsi="Wingdings"/>
        </w:rPr>
      </w:pPr>
      <w:r>
        <w:t>Yapılan hizmetler karşılığı alınan</w:t>
      </w:r>
      <w:r w:rsidR="001166DA">
        <w:t xml:space="preserve"> </w:t>
      </w:r>
      <w:r>
        <w:t>ücretler.</w:t>
      </w:r>
    </w:p>
    <w:p w:rsidR="00755C15" w:rsidRPr="004A0ADA" w:rsidRDefault="00FC39FD" w:rsidP="004A0ADA">
      <w:pPr>
        <w:pStyle w:val="ListeParagraf"/>
        <w:numPr>
          <w:ilvl w:val="0"/>
          <w:numId w:val="8"/>
        </w:numPr>
        <w:tabs>
          <w:tab w:val="left" w:pos="1297"/>
        </w:tabs>
        <w:spacing w:before="135"/>
        <w:rPr>
          <w:rFonts w:ascii="Wingdings" w:hAnsi="Wingdings"/>
        </w:rPr>
      </w:pPr>
      <w:r>
        <w:t>Belge bedelleri.</w:t>
      </w:r>
    </w:p>
    <w:p w:rsidR="00755C15" w:rsidRDefault="00FC39FD">
      <w:pPr>
        <w:pStyle w:val="ListeParagraf"/>
        <w:numPr>
          <w:ilvl w:val="0"/>
          <w:numId w:val="8"/>
        </w:numPr>
        <w:tabs>
          <w:tab w:val="left" w:pos="1297"/>
        </w:tabs>
        <w:spacing w:before="133"/>
        <w:rPr>
          <w:rFonts w:ascii="Wingdings" w:hAnsi="Wingdings"/>
        </w:rPr>
      </w:pPr>
      <w:r>
        <w:t>Yayıngelirleri.</w:t>
      </w:r>
    </w:p>
    <w:p w:rsidR="00656F94" w:rsidRPr="00656F94" w:rsidRDefault="00FC39FD" w:rsidP="00656F94">
      <w:pPr>
        <w:pStyle w:val="ListeParagraf"/>
        <w:numPr>
          <w:ilvl w:val="0"/>
          <w:numId w:val="8"/>
        </w:numPr>
        <w:tabs>
          <w:tab w:val="left" w:pos="1297"/>
        </w:tabs>
        <w:spacing w:before="134"/>
        <w:rPr>
          <w:rFonts w:ascii="Wingdings" w:hAnsi="Wingdings"/>
        </w:rPr>
      </w:pPr>
      <w:r>
        <w:t>Bağış ve</w:t>
      </w:r>
      <w:r w:rsidR="00656F94">
        <w:t xml:space="preserve"> yardımlar</w:t>
      </w:r>
    </w:p>
    <w:p w:rsidR="00656F94" w:rsidRPr="00656F94" w:rsidRDefault="00656F94" w:rsidP="00656F94">
      <w:pPr>
        <w:pStyle w:val="ListeParagraf"/>
        <w:numPr>
          <w:ilvl w:val="0"/>
          <w:numId w:val="8"/>
        </w:numPr>
        <w:tabs>
          <w:tab w:val="left" w:pos="1297"/>
        </w:tabs>
        <w:spacing w:before="134"/>
        <w:rPr>
          <w:rFonts w:ascii="Wingdings" w:hAnsi="Wingdings"/>
        </w:rPr>
      </w:pPr>
      <w:r>
        <w:t>Para cezaları</w:t>
      </w:r>
    </w:p>
    <w:p w:rsidR="00656F94" w:rsidRPr="00656F94" w:rsidRDefault="00656F94" w:rsidP="00656F94">
      <w:pPr>
        <w:pStyle w:val="ListeParagraf"/>
        <w:numPr>
          <w:ilvl w:val="0"/>
          <w:numId w:val="8"/>
        </w:numPr>
        <w:tabs>
          <w:tab w:val="left" w:pos="1297"/>
        </w:tabs>
        <w:spacing w:before="134"/>
        <w:rPr>
          <w:rFonts w:ascii="Wingdings" w:hAnsi="Wingdings"/>
        </w:rPr>
      </w:pPr>
      <w:r>
        <w:t>Misil zamları</w:t>
      </w:r>
    </w:p>
    <w:p w:rsidR="00006D29" w:rsidRPr="00006D29" w:rsidRDefault="00FC39FD" w:rsidP="00006D29">
      <w:pPr>
        <w:pStyle w:val="ListeParagraf"/>
        <w:numPr>
          <w:ilvl w:val="0"/>
          <w:numId w:val="8"/>
        </w:numPr>
        <w:tabs>
          <w:tab w:val="left" w:pos="1297"/>
        </w:tabs>
        <w:spacing w:before="135"/>
        <w:rPr>
          <w:rFonts w:ascii="Wingdings" w:hAnsi="Wingdings"/>
        </w:rPr>
      </w:pPr>
      <w:r>
        <w:t xml:space="preserve">Menkul, gayrimenkul sermaye iradı, şirket kârları </w:t>
      </w:r>
      <w:r>
        <w:rPr>
          <w:spacing w:val="-3"/>
        </w:rPr>
        <w:t xml:space="preserve">ve </w:t>
      </w:r>
      <w:r>
        <w:t>döviz</w:t>
      </w:r>
      <w:r w:rsidR="001166DA">
        <w:t xml:space="preserve"> </w:t>
      </w:r>
      <w:r>
        <w:t>gelirleri.</w:t>
      </w:r>
    </w:p>
    <w:p w:rsidR="00755C15" w:rsidRPr="00006D29" w:rsidRDefault="00FC39FD" w:rsidP="00006D29">
      <w:pPr>
        <w:pStyle w:val="ListeParagraf"/>
        <w:numPr>
          <w:ilvl w:val="0"/>
          <w:numId w:val="8"/>
        </w:numPr>
        <w:tabs>
          <w:tab w:val="left" w:pos="1297"/>
        </w:tabs>
        <w:spacing w:before="135"/>
        <w:rPr>
          <w:rFonts w:ascii="Wingdings" w:hAnsi="Wingdings"/>
        </w:rPr>
      </w:pPr>
      <w:r>
        <w:t>Sair</w:t>
      </w:r>
      <w:r w:rsidR="00236972">
        <w:t xml:space="preserve"> </w:t>
      </w:r>
      <w:r>
        <w:t>gelirler.</w:t>
      </w:r>
    </w:p>
    <w:p w:rsidR="00755C15" w:rsidRDefault="00755C15">
      <w:pPr>
        <w:pStyle w:val="GvdeMetni"/>
      </w:pPr>
    </w:p>
    <w:p w:rsidR="00755C15" w:rsidRDefault="00755C15">
      <w:pPr>
        <w:pStyle w:val="GvdeMetni"/>
        <w:spacing w:before="2"/>
        <w:rPr>
          <w:sz w:val="28"/>
        </w:rPr>
      </w:pPr>
    </w:p>
    <w:p w:rsidR="00755C15" w:rsidRDefault="00FC39FD" w:rsidP="00656F94">
      <w:pPr>
        <w:ind w:left="236"/>
        <w:rPr>
          <w:sz w:val="24"/>
        </w:rPr>
      </w:pPr>
      <w:r>
        <w:rPr>
          <w:sz w:val="24"/>
        </w:rPr>
        <w:t xml:space="preserve">Borsanın </w:t>
      </w:r>
      <w:r w:rsidRPr="005C06D8">
        <w:rPr>
          <w:sz w:val="24"/>
        </w:rPr>
        <w:t>giderleri</w:t>
      </w:r>
      <w:r w:rsidR="001166DA">
        <w:rPr>
          <w:sz w:val="24"/>
        </w:rPr>
        <w:t xml:space="preserve"> </w:t>
      </w:r>
      <w:r>
        <w:rPr>
          <w:sz w:val="24"/>
        </w:rPr>
        <w:t>ise şunlardır;</w:t>
      </w:r>
    </w:p>
    <w:p w:rsidR="00656F94" w:rsidRPr="00656F94" w:rsidRDefault="00656F94" w:rsidP="00656F94">
      <w:pPr>
        <w:ind w:left="236"/>
        <w:rPr>
          <w:sz w:val="24"/>
        </w:rPr>
      </w:pPr>
    </w:p>
    <w:p w:rsidR="00755C15" w:rsidRDefault="00FC39FD" w:rsidP="00006D29">
      <w:pPr>
        <w:pStyle w:val="ListeParagraf"/>
        <w:numPr>
          <w:ilvl w:val="0"/>
          <w:numId w:val="20"/>
        </w:numPr>
        <w:tabs>
          <w:tab w:val="left" w:pos="1305"/>
        </w:tabs>
        <w:spacing w:before="1"/>
        <w:rPr>
          <w:rFonts w:ascii="Wingdings"/>
          <w:sz w:val="24"/>
        </w:rPr>
      </w:pPr>
      <w:r>
        <w:rPr>
          <w:sz w:val="24"/>
        </w:rPr>
        <w:t>Personel</w:t>
      </w:r>
      <w:r w:rsidR="001166DA">
        <w:rPr>
          <w:sz w:val="24"/>
        </w:rPr>
        <w:t xml:space="preserve"> </w:t>
      </w:r>
      <w:r>
        <w:rPr>
          <w:sz w:val="24"/>
        </w:rPr>
        <w:t>giderleri,</w:t>
      </w:r>
    </w:p>
    <w:p w:rsidR="00755C15" w:rsidRDefault="00FC39FD">
      <w:pPr>
        <w:pStyle w:val="ListeParagraf"/>
        <w:numPr>
          <w:ilvl w:val="0"/>
          <w:numId w:val="8"/>
        </w:numPr>
        <w:tabs>
          <w:tab w:val="left" w:pos="1305"/>
        </w:tabs>
        <w:spacing w:before="146"/>
        <w:ind w:left="1304"/>
        <w:rPr>
          <w:rFonts w:ascii="Wingdings" w:hAnsi="Wingdings"/>
          <w:sz w:val="24"/>
        </w:rPr>
      </w:pPr>
      <w:r>
        <w:rPr>
          <w:sz w:val="24"/>
        </w:rPr>
        <w:t>Huzur</w:t>
      </w:r>
      <w:r w:rsidR="001166DA">
        <w:rPr>
          <w:sz w:val="24"/>
        </w:rPr>
        <w:t xml:space="preserve"> </w:t>
      </w:r>
      <w:r>
        <w:rPr>
          <w:sz w:val="24"/>
        </w:rPr>
        <w:t>hakları,</w:t>
      </w:r>
    </w:p>
    <w:p w:rsidR="00755C15" w:rsidRDefault="00FC39FD">
      <w:pPr>
        <w:pStyle w:val="ListeParagraf"/>
        <w:numPr>
          <w:ilvl w:val="0"/>
          <w:numId w:val="8"/>
        </w:numPr>
        <w:tabs>
          <w:tab w:val="left" w:pos="1305"/>
        </w:tabs>
        <w:spacing w:before="146"/>
        <w:ind w:left="1304"/>
        <w:rPr>
          <w:rFonts w:ascii="Wingdings" w:hAnsi="Wingdings"/>
          <w:sz w:val="24"/>
        </w:rPr>
      </w:pPr>
      <w:r>
        <w:rPr>
          <w:sz w:val="24"/>
        </w:rPr>
        <w:t>İdari</w:t>
      </w:r>
      <w:r w:rsidR="001166DA">
        <w:rPr>
          <w:sz w:val="24"/>
        </w:rPr>
        <w:t xml:space="preserve"> </w:t>
      </w:r>
      <w:r>
        <w:rPr>
          <w:sz w:val="24"/>
        </w:rPr>
        <w:t>giderler,</w:t>
      </w:r>
    </w:p>
    <w:p w:rsidR="00755C15" w:rsidRDefault="00FC39FD">
      <w:pPr>
        <w:pStyle w:val="ListeParagraf"/>
        <w:numPr>
          <w:ilvl w:val="0"/>
          <w:numId w:val="8"/>
        </w:numPr>
        <w:tabs>
          <w:tab w:val="left" w:pos="1305"/>
        </w:tabs>
        <w:spacing w:before="149"/>
        <w:ind w:left="1304"/>
        <w:rPr>
          <w:rFonts w:ascii="Wingdings" w:hAnsi="Wingdings"/>
          <w:sz w:val="24"/>
        </w:rPr>
      </w:pPr>
      <w:r>
        <w:rPr>
          <w:sz w:val="24"/>
        </w:rPr>
        <w:t>Yatırımlar,</w:t>
      </w:r>
    </w:p>
    <w:p w:rsidR="00755C15" w:rsidRDefault="00FC39FD">
      <w:pPr>
        <w:pStyle w:val="ListeParagraf"/>
        <w:numPr>
          <w:ilvl w:val="0"/>
          <w:numId w:val="8"/>
        </w:numPr>
        <w:tabs>
          <w:tab w:val="left" w:pos="1305"/>
        </w:tabs>
        <w:spacing w:before="146"/>
        <w:ind w:left="1304"/>
        <w:rPr>
          <w:rFonts w:ascii="Wingdings" w:hAnsi="Wingdings"/>
          <w:sz w:val="24"/>
        </w:rPr>
      </w:pPr>
      <w:r>
        <w:rPr>
          <w:sz w:val="24"/>
        </w:rPr>
        <w:t>Yayın giderleri,</w:t>
      </w:r>
    </w:p>
    <w:p w:rsidR="00C0704D" w:rsidRPr="00C0704D" w:rsidRDefault="00FC39FD" w:rsidP="00C0704D">
      <w:pPr>
        <w:pStyle w:val="ListeParagraf"/>
        <w:numPr>
          <w:ilvl w:val="0"/>
          <w:numId w:val="8"/>
        </w:numPr>
        <w:tabs>
          <w:tab w:val="left" w:pos="1305"/>
        </w:tabs>
        <w:spacing w:before="146"/>
        <w:ind w:left="1304"/>
        <w:rPr>
          <w:rFonts w:ascii="Wingdings" w:hAnsi="Wingdings"/>
          <w:sz w:val="24"/>
        </w:rPr>
      </w:pPr>
      <w:r>
        <w:rPr>
          <w:sz w:val="24"/>
        </w:rPr>
        <w:t>Yardımlar,</w:t>
      </w:r>
    </w:p>
    <w:p w:rsidR="00755C15" w:rsidRPr="00C0704D" w:rsidRDefault="00FC39FD" w:rsidP="00C0704D">
      <w:pPr>
        <w:pStyle w:val="ListeParagraf"/>
        <w:numPr>
          <w:ilvl w:val="0"/>
          <w:numId w:val="8"/>
        </w:numPr>
        <w:tabs>
          <w:tab w:val="left" w:pos="1305"/>
        </w:tabs>
        <w:spacing w:before="146"/>
        <w:ind w:left="1304"/>
        <w:rPr>
          <w:rFonts w:ascii="Wingdings" w:hAnsi="Wingdings"/>
          <w:sz w:val="24"/>
        </w:rPr>
      </w:pPr>
      <w:r w:rsidRPr="00C0704D">
        <w:rPr>
          <w:sz w:val="24"/>
        </w:rPr>
        <w:t>Fon ve aidatlar</w:t>
      </w:r>
    </w:p>
    <w:p w:rsidR="00755C15" w:rsidRDefault="00755C15">
      <w:pPr>
        <w:pStyle w:val="GvdeMetni"/>
        <w:rPr>
          <w:sz w:val="28"/>
        </w:rPr>
      </w:pPr>
    </w:p>
    <w:p w:rsidR="00755C15" w:rsidRDefault="00FC39FD">
      <w:pPr>
        <w:spacing w:before="244"/>
        <w:ind w:left="236"/>
        <w:rPr>
          <w:b/>
        </w:rPr>
      </w:pPr>
      <w:r>
        <w:rPr>
          <w:b/>
        </w:rPr>
        <w:t>Yıllar İtibariyle İşlem Hacmi</w:t>
      </w:r>
    </w:p>
    <w:p w:rsidR="00755C15" w:rsidRDefault="00755C15">
      <w:pPr>
        <w:pStyle w:val="GvdeMetni"/>
        <w:spacing w:before="9"/>
        <w:rPr>
          <w:b/>
          <w:sz w:val="19"/>
        </w:rPr>
      </w:pPr>
    </w:p>
    <w:tbl>
      <w:tblPr>
        <w:tblStyle w:val="TableNormal"/>
        <w:tblW w:w="0" w:type="auto"/>
        <w:tblInd w:w="128" w:type="dxa"/>
        <w:tblBorders>
          <w:top w:val="single" w:sz="8" w:space="0" w:color="4AACC6"/>
          <w:left w:val="single" w:sz="8" w:space="0" w:color="4AACC6"/>
          <w:bottom w:val="single" w:sz="8" w:space="0" w:color="4AACC6"/>
          <w:right w:val="single" w:sz="8" w:space="0" w:color="4AACC6"/>
          <w:insideH w:val="single" w:sz="8" w:space="0" w:color="4AACC6"/>
          <w:insideV w:val="single" w:sz="8" w:space="0" w:color="4AACC6"/>
        </w:tblBorders>
        <w:tblLayout w:type="fixed"/>
        <w:tblLook w:val="01E0"/>
      </w:tblPr>
      <w:tblGrid>
        <w:gridCol w:w="1807"/>
        <w:gridCol w:w="2674"/>
        <w:gridCol w:w="1810"/>
        <w:gridCol w:w="2751"/>
      </w:tblGrid>
      <w:tr w:rsidR="00755C15" w:rsidTr="00375369">
        <w:trPr>
          <w:trHeight w:val="96"/>
        </w:trPr>
        <w:tc>
          <w:tcPr>
            <w:tcW w:w="1807" w:type="dxa"/>
          </w:tcPr>
          <w:p w:rsidR="00755C15" w:rsidRDefault="00FC39FD">
            <w:pPr>
              <w:pStyle w:val="TableParagraph"/>
              <w:spacing w:line="292" w:lineRule="exact"/>
              <w:ind w:left="639" w:right="621"/>
              <w:jc w:val="center"/>
              <w:rPr>
                <w:b/>
                <w:sz w:val="24"/>
              </w:rPr>
            </w:pPr>
            <w:r>
              <w:rPr>
                <w:b/>
                <w:sz w:val="24"/>
              </w:rPr>
              <w:t>Yıl</w:t>
            </w:r>
          </w:p>
        </w:tc>
        <w:tc>
          <w:tcPr>
            <w:tcW w:w="2674" w:type="dxa"/>
          </w:tcPr>
          <w:p w:rsidR="00755C15" w:rsidRDefault="00FC39FD">
            <w:pPr>
              <w:pStyle w:val="TableParagraph"/>
              <w:spacing w:line="292" w:lineRule="exact"/>
              <w:ind w:left="611" w:right="585"/>
              <w:jc w:val="center"/>
              <w:rPr>
                <w:b/>
                <w:sz w:val="24"/>
              </w:rPr>
            </w:pPr>
            <w:r>
              <w:rPr>
                <w:b/>
                <w:sz w:val="24"/>
              </w:rPr>
              <w:t>İşlem Hacmi</w:t>
            </w:r>
          </w:p>
        </w:tc>
        <w:tc>
          <w:tcPr>
            <w:tcW w:w="1810" w:type="dxa"/>
          </w:tcPr>
          <w:p w:rsidR="00755C15" w:rsidRDefault="00FC39FD">
            <w:pPr>
              <w:pStyle w:val="TableParagraph"/>
              <w:spacing w:line="292" w:lineRule="exact"/>
              <w:ind w:left="645" w:right="619"/>
              <w:jc w:val="center"/>
              <w:rPr>
                <w:b/>
                <w:sz w:val="24"/>
              </w:rPr>
            </w:pPr>
            <w:r>
              <w:rPr>
                <w:b/>
                <w:sz w:val="24"/>
              </w:rPr>
              <w:t>Yıl</w:t>
            </w:r>
          </w:p>
        </w:tc>
        <w:tc>
          <w:tcPr>
            <w:tcW w:w="2751" w:type="dxa"/>
          </w:tcPr>
          <w:p w:rsidR="00755C15" w:rsidRDefault="00FC39FD">
            <w:pPr>
              <w:pStyle w:val="TableParagraph"/>
              <w:spacing w:line="292" w:lineRule="exact"/>
              <w:ind w:left="643" w:right="621"/>
              <w:jc w:val="center"/>
              <w:rPr>
                <w:b/>
                <w:sz w:val="24"/>
              </w:rPr>
            </w:pPr>
            <w:r>
              <w:rPr>
                <w:b/>
                <w:sz w:val="24"/>
              </w:rPr>
              <w:t>İşlem Hacmi</w:t>
            </w:r>
          </w:p>
        </w:tc>
      </w:tr>
      <w:tr w:rsidR="00755C15" w:rsidTr="00375369">
        <w:trPr>
          <w:trHeight w:val="92"/>
        </w:trPr>
        <w:tc>
          <w:tcPr>
            <w:tcW w:w="1807" w:type="dxa"/>
          </w:tcPr>
          <w:p w:rsidR="00755C15" w:rsidRDefault="00FC39FD">
            <w:pPr>
              <w:pStyle w:val="TableParagraph"/>
              <w:spacing w:line="267" w:lineRule="exact"/>
              <w:ind w:left="642" w:right="621"/>
              <w:jc w:val="center"/>
              <w:rPr>
                <w:b/>
              </w:rPr>
            </w:pPr>
            <w:r>
              <w:rPr>
                <w:b/>
              </w:rPr>
              <w:t>2000</w:t>
            </w:r>
          </w:p>
        </w:tc>
        <w:tc>
          <w:tcPr>
            <w:tcW w:w="2674" w:type="dxa"/>
          </w:tcPr>
          <w:p w:rsidR="00755C15" w:rsidRDefault="00FC39FD">
            <w:pPr>
              <w:pStyle w:val="TableParagraph"/>
              <w:spacing w:line="267" w:lineRule="exact"/>
              <w:ind w:left="657"/>
            </w:pPr>
            <w:r>
              <w:t>90.831.395 TL.</w:t>
            </w:r>
          </w:p>
        </w:tc>
        <w:tc>
          <w:tcPr>
            <w:tcW w:w="1810" w:type="dxa"/>
          </w:tcPr>
          <w:p w:rsidR="00755C15" w:rsidRDefault="00FC39FD">
            <w:pPr>
              <w:pStyle w:val="TableParagraph"/>
              <w:spacing w:line="267" w:lineRule="exact"/>
              <w:ind w:left="645" w:right="622"/>
              <w:jc w:val="center"/>
              <w:rPr>
                <w:b/>
              </w:rPr>
            </w:pPr>
            <w:r>
              <w:rPr>
                <w:b/>
              </w:rPr>
              <w:t>2006</w:t>
            </w:r>
          </w:p>
        </w:tc>
        <w:tc>
          <w:tcPr>
            <w:tcW w:w="2751" w:type="dxa"/>
          </w:tcPr>
          <w:p w:rsidR="00755C15" w:rsidRDefault="00FC39FD">
            <w:pPr>
              <w:pStyle w:val="TableParagraph"/>
              <w:spacing w:line="267" w:lineRule="exact"/>
              <w:ind w:left="643" w:right="626"/>
              <w:jc w:val="center"/>
            </w:pPr>
            <w:r>
              <w:t>623.190.348 TL</w:t>
            </w:r>
          </w:p>
        </w:tc>
      </w:tr>
      <w:tr w:rsidR="00755C15" w:rsidTr="00375369">
        <w:trPr>
          <w:trHeight w:val="91"/>
        </w:trPr>
        <w:tc>
          <w:tcPr>
            <w:tcW w:w="1807" w:type="dxa"/>
          </w:tcPr>
          <w:p w:rsidR="00755C15" w:rsidRDefault="00FC39FD">
            <w:pPr>
              <w:pStyle w:val="TableParagraph"/>
              <w:spacing w:line="267" w:lineRule="exact"/>
              <w:ind w:left="642" w:right="621"/>
              <w:jc w:val="center"/>
              <w:rPr>
                <w:b/>
              </w:rPr>
            </w:pPr>
            <w:r>
              <w:rPr>
                <w:b/>
              </w:rPr>
              <w:t>2001</w:t>
            </w:r>
          </w:p>
        </w:tc>
        <w:tc>
          <w:tcPr>
            <w:tcW w:w="2674" w:type="dxa"/>
          </w:tcPr>
          <w:p w:rsidR="00755C15" w:rsidRDefault="00FC39FD">
            <w:pPr>
              <w:pStyle w:val="TableParagraph"/>
              <w:spacing w:line="267" w:lineRule="exact"/>
              <w:ind w:left="611" w:right="585"/>
              <w:jc w:val="center"/>
            </w:pPr>
            <w:r>
              <w:t>151.745.898 TL</w:t>
            </w:r>
          </w:p>
        </w:tc>
        <w:tc>
          <w:tcPr>
            <w:tcW w:w="1810" w:type="dxa"/>
          </w:tcPr>
          <w:p w:rsidR="00755C15" w:rsidRDefault="00FC39FD">
            <w:pPr>
              <w:pStyle w:val="TableParagraph"/>
              <w:spacing w:line="267" w:lineRule="exact"/>
              <w:ind w:left="645" w:right="622"/>
              <w:jc w:val="center"/>
              <w:rPr>
                <w:b/>
              </w:rPr>
            </w:pPr>
            <w:r>
              <w:rPr>
                <w:b/>
              </w:rPr>
              <w:t>2007</w:t>
            </w:r>
          </w:p>
        </w:tc>
        <w:tc>
          <w:tcPr>
            <w:tcW w:w="2751" w:type="dxa"/>
          </w:tcPr>
          <w:p w:rsidR="00755C15" w:rsidRDefault="00FC39FD">
            <w:pPr>
              <w:pStyle w:val="TableParagraph"/>
              <w:spacing w:line="267" w:lineRule="exact"/>
              <w:ind w:left="643" w:right="626"/>
              <w:jc w:val="center"/>
            </w:pPr>
            <w:r>
              <w:t>548.480.040 TL</w:t>
            </w:r>
          </w:p>
        </w:tc>
      </w:tr>
      <w:tr w:rsidR="00755C15" w:rsidTr="00375369">
        <w:trPr>
          <w:trHeight w:val="91"/>
        </w:trPr>
        <w:tc>
          <w:tcPr>
            <w:tcW w:w="1807" w:type="dxa"/>
          </w:tcPr>
          <w:p w:rsidR="00755C15" w:rsidRDefault="00FC39FD">
            <w:pPr>
              <w:pStyle w:val="TableParagraph"/>
              <w:spacing w:line="267" w:lineRule="exact"/>
              <w:ind w:left="642" w:right="621"/>
              <w:jc w:val="center"/>
              <w:rPr>
                <w:b/>
              </w:rPr>
            </w:pPr>
            <w:r>
              <w:rPr>
                <w:b/>
              </w:rPr>
              <w:t>2002</w:t>
            </w:r>
          </w:p>
        </w:tc>
        <w:tc>
          <w:tcPr>
            <w:tcW w:w="2674" w:type="dxa"/>
          </w:tcPr>
          <w:p w:rsidR="00755C15" w:rsidRDefault="00FC39FD">
            <w:pPr>
              <w:pStyle w:val="TableParagraph"/>
              <w:spacing w:line="267" w:lineRule="exact"/>
              <w:ind w:left="611" w:right="585"/>
              <w:jc w:val="center"/>
            </w:pPr>
            <w:r>
              <w:t>142.698.638 TL</w:t>
            </w:r>
          </w:p>
        </w:tc>
        <w:tc>
          <w:tcPr>
            <w:tcW w:w="1810" w:type="dxa"/>
          </w:tcPr>
          <w:p w:rsidR="00755C15" w:rsidRDefault="00FC39FD">
            <w:pPr>
              <w:pStyle w:val="TableParagraph"/>
              <w:spacing w:line="267" w:lineRule="exact"/>
              <w:ind w:left="645" w:right="622"/>
              <w:jc w:val="center"/>
              <w:rPr>
                <w:b/>
              </w:rPr>
            </w:pPr>
            <w:r>
              <w:rPr>
                <w:b/>
              </w:rPr>
              <w:t>2008</w:t>
            </w:r>
          </w:p>
        </w:tc>
        <w:tc>
          <w:tcPr>
            <w:tcW w:w="2751" w:type="dxa"/>
          </w:tcPr>
          <w:p w:rsidR="00755C15" w:rsidRDefault="00FC39FD">
            <w:pPr>
              <w:pStyle w:val="TableParagraph"/>
              <w:spacing w:line="267" w:lineRule="exact"/>
              <w:ind w:left="643" w:right="626"/>
              <w:jc w:val="center"/>
            </w:pPr>
            <w:r>
              <w:t>520.895.824 TL</w:t>
            </w:r>
          </w:p>
        </w:tc>
      </w:tr>
      <w:tr w:rsidR="00755C15" w:rsidTr="00375369">
        <w:trPr>
          <w:trHeight w:val="92"/>
        </w:trPr>
        <w:tc>
          <w:tcPr>
            <w:tcW w:w="1807" w:type="dxa"/>
          </w:tcPr>
          <w:p w:rsidR="00755C15" w:rsidRDefault="00FC39FD">
            <w:pPr>
              <w:pStyle w:val="TableParagraph"/>
              <w:spacing w:before="1" w:line="240" w:lineRule="auto"/>
              <w:ind w:left="642" w:right="621"/>
              <w:jc w:val="center"/>
              <w:rPr>
                <w:b/>
              </w:rPr>
            </w:pPr>
            <w:r>
              <w:rPr>
                <w:b/>
              </w:rPr>
              <w:t>2003</w:t>
            </w:r>
          </w:p>
        </w:tc>
        <w:tc>
          <w:tcPr>
            <w:tcW w:w="2674" w:type="dxa"/>
          </w:tcPr>
          <w:p w:rsidR="00755C15" w:rsidRDefault="00FC39FD">
            <w:pPr>
              <w:pStyle w:val="TableParagraph"/>
              <w:spacing w:before="1" w:line="240" w:lineRule="auto"/>
              <w:ind w:left="611" w:right="585"/>
              <w:jc w:val="center"/>
            </w:pPr>
            <w:r>
              <w:t>182.393.098 TL</w:t>
            </w:r>
          </w:p>
        </w:tc>
        <w:tc>
          <w:tcPr>
            <w:tcW w:w="1810" w:type="dxa"/>
          </w:tcPr>
          <w:p w:rsidR="00755C15" w:rsidRDefault="00FC39FD">
            <w:pPr>
              <w:pStyle w:val="TableParagraph"/>
              <w:spacing w:before="1" w:line="240" w:lineRule="auto"/>
              <w:ind w:left="645" w:right="622"/>
              <w:jc w:val="center"/>
              <w:rPr>
                <w:b/>
              </w:rPr>
            </w:pPr>
            <w:r>
              <w:rPr>
                <w:b/>
              </w:rPr>
              <w:t>2009</w:t>
            </w:r>
          </w:p>
        </w:tc>
        <w:tc>
          <w:tcPr>
            <w:tcW w:w="2751" w:type="dxa"/>
          </w:tcPr>
          <w:p w:rsidR="00755C15" w:rsidRDefault="00FC39FD">
            <w:pPr>
              <w:pStyle w:val="TableParagraph"/>
              <w:spacing w:before="1" w:line="240" w:lineRule="auto"/>
              <w:ind w:left="643" w:right="626"/>
              <w:jc w:val="center"/>
            </w:pPr>
            <w:r>
              <w:t>523.461.603 TL</w:t>
            </w:r>
          </w:p>
        </w:tc>
      </w:tr>
      <w:tr w:rsidR="00755C15" w:rsidTr="00375369">
        <w:trPr>
          <w:trHeight w:val="91"/>
        </w:trPr>
        <w:tc>
          <w:tcPr>
            <w:tcW w:w="1807" w:type="dxa"/>
          </w:tcPr>
          <w:p w:rsidR="00755C15" w:rsidRDefault="00FC39FD">
            <w:pPr>
              <w:pStyle w:val="TableParagraph"/>
              <w:spacing w:line="267" w:lineRule="exact"/>
              <w:ind w:left="642" w:right="621"/>
              <w:jc w:val="center"/>
              <w:rPr>
                <w:b/>
              </w:rPr>
            </w:pPr>
            <w:r>
              <w:rPr>
                <w:b/>
              </w:rPr>
              <w:t>2004</w:t>
            </w:r>
          </w:p>
        </w:tc>
        <w:tc>
          <w:tcPr>
            <w:tcW w:w="2674" w:type="dxa"/>
          </w:tcPr>
          <w:p w:rsidR="00755C15" w:rsidRDefault="00FC39FD">
            <w:pPr>
              <w:pStyle w:val="TableParagraph"/>
              <w:spacing w:line="267" w:lineRule="exact"/>
              <w:ind w:left="611" w:right="585"/>
              <w:jc w:val="center"/>
            </w:pPr>
            <w:r>
              <w:t>285.061.611 TL</w:t>
            </w:r>
          </w:p>
        </w:tc>
        <w:tc>
          <w:tcPr>
            <w:tcW w:w="1810" w:type="dxa"/>
          </w:tcPr>
          <w:p w:rsidR="00755C15" w:rsidRDefault="00FC39FD">
            <w:pPr>
              <w:pStyle w:val="TableParagraph"/>
              <w:spacing w:line="267" w:lineRule="exact"/>
              <w:ind w:left="645" w:right="622"/>
              <w:jc w:val="center"/>
              <w:rPr>
                <w:b/>
              </w:rPr>
            </w:pPr>
            <w:r>
              <w:rPr>
                <w:b/>
              </w:rPr>
              <w:t>2010</w:t>
            </w:r>
          </w:p>
        </w:tc>
        <w:tc>
          <w:tcPr>
            <w:tcW w:w="2751" w:type="dxa"/>
          </w:tcPr>
          <w:p w:rsidR="00755C15" w:rsidRDefault="00FC39FD">
            <w:pPr>
              <w:pStyle w:val="TableParagraph"/>
              <w:spacing w:line="267" w:lineRule="exact"/>
              <w:ind w:left="643" w:right="626"/>
              <w:jc w:val="center"/>
            </w:pPr>
            <w:r>
              <w:t>577.136.781 TL</w:t>
            </w:r>
          </w:p>
        </w:tc>
      </w:tr>
      <w:tr w:rsidR="00236972" w:rsidTr="00375369">
        <w:trPr>
          <w:trHeight w:val="637"/>
        </w:trPr>
        <w:tc>
          <w:tcPr>
            <w:tcW w:w="1807" w:type="dxa"/>
            <w:tcBorders>
              <w:bottom w:val="single" w:sz="4" w:space="0" w:color="C6D9F1" w:themeColor="text2" w:themeTint="33"/>
            </w:tcBorders>
          </w:tcPr>
          <w:p w:rsidR="00236972" w:rsidRDefault="00E51A79">
            <w:pPr>
              <w:pStyle w:val="TableParagraph"/>
              <w:spacing w:line="267" w:lineRule="exact"/>
              <w:ind w:left="642" w:right="621"/>
              <w:jc w:val="center"/>
              <w:rPr>
                <w:b/>
              </w:rPr>
            </w:pPr>
            <w:r>
              <w:rPr>
                <w:b/>
                <w:noProof/>
                <w:lang w:val="tr-TR" w:eastAsia="tr-TR"/>
              </w:rPr>
              <w:pict>
                <v:shape id="AutoShape 163" o:spid="_x0000_s1135" type="#_x0000_t32" style="position:absolute;left:0;text-align:left;margin-left:-.9pt;margin-top:51.65pt;width:444pt;height:.75pt;z-index:50320969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" strokecolor="#c6d9f1 [671]" strokeweight="1.5pt">
                  <v:shadow color="#243f60 [1604]" opacity=".5" offset="1pt"/>
                </v:shape>
              </w:pict>
            </w:r>
            <w:r w:rsidRPr="00E51A79">
              <w:rPr>
                <w:noProof/>
                <w:lang w:val="tr-TR" w:eastAsia="tr-TR"/>
              </w:rPr>
              <w:pict>
                <v:shape id="AutoShape 164" o:spid="_x0000_s1136" type="#_x0000_t32" style="position:absolute;left:0;text-align:left;margin-left:-.9pt;margin-top:78.65pt;width:444pt;height:.75pt;z-index:50321072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" strokecolor="#c6d9f1 [671]" strokeweight="1.5pt">
                  <v:shadow color="#243f60 [1604]" opacity=".5" offset="1pt"/>
                </v:shape>
              </w:pict>
            </w:r>
            <w:r w:rsidR="00236972">
              <w:rPr>
                <w:b/>
              </w:rPr>
              <w:t>2005</w:t>
            </w:r>
          </w:p>
          <w:p w:rsidR="00236972" w:rsidRDefault="00236972" w:rsidP="00C01112"/>
          <w:p w:rsidR="00236972" w:rsidRPr="00392629" w:rsidRDefault="00E51A79" w:rsidP="00C01112">
            <w:pPr>
              <w:jc w:val="center"/>
              <w:rPr>
                <w:b/>
              </w:rPr>
            </w:pPr>
            <w:r>
              <w:rPr>
                <w:b/>
                <w:noProof/>
                <w:lang w:val="tr-TR" w:eastAsia="tr-TR"/>
              </w:rPr>
              <w:pict>
                <v:shape id="AutoShape 162" o:spid="_x0000_s1134" type="#_x0000_t32" style="position:absolute;left:0;text-align:left;margin-left:-.9pt;margin-top:.85pt;width:444pt;height:.75pt;z-index:503208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" strokecolor="#c6d9f1 [671]" strokeweight="1.5pt">
                  <v:shadow color="#243f60 [1604]" opacity=".5" offset="1pt"/>
                </v:shape>
              </w:pict>
            </w:r>
            <w:r w:rsidR="00236972" w:rsidRPr="00392629">
              <w:rPr>
                <w:b/>
              </w:rPr>
              <w:t>2012</w:t>
            </w:r>
          </w:p>
          <w:p w:rsidR="00236972" w:rsidRPr="00392629" w:rsidRDefault="00236972" w:rsidP="00C01112">
            <w:pPr>
              <w:rPr>
                <w:b/>
              </w:rPr>
            </w:pPr>
          </w:p>
          <w:p w:rsidR="00236972" w:rsidRPr="00392629" w:rsidRDefault="00236972" w:rsidP="00C01112">
            <w:pPr>
              <w:jc w:val="center"/>
              <w:rPr>
                <w:b/>
              </w:rPr>
            </w:pPr>
            <w:r w:rsidRPr="00392629">
              <w:rPr>
                <w:b/>
              </w:rPr>
              <w:t>2014</w:t>
            </w:r>
          </w:p>
          <w:p w:rsidR="00236972" w:rsidRPr="00392629" w:rsidRDefault="00236972" w:rsidP="00C01112">
            <w:pPr>
              <w:rPr>
                <w:b/>
              </w:rPr>
            </w:pPr>
          </w:p>
          <w:p w:rsidR="00236972" w:rsidRPr="00392629" w:rsidRDefault="00E51A79" w:rsidP="00C01112">
            <w:pPr>
              <w:jc w:val="center"/>
              <w:rPr>
                <w:b/>
              </w:rPr>
            </w:pPr>
            <w:r>
              <w:rPr>
                <w:b/>
                <w:noProof/>
                <w:lang w:val="tr-TR" w:eastAsia="tr-TR"/>
              </w:rPr>
              <w:pict>
                <v:shape id="AutoShape 165" o:spid="_x0000_s1137" type="#_x0000_t32" style="position:absolute;left:0;text-align:left;margin-left:-.9pt;margin-top:22.15pt;width:444pt;height:.75pt;z-index:503211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" strokecolor="#c6d9f1 [671]" strokeweight="1.5pt">
                  <v:shadow color="#243f60 [1604]" opacity=".5" offset="1pt"/>
                </v:shape>
              </w:pict>
            </w:r>
            <w:r w:rsidR="00236972" w:rsidRPr="00392629">
              <w:rPr>
                <w:b/>
              </w:rPr>
              <w:t>2016</w:t>
            </w:r>
          </w:p>
          <w:p w:rsidR="00236972" w:rsidRPr="00C01112" w:rsidRDefault="00236972" w:rsidP="00C01112">
            <w:pPr>
              <w:jc w:val="center"/>
            </w:pPr>
          </w:p>
        </w:tc>
        <w:tc>
          <w:tcPr>
            <w:tcW w:w="2674" w:type="dxa"/>
            <w:tcBorders>
              <w:bottom w:val="single" w:sz="4" w:space="0" w:color="C6D9F1" w:themeColor="text2" w:themeTint="33"/>
            </w:tcBorders>
          </w:tcPr>
          <w:p w:rsidR="00236972" w:rsidRDefault="00236972" w:rsidP="00C01112">
            <w:pPr>
              <w:pStyle w:val="TableParagraph"/>
              <w:spacing w:line="267" w:lineRule="exact"/>
              <w:ind w:left="611" w:right="585"/>
            </w:pPr>
            <w:r>
              <w:lastRenderedPageBreak/>
              <w:t>660.285.275 TL</w:t>
            </w:r>
          </w:p>
          <w:p w:rsidR="00236972" w:rsidRPr="00C01112" w:rsidRDefault="00236972" w:rsidP="00C01112"/>
          <w:p w:rsidR="00236972" w:rsidRDefault="00236972" w:rsidP="00C01112">
            <w:pPr>
              <w:rPr>
                <w:rFonts w:ascii="Arial" w:eastAsiaTheme="minorHAnsi" w:hAnsi="Arial" w:cs="Arial"/>
                <w:sz w:val="16"/>
                <w:szCs w:val="16"/>
                <w:lang w:val="tr-TR"/>
              </w:rPr>
            </w:pPr>
          </w:p>
          <w:p w:rsidR="00236972" w:rsidRPr="00C01112" w:rsidRDefault="00236972" w:rsidP="00C01112">
            <w:r>
              <w:rPr>
                <w:rFonts w:ascii="Arial" w:eastAsiaTheme="minorHAnsi" w:hAnsi="Arial" w:cs="Arial"/>
                <w:sz w:val="16"/>
                <w:szCs w:val="16"/>
                <w:lang w:val="tr-TR"/>
              </w:rPr>
              <w:t xml:space="preserve">              749,265,230.33  TL</w:t>
            </w:r>
          </w:p>
          <w:p w:rsidR="00236972" w:rsidRPr="00C01112" w:rsidRDefault="00236972" w:rsidP="00C01112"/>
          <w:p w:rsidR="00236972" w:rsidRPr="00C01112" w:rsidRDefault="00236972" w:rsidP="00C01112">
            <w:r>
              <w:rPr>
                <w:rFonts w:ascii="Arial" w:eastAsiaTheme="minorHAnsi" w:hAnsi="Arial" w:cs="Arial"/>
                <w:sz w:val="16"/>
                <w:szCs w:val="16"/>
                <w:lang w:val="tr-TR"/>
              </w:rPr>
              <w:t xml:space="preserve">             1,949,959,039.43  TL</w:t>
            </w:r>
          </w:p>
          <w:p w:rsidR="00236972" w:rsidRPr="00C01112" w:rsidRDefault="00236972" w:rsidP="00C01112"/>
          <w:p w:rsidR="00236972" w:rsidRPr="00C01112" w:rsidRDefault="00236972" w:rsidP="00C01112">
            <w:r>
              <w:rPr>
                <w:rFonts w:ascii="Arial" w:eastAsiaTheme="minorHAnsi" w:hAnsi="Arial" w:cs="Arial"/>
                <w:sz w:val="16"/>
                <w:szCs w:val="16"/>
                <w:lang w:val="tr-TR"/>
              </w:rPr>
              <w:t xml:space="preserve">             2,221,053,826.51 TL</w:t>
            </w:r>
          </w:p>
          <w:p w:rsidR="00236972" w:rsidRPr="00C01112" w:rsidRDefault="00236972" w:rsidP="00C01112"/>
        </w:tc>
        <w:tc>
          <w:tcPr>
            <w:tcW w:w="1810" w:type="dxa"/>
            <w:tcBorders>
              <w:bottom w:val="single" w:sz="4" w:space="0" w:color="C6D9F1" w:themeColor="text2" w:themeTint="33"/>
            </w:tcBorders>
          </w:tcPr>
          <w:p w:rsidR="00236972" w:rsidRPr="00392629" w:rsidRDefault="00236972">
            <w:pPr>
              <w:pStyle w:val="TableParagraph"/>
              <w:spacing w:line="267" w:lineRule="exact"/>
              <w:ind w:left="645" w:right="622"/>
              <w:jc w:val="center"/>
              <w:rPr>
                <w:b/>
              </w:rPr>
            </w:pPr>
            <w:r w:rsidRPr="00392629">
              <w:rPr>
                <w:b/>
              </w:rPr>
              <w:lastRenderedPageBreak/>
              <w:t>2011</w:t>
            </w:r>
          </w:p>
          <w:p w:rsidR="00236972" w:rsidRPr="00392629" w:rsidRDefault="00236972" w:rsidP="00C01112">
            <w:pPr>
              <w:rPr>
                <w:b/>
              </w:rPr>
            </w:pPr>
          </w:p>
          <w:p w:rsidR="00236972" w:rsidRPr="00392629" w:rsidRDefault="00236972" w:rsidP="00C01112">
            <w:pPr>
              <w:rPr>
                <w:b/>
              </w:rPr>
            </w:pPr>
            <w:r w:rsidRPr="00392629">
              <w:rPr>
                <w:b/>
              </w:rPr>
              <w:t xml:space="preserve">             2013</w:t>
            </w:r>
          </w:p>
          <w:p w:rsidR="00236972" w:rsidRPr="00392629" w:rsidRDefault="00236972" w:rsidP="00C01112">
            <w:pPr>
              <w:rPr>
                <w:b/>
              </w:rPr>
            </w:pPr>
          </w:p>
          <w:p w:rsidR="00236972" w:rsidRPr="00392629" w:rsidRDefault="00236972" w:rsidP="00C01112">
            <w:pPr>
              <w:jc w:val="center"/>
              <w:rPr>
                <w:b/>
              </w:rPr>
            </w:pPr>
            <w:r w:rsidRPr="00392629">
              <w:rPr>
                <w:b/>
              </w:rPr>
              <w:t>2015</w:t>
            </w:r>
          </w:p>
          <w:p w:rsidR="00236972" w:rsidRPr="00392629" w:rsidRDefault="00236972" w:rsidP="00C01112">
            <w:pPr>
              <w:rPr>
                <w:b/>
              </w:rPr>
            </w:pPr>
          </w:p>
          <w:p w:rsidR="00236972" w:rsidRPr="00C01112" w:rsidRDefault="00236972" w:rsidP="00C01112">
            <w:r w:rsidRPr="00392629">
              <w:rPr>
                <w:b/>
              </w:rPr>
              <w:t xml:space="preserve">              2017</w:t>
            </w:r>
          </w:p>
        </w:tc>
        <w:tc>
          <w:tcPr>
            <w:tcW w:w="2751" w:type="dxa"/>
            <w:tcBorders>
              <w:bottom w:val="single" w:sz="4" w:space="0" w:color="C6D9F1" w:themeColor="text2" w:themeTint="33"/>
            </w:tcBorders>
          </w:tcPr>
          <w:p w:rsidR="00236972" w:rsidRDefault="00236972">
            <w:pPr>
              <w:pStyle w:val="TableParagraph"/>
              <w:ind w:left="643" w:right="627"/>
              <w:jc w:val="center"/>
            </w:pPr>
            <w:r>
              <w:lastRenderedPageBreak/>
              <w:t>839.146.328 TL</w:t>
            </w:r>
          </w:p>
          <w:p w:rsidR="00236972" w:rsidRDefault="00236972">
            <w:pPr>
              <w:pStyle w:val="TableParagraph"/>
              <w:ind w:left="643" w:right="627"/>
              <w:jc w:val="center"/>
            </w:pPr>
          </w:p>
          <w:p w:rsidR="00236972" w:rsidRDefault="00236972" w:rsidP="00FC0F51">
            <w:pPr>
              <w:pStyle w:val="TableParagraph"/>
              <w:ind w:right="627"/>
            </w:pPr>
            <w:r>
              <w:rPr>
                <w:rFonts w:ascii="Arial" w:eastAsiaTheme="minorHAnsi" w:hAnsi="Arial" w:cs="Arial"/>
                <w:sz w:val="16"/>
                <w:szCs w:val="16"/>
                <w:lang w:val="tr-TR"/>
              </w:rPr>
              <w:t xml:space="preserve">        1,066,868,735.57 TL</w:t>
            </w:r>
          </w:p>
          <w:p w:rsidR="00236972" w:rsidRDefault="00236972">
            <w:pPr>
              <w:pStyle w:val="TableParagraph"/>
              <w:ind w:left="643" w:right="627"/>
              <w:jc w:val="center"/>
            </w:pPr>
          </w:p>
          <w:p w:rsidR="00236972" w:rsidRDefault="00236972" w:rsidP="00FC0F51">
            <w:pPr>
              <w:pStyle w:val="TableParagraph"/>
              <w:ind w:left="0" w:right="627"/>
            </w:pPr>
            <w:r>
              <w:rPr>
                <w:rFonts w:ascii="Arial" w:eastAsiaTheme="minorHAnsi" w:hAnsi="Arial" w:cs="Arial"/>
                <w:sz w:val="16"/>
                <w:szCs w:val="16"/>
                <w:lang w:val="tr-TR"/>
              </w:rPr>
              <w:t xml:space="preserve">           2,424,860,034.82 TL</w:t>
            </w:r>
          </w:p>
          <w:p w:rsidR="00236972" w:rsidRDefault="00236972" w:rsidP="00FC0F51">
            <w:pPr>
              <w:pStyle w:val="TableParagraph"/>
              <w:ind w:right="627"/>
              <w:rPr>
                <w:rFonts w:ascii="Arial" w:eastAsiaTheme="minorHAnsi" w:hAnsi="Arial" w:cs="Arial"/>
                <w:sz w:val="16"/>
                <w:szCs w:val="16"/>
                <w:lang w:val="tr-TR"/>
              </w:rPr>
            </w:pPr>
          </w:p>
          <w:p w:rsidR="00236972" w:rsidRDefault="00236972" w:rsidP="00FC0F51">
            <w:pPr>
              <w:pStyle w:val="TableParagraph"/>
              <w:ind w:right="627"/>
            </w:pPr>
            <w:r>
              <w:rPr>
                <w:rFonts w:ascii="Arial" w:eastAsiaTheme="minorHAnsi" w:hAnsi="Arial" w:cs="Arial"/>
                <w:sz w:val="16"/>
                <w:szCs w:val="16"/>
                <w:lang w:val="tr-TR"/>
              </w:rPr>
              <w:t xml:space="preserve">        1,997,768,068.49  TL</w:t>
            </w:r>
          </w:p>
          <w:p w:rsidR="00236972" w:rsidRDefault="00236972" w:rsidP="00236972">
            <w:pPr>
              <w:pStyle w:val="TableParagraph"/>
              <w:ind w:left="643" w:right="627"/>
              <w:jc w:val="center"/>
            </w:pPr>
          </w:p>
        </w:tc>
      </w:tr>
    </w:tbl>
    <w:p w:rsidR="00755C15" w:rsidRDefault="00FC39FD" w:rsidP="00375369">
      <w:pPr>
        <w:pStyle w:val="Balk41"/>
        <w:spacing w:before="185"/>
        <w:ind w:left="0"/>
      </w:pPr>
      <w:r>
        <w:rPr>
          <w:color w:val="4E81BD"/>
        </w:rPr>
        <w:lastRenderedPageBreak/>
        <w:t>F. Üyeler</w:t>
      </w:r>
      <w:r w:rsidR="00B371D9">
        <w:rPr>
          <w:color w:val="4E81BD"/>
        </w:rPr>
        <w:t xml:space="preserve">- </w:t>
      </w:r>
    </w:p>
    <w:p w:rsidR="00755C15" w:rsidRDefault="00755C15">
      <w:pPr>
        <w:pStyle w:val="GvdeMetni"/>
        <w:spacing w:before="6"/>
        <w:rPr>
          <w:rFonts w:ascii="Cambria"/>
          <w:b/>
          <w:i/>
          <w:sz w:val="28"/>
        </w:rPr>
      </w:pPr>
    </w:p>
    <w:p w:rsidR="00F673AF" w:rsidRDefault="00F673AF" w:rsidP="00F673AF">
      <w:pPr>
        <w:pStyle w:val="GvdeMetni"/>
        <w:jc w:val="both"/>
      </w:pPr>
      <w:r>
        <w:t>01.01.2018</w:t>
      </w:r>
      <w:r w:rsidR="00FC39FD" w:rsidRPr="00656F94">
        <w:t xml:space="preserve"> tarihi itibariyle Çarşamba Tica</w:t>
      </w:r>
      <w:r>
        <w:t>ret Borsasına kayıtlı toplam 15</w:t>
      </w:r>
      <w:r w:rsidR="00E8516F">
        <w:t>5</w:t>
      </w:r>
      <w:r w:rsidR="00FC39FD" w:rsidRPr="00656F94">
        <w:t xml:space="preserve"> faal üye</w:t>
      </w:r>
      <w:r w:rsidR="00A842B9">
        <w:t xml:space="preserve"> </w:t>
      </w:r>
      <w:r w:rsidR="00FC39FD" w:rsidRPr="00F673AF">
        <w:t>bulunmaktadır. 5174 sayılı ka</w:t>
      </w:r>
      <w:r>
        <w:t>nunun 32. maddesine istinaden 21</w:t>
      </w:r>
      <w:r w:rsidR="00FC39FD" w:rsidRPr="00F673AF">
        <w:t xml:space="preserve"> işletmenin</w:t>
      </w:r>
      <w:r w:rsidR="00910307" w:rsidRPr="00F673AF">
        <w:t xml:space="preserve"> üyeliği is</w:t>
      </w:r>
      <w:r>
        <w:t>e</w:t>
      </w:r>
      <w:r w:rsidR="00A842B9">
        <w:t xml:space="preserve"> askıdadır.</w:t>
      </w:r>
      <w:r w:rsidRPr="00F673AF">
        <w:t>Üyelerin işletme türlerine ve meslek kategorilerine göre dağılımına aşağıda yer verilmiştir.</w:t>
      </w:r>
    </w:p>
    <w:p w:rsidR="00F673AF" w:rsidRPr="00F673AF" w:rsidRDefault="00F673AF" w:rsidP="00F673AF">
      <w:pPr>
        <w:pStyle w:val="GvdeMetni"/>
        <w:jc w:val="both"/>
      </w:pPr>
    </w:p>
    <w:p w:rsidR="00F673AF" w:rsidRDefault="00F673AF" w:rsidP="00F673AF">
      <w:pPr>
        <w:pStyle w:val="GvdeMetni"/>
        <w:rPr>
          <w:b/>
        </w:rPr>
      </w:pPr>
      <w:r>
        <w:rPr>
          <w:b/>
        </w:rPr>
        <w:t>İşletme Türlerine Göre Üye Sayıları –</w:t>
      </w:r>
    </w:p>
    <w:p w:rsidR="00F673AF" w:rsidRDefault="00F673AF" w:rsidP="00F673AF">
      <w:pPr>
        <w:pStyle w:val="GvdeMetni"/>
      </w:pPr>
    </w:p>
    <w:tbl>
      <w:tblPr>
        <w:tblStyle w:val="TableNormal"/>
        <w:tblW w:w="0" w:type="auto"/>
        <w:tblInd w:w="128" w:type="dxa"/>
        <w:tblBorders>
          <w:top w:val="single" w:sz="8" w:space="0" w:color="4AACC6"/>
          <w:left w:val="single" w:sz="8" w:space="0" w:color="4AACC6"/>
          <w:bottom w:val="single" w:sz="8" w:space="0" w:color="4AACC6"/>
          <w:right w:val="single" w:sz="8" w:space="0" w:color="4AACC6"/>
          <w:insideH w:val="single" w:sz="8" w:space="0" w:color="4AACC6"/>
          <w:insideV w:val="single" w:sz="8" w:space="0" w:color="4AACC6"/>
        </w:tblBorders>
        <w:tblLayout w:type="fixed"/>
        <w:tblLook w:val="01E0"/>
      </w:tblPr>
      <w:tblGrid>
        <w:gridCol w:w="3074"/>
        <w:gridCol w:w="3076"/>
        <w:gridCol w:w="3076"/>
      </w:tblGrid>
      <w:tr w:rsidR="00F673AF" w:rsidTr="00670887">
        <w:trPr>
          <w:trHeight w:val="508"/>
        </w:trPr>
        <w:tc>
          <w:tcPr>
            <w:tcW w:w="3074" w:type="dxa"/>
          </w:tcPr>
          <w:p w:rsidR="00F673AF" w:rsidRPr="00F34146" w:rsidRDefault="00F673AF" w:rsidP="00F673AF">
            <w:pPr>
              <w:pStyle w:val="TableParagraph"/>
              <w:spacing w:line="267" w:lineRule="exact"/>
              <w:jc w:val="center"/>
            </w:pPr>
            <w:r w:rsidRPr="00F34146">
              <w:t>İşletme Türü</w:t>
            </w:r>
          </w:p>
        </w:tc>
        <w:tc>
          <w:tcPr>
            <w:tcW w:w="3076" w:type="dxa"/>
          </w:tcPr>
          <w:p w:rsidR="00F673AF" w:rsidRPr="00F34146" w:rsidRDefault="00F673AF" w:rsidP="00670887">
            <w:pPr>
              <w:pStyle w:val="TableParagraph"/>
              <w:spacing w:line="267" w:lineRule="exact"/>
              <w:ind w:left="110"/>
            </w:pPr>
            <w:r w:rsidRPr="00F34146">
              <w:t>Faal</w:t>
            </w:r>
          </w:p>
        </w:tc>
        <w:tc>
          <w:tcPr>
            <w:tcW w:w="3076" w:type="dxa"/>
          </w:tcPr>
          <w:p w:rsidR="00F673AF" w:rsidRPr="00F34146" w:rsidRDefault="00F673AF" w:rsidP="00670887">
            <w:pPr>
              <w:pStyle w:val="TableParagraph"/>
              <w:spacing w:line="267" w:lineRule="exact"/>
              <w:ind w:left="108"/>
            </w:pPr>
            <w:r w:rsidRPr="00F34146">
              <w:t>Askıda</w:t>
            </w:r>
          </w:p>
        </w:tc>
      </w:tr>
      <w:tr w:rsidR="00F673AF" w:rsidTr="00670887">
        <w:trPr>
          <w:trHeight w:val="508"/>
        </w:trPr>
        <w:tc>
          <w:tcPr>
            <w:tcW w:w="3074" w:type="dxa"/>
          </w:tcPr>
          <w:p w:rsidR="00F673AF" w:rsidRPr="00F34146" w:rsidRDefault="00F673AF" w:rsidP="00F673AF">
            <w:pPr>
              <w:pStyle w:val="TableParagraph"/>
              <w:spacing w:line="267" w:lineRule="exact"/>
              <w:jc w:val="center"/>
            </w:pPr>
            <w:r w:rsidRPr="00F34146">
              <w:t>Anonim Şirket</w:t>
            </w:r>
          </w:p>
        </w:tc>
        <w:tc>
          <w:tcPr>
            <w:tcW w:w="3076" w:type="dxa"/>
          </w:tcPr>
          <w:p w:rsidR="00F673AF" w:rsidRPr="00F34146" w:rsidRDefault="004E0B0B" w:rsidP="00F673AF">
            <w:pPr>
              <w:pStyle w:val="TableParagraph"/>
              <w:spacing w:line="267" w:lineRule="exact"/>
              <w:ind w:left="110"/>
              <w:jc w:val="center"/>
            </w:pPr>
            <w:r>
              <w:t>7</w:t>
            </w:r>
          </w:p>
        </w:tc>
        <w:tc>
          <w:tcPr>
            <w:tcW w:w="3076" w:type="dxa"/>
          </w:tcPr>
          <w:p w:rsidR="00F673AF" w:rsidRPr="00F34146" w:rsidRDefault="004E0B0B" w:rsidP="00F673AF">
            <w:pPr>
              <w:pStyle w:val="TableParagraph"/>
              <w:spacing w:line="267" w:lineRule="exact"/>
              <w:ind w:left="108"/>
              <w:jc w:val="center"/>
            </w:pPr>
            <w:r>
              <w:t>6</w:t>
            </w:r>
          </w:p>
        </w:tc>
      </w:tr>
      <w:tr w:rsidR="00F673AF" w:rsidTr="00670887">
        <w:trPr>
          <w:trHeight w:val="510"/>
        </w:trPr>
        <w:tc>
          <w:tcPr>
            <w:tcW w:w="3074" w:type="dxa"/>
          </w:tcPr>
          <w:p w:rsidR="00F673AF" w:rsidRPr="00F34146" w:rsidRDefault="00F673AF" w:rsidP="00F673AF">
            <w:pPr>
              <w:pStyle w:val="TableParagraph"/>
              <w:spacing w:before="1" w:line="240" w:lineRule="auto"/>
              <w:jc w:val="center"/>
            </w:pPr>
            <w:r w:rsidRPr="00F34146">
              <w:t>Kolektif Şirket</w:t>
            </w:r>
          </w:p>
        </w:tc>
        <w:tc>
          <w:tcPr>
            <w:tcW w:w="3076" w:type="dxa"/>
          </w:tcPr>
          <w:p w:rsidR="00F673AF" w:rsidRPr="00F34146" w:rsidRDefault="00F673AF" w:rsidP="00F673AF">
            <w:pPr>
              <w:pStyle w:val="TableParagraph"/>
              <w:spacing w:before="1" w:line="240" w:lineRule="auto"/>
              <w:ind w:left="110"/>
              <w:jc w:val="center"/>
            </w:pPr>
            <w:r w:rsidRPr="00F34146">
              <w:t>-</w:t>
            </w:r>
          </w:p>
        </w:tc>
        <w:tc>
          <w:tcPr>
            <w:tcW w:w="3076" w:type="dxa"/>
          </w:tcPr>
          <w:p w:rsidR="00F673AF" w:rsidRPr="00F34146" w:rsidRDefault="00F673AF" w:rsidP="00F673AF">
            <w:pPr>
              <w:pStyle w:val="TableParagraph"/>
              <w:spacing w:before="1" w:line="240" w:lineRule="auto"/>
              <w:ind w:left="108"/>
              <w:jc w:val="center"/>
            </w:pPr>
            <w:r w:rsidRPr="00F34146">
              <w:t>-</w:t>
            </w:r>
          </w:p>
        </w:tc>
      </w:tr>
      <w:tr w:rsidR="00F673AF" w:rsidTr="00670887">
        <w:trPr>
          <w:trHeight w:val="508"/>
        </w:trPr>
        <w:tc>
          <w:tcPr>
            <w:tcW w:w="3074" w:type="dxa"/>
          </w:tcPr>
          <w:p w:rsidR="00F673AF" w:rsidRPr="00F34146" w:rsidRDefault="00F673AF" w:rsidP="00F673AF">
            <w:pPr>
              <w:pStyle w:val="TableParagraph"/>
              <w:spacing w:line="267" w:lineRule="exact"/>
              <w:jc w:val="center"/>
            </w:pPr>
            <w:r w:rsidRPr="00F34146">
              <w:t>Limited Şirket</w:t>
            </w:r>
          </w:p>
        </w:tc>
        <w:tc>
          <w:tcPr>
            <w:tcW w:w="3076" w:type="dxa"/>
          </w:tcPr>
          <w:p w:rsidR="00F673AF" w:rsidRPr="00F34146" w:rsidRDefault="00F673AF" w:rsidP="00F673AF">
            <w:pPr>
              <w:pStyle w:val="TableParagraph"/>
              <w:spacing w:line="267" w:lineRule="exact"/>
              <w:ind w:left="110"/>
              <w:jc w:val="center"/>
            </w:pPr>
            <w:r w:rsidRPr="00F34146">
              <w:t>4</w:t>
            </w:r>
            <w:r w:rsidR="00E8516F">
              <w:t>7</w:t>
            </w:r>
          </w:p>
        </w:tc>
        <w:tc>
          <w:tcPr>
            <w:tcW w:w="3076" w:type="dxa"/>
          </w:tcPr>
          <w:p w:rsidR="00F673AF" w:rsidRPr="00F34146" w:rsidRDefault="004E0B0B" w:rsidP="00F673AF">
            <w:pPr>
              <w:pStyle w:val="TableParagraph"/>
              <w:spacing w:line="267" w:lineRule="exact"/>
              <w:ind w:left="108"/>
              <w:jc w:val="center"/>
            </w:pPr>
            <w:r>
              <w:t>6</w:t>
            </w:r>
          </w:p>
        </w:tc>
      </w:tr>
      <w:tr w:rsidR="00F673AF" w:rsidTr="00670887">
        <w:trPr>
          <w:trHeight w:val="510"/>
        </w:trPr>
        <w:tc>
          <w:tcPr>
            <w:tcW w:w="3074" w:type="dxa"/>
          </w:tcPr>
          <w:p w:rsidR="00F673AF" w:rsidRPr="00F34146" w:rsidRDefault="00F673AF" w:rsidP="00F673AF">
            <w:pPr>
              <w:pStyle w:val="TableParagraph"/>
              <w:spacing w:before="1" w:line="240" w:lineRule="auto"/>
              <w:jc w:val="center"/>
            </w:pPr>
            <w:r w:rsidRPr="00F34146">
              <w:t>Kooperatif</w:t>
            </w:r>
          </w:p>
        </w:tc>
        <w:tc>
          <w:tcPr>
            <w:tcW w:w="3076" w:type="dxa"/>
          </w:tcPr>
          <w:p w:rsidR="00F673AF" w:rsidRPr="00F34146" w:rsidRDefault="00F673AF" w:rsidP="00F673AF">
            <w:pPr>
              <w:pStyle w:val="TableParagraph"/>
              <w:spacing w:before="1" w:line="240" w:lineRule="auto"/>
              <w:ind w:left="110"/>
              <w:jc w:val="center"/>
            </w:pPr>
            <w:r w:rsidRPr="00F34146">
              <w:t>5</w:t>
            </w:r>
          </w:p>
        </w:tc>
        <w:tc>
          <w:tcPr>
            <w:tcW w:w="3076" w:type="dxa"/>
          </w:tcPr>
          <w:p w:rsidR="00F673AF" w:rsidRPr="00F34146" w:rsidRDefault="00F673AF" w:rsidP="00F673AF">
            <w:pPr>
              <w:pStyle w:val="TableParagraph"/>
              <w:spacing w:before="1" w:line="240" w:lineRule="auto"/>
              <w:ind w:left="108"/>
              <w:jc w:val="center"/>
            </w:pPr>
            <w:r w:rsidRPr="00F34146">
              <w:t>-</w:t>
            </w:r>
          </w:p>
        </w:tc>
      </w:tr>
      <w:tr w:rsidR="00F673AF" w:rsidTr="00F673AF">
        <w:trPr>
          <w:trHeight w:val="519"/>
        </w:trPr>
        <w:tc>
          <w:tcPr>
            <w:tcW w:w="3074" w:type="dxa"/>
            <w:tcBorders>
              <w:bottom w:val="single" w:sz="4" w:space="0" w:color="C6D9F1" w:themeColor="text2" w:themeTint="33"/>
            </w:tcBorders>
          </w:tcPr>
          <w:p w:rsidR="00F673AF" w:rsidRPr="00F34146" w:rsidRDefault="00F673AF" w:rsidP="00F673AF">
            <w:pPr>
              <w:pStyle w:val="TableParagraph"/>
              <w:spacing w:line="267" w:lineRule="exact"/>
              <w:jc w:val="center"/>
            </w:pPr>
            <w:r w:rsidRPr="00F34146">
              <w:t>Gerçek Kişi</w:t>
            </w:r>
          </w:p>
          <w:p w:rsidR="00F673AF" w:rsidRPr="00F34146" w:rsidRDefault="00F673AF" w:rsidP="00F673AF">
            <w:pPr>
              <w:jc w:val="center"/>
            </w:pPr>
          </w:p>
        </w:tc>
        <w:tc>
          <w:tcPr>
            <w:tcW w:w="3076" w:type="dxa"/>
            <w:tcBorders>
              <w:bottom w:val="single" w:sz="4" w:space="0" w:color="C6D9F1" w:themeColor="text2" w:themeTint="33"/>
            </w:tcBorders>
          </w:tcPr>
          <w:p w:rsidR="00F673AF" w:rsidRPr="00F34146" w:rsidRDefault="00E8516F" w:rsidP="00F673AF">
            <w:pPr>
              <w:pStyle w:val="TableParagraph"/>
              <w:spacing w:line="267" w:lineRule="exact"/>
              <w:ind w:left="110"/>
              <w:jc w:val="center"/>
            </w:pPr>
            <w:r>
              <w:t>95</w:t>
            </w:r>
          </w:p>
          <w:p w:rsidR="00F673AF" w:rsidRPr="00F34146" w:rsidRDefault="00F673AF" w:rsidP="00F673AF">
            <w:pPr>
              <w:jc w:val="center"/>
            </w:pPr>
          </w:p>
        </w:tc>
        <w:tc>
          <w:tcPr>
            <w:tcW w:w="3076" w:type="dxa"/>
            <w:tcBorders>
              <w:bottom w:val="single" w:sz="4" w:space="0" w:color="C6D9F1" w:themeColor="text2" w:themeTint="33"/>
            </w:tcBorders>
          </w:tcPr>
          <w:p w:rsidR="00F673AF" w:rsidRPr="00C13A38" w:rsidRDefault="00F673AF" w:rsidP="00F673AF">
            <w:pPr>
              <w:pStyle w:val="TableParagraph"/>
              <w:spacing w:line="267" w:lineRule="exact"/>
              <w:ind w:left="108"/>
              <w:jc w:val="center"/>
            </w:pPr>
            <w:r w:rsidRPr="00C13A38">
              <w:t>1</w:t>
            </w:r>
            <w:r w:rsidR="00C13A38" w:rsidRPr="00C13A38">
              <w:t>3</w:t>
            </w:r>
          </w:p>
          <w:p w:rsidR="00F673AF" w:rsidRPr="00C13A38" w:rsidRDefault="00F673AF" w:rsidP="00F673AF">
            <w:pPr>
              <w:pStyle w:val="TableParagraph"/>
              <w:spacing w:line="267" w:lineRule="exact"/>
              <w:ind w:left="108"/>
              <w:jc w:val="center"/>
            </w:pPr>
          </w:p>
        </w:tc>
      </w:tr>
      <w:tr w:rsidR="00F673AF" w:rsidTr="00F673AF">
        <w:trPr>
          <w:trHeight w:val="423"/>
        </w:trPr>
        <w:tc>
          <w:tcPr>
            <w:tcW w:w="3074" w:type="dxa"/>
            <w:tcBorders>
              <w:top w:val="single" w:sz="4" w:space="0" w:color="C6D9F1" w:themeColor="text2" w:themeTint="33"/>
            </w:tcBorders>
          </w:tcPr>
          <w:p w:rsidR="00F673AF" w:rsidRPr="00F34146" w:rsidRDefault="00F673AF" w:rsidP="00F673AF">
            <w:pPr>
              <w:jc w:val="center"/>
            </w:pPr>
            <w:r w:rsidRPr="00F34146">
              <w:t>Diğer</w:t>
            </w:r>
          </w:p>
        </w:tc>
        <w:tc>
          <w:tcPr>
            <w:tcW w:w="3076" w:type="dxa"/>
            <w:tcBorders>
              <w:top w:val="single" w:sz="4" w:space="0" w:color="C6D9F1" w:themeColor="text2" w:themeTint="33"/>
            </w:tcBorders>
          </w:tcPr>
          <w:p w:rsidR="00F673AF" w:rsidRPr="00E8516F" w:rsidRDefault="00F673AF" w:rsidP="00F673AF">
            <w:pPr>
              <w:jc w:val="center"/>
            </w:pPr>
            <w:r w:rsidRPr="00E8516F">
              <w:t>1</w:t>
            </w:r>
          </w:p>
        </w:tc>
        <w:tc>
          <w:tcPr>
            <w:tcW w:w="3076" w:type="dxa"/>
            <w:tcBorders>
              <w:top w:val="single" w:sz="4" w:space="0" w:color="C6D9F1" w:themeColor="text2" w:themeTint="33"/>
            </w:tcBorders>
          </w:tcPr>
          <w:p w:rsidR="00F673AF" w:rsidRPr="00C13A38" w:rsidRDefault="00F673AF" w:rsidP="00F673AF">
            <w:pPr>
              <w:pStyle w:val="TableParagraph"/>
              <w:spacing w:line="267" w:lineRule="exact"/>
              <w:ind w:left="0"/>
              <w:jc w:val="center"/>
            </w:pPr>
            <w:r w:rsidRPr="00C13A38">
              <w:t>-</w:t>
            </w:r>
          </w:p>
        </w:tc>
      </w:tr>
      <w:tr w:rsidR="00F673AF" w:rsidTr="00670887">
        <w:trPr>
          <w:trHeight w:val="510"/>
        </w:trPr>
        <w:tc>
          <w:tcPr>
            <w:tcW w:w="3074" w:type="dxa"/>
          </w:tcPr>
          <w:p w:rsidR="00F673AF" w:rsidRPr="00F34146" w:rsidRDefault="00F673AF" w:rsidP="00F673AF">
            <w:pPr>
              <w:pStyle w:val="TableParagraph"/>
              <w:spacing w:line="267" w:lineRule="exact"/>
              <w:jc w:val="center"/>
            </w:pPr>
            <w:r w:rsidRPr="00F34146">
              <w:t>Toplam</w:t>
            </w:r>
          </w:p>
        </w:tc>
        <w:tc>
          <w:tcPr>
            <w:tcW w:w="3076" w:type="dxa"/>
          </w:tcPr>
          <w:p w:rsidR="00F673AF" w:rsidRPr="00E8516F" w:rsidRDefault="00F673AF" w:rsidP="00F673AF">
            <w:pPr>
              <w:pStyle w:val="TableParagraph"/>
              <w:spacing w:line="267" w:lineRule="exact"/>
              <w:ind w:left="110"/>
              <w:jc w:val="center"/>
            </w:pPr>
            <w:r w:rsidRPr="00E8516F">
              <w:t>15</w:t>
            </w:r>
            <w:r w:rsidR="00E8516F" w:rsidRPr="00E8516F">
              <w:t>5</w:t>
            </w:r>
          </w:p>
        </w:tc>
        <w:tc>
          <w:tcPr>
            <w:tcW w:w="3076" w:type="dxa"/>
          </w:tcPr>
          <w:p w:rsidR="00F673AF" w:rsidRPr="00C13A38" w:rsidRDefault="00F673AF" w:rsidP="00F673AF">
            <w:pPr>
              <w:pStyle w:val="TableParagraph"/>
              <w:spacing w:line="267" w:lineRule="exact"/>
              <w:ind w:left="108"/>
              <w:jc w:val="center"/>
            </w:pPr>
            <w:r w:rsidRPr="00C13A38">
              <w:t>2</w:t>
            </w:r>
            <w:r w:rsidR="00E8516F" w:rsidRPr="00C13A38">
              <w:t>5</w:t>
            </w:r>
          </w:p>
        </w:tc>
      </w:tr>
    </w:tbl>
    <w:p w:rsidR="00F673AF" w:rsidRPr="00F673AF" w:rsidRDefault="00F673AF" w:rsidP="00F673AF">
      <w:pPr>
        <w:pStyle w:val="GvdeMetni"/>
        <w:sectPr w:rsidR="00F673AF" w:rsidRPr="00F673AF">
          <w:pgSz w:w="11900" w:h="16840"/>
          <w:pgMar w:top="1600" w:right="1200" w:bottom="1200" w:left="1180" w:header="198" w:footer="1006" w:gutter="0"/>
          <w:cols w:space="708"/>
        </w:sectPr>
      </w:pPr>
    </w:p>
    <w:p w:rsidR="00755C15" w:rsidRDefault="00F673AF" w:rsidP="00F673AF">
      <w:pPr>
        <w:pStyle w:val="GvdeMetni"/>
        <w:tabs>
          <w:tab w:val="left" w:pos="2964"/>
        </w:tabs>
        <w:spacing w:before="9"/>
        <w:rPr>
          <w:b/>
          <w:sz w:val="19"/>
        </w:rPr>
      </w:pPr>
      <w:r>
        <w:rPr>
          <w:b/>
          <w:sz w:val="19"/>
        </w:rPr>
        <w:lastRenderedPageBreak/>
        <w:tab/>
      </w:r>
    </w:p>
    <w:p w:rsidR="00755C15" w:rsidRDefault="00755C15">
      <w:pPr>
        <w:pStyle w:val="GvdeMetni"/>
        <w:spacing w:before="7"/>
        <w:rPr>
          <w:b/>
          <w:sz w:val="19"/>
        </w:rPr>
      </w:pPr>
    </w:p>
    <w:p w:rsidR="00755C15" w:rsidRDefault="00FC39FD">
      <w:pPr>
        <w:ind w:left="235"/>
        <w:rPr>
          <w:b/>
        </w:rPr>
      </w:pPr>
      <w:r>
        <w:rPr>
          <w:b/>
        </w:rPr>
        <w:t>Meslek Kategorilerine Göre Üye Sayıları</w:t>
      </w:r>
      <w:r w:rsidR="001F0A9F">
        <w:rPr>
          <w:b/>
        </w:rPr>
        <w:t xml:space="preserve"> - </w:t>
      </w:r>
    </w:p>
    <w:p w:rsidR="00755C15" w:rsidRDefault="00755C15">
      <w:pPr>
        <w:pStyle w:val="GvdeMetni"/>
        <w:spacing w:before="9"/>
        <w:rPr>
          <w:b/>
          <w:sz w:val="19"/>
        </w:rPr>
      </w:pPr>
    </w:p>
    <w:tbl>
      <w:tblPr>
        <w:tblStyle w:val="TableNormal"/>
        <w:tblW w:w="0" w:type="auto"/>
        <w:tblInd w:w="128" w:type="dxa"/>
        <w:tblBorders>
          <w:top w:val="single" w:sz="8" w:space="0" w:color="4AACC6"/>
          <w:left w:val="single" w:sz="8" w:space="0" w:color="4AACC6"/>
          <w:bottom w:val="single" w:sz="8" w:space="0" w:color="4AACC6"/>
          <w:right w:val="single" w:sz="8" w:space="0" w:color="4AACC6"/>
          <w:insideH w:val="single" w:sz="8" w:space="0" w:color="4AACC6"/>
          <w:insideV w:val="single" w:sz="8" w:space="0" w:color="4AACC6"/>
        </w:tblBorders>
        <w:tblLayout w:type="fixed"/>
        <w:tblLook w:val="01E0"/>
      </w:tblPr>
      <w:tblGrid>
        <w:gridCol w:w="7630"/>
        <w:gridCol w:w="1628"/>
      </w:tblGrid>
      <w:tr w:rsidR="00755C15">
        <w:trPr>
          <w:trHeight w:val="508"/>
        </w:trPr>
        <w:tc>
          <w:tcPr>
            <w:tcW w:w="7630" w:type="dxa"/>
          </w:tcPr>
          <w:p w:rsidR="00755C15" w:rsidRDefault="00FC39FD">
            <w:pPr>
              <w:pStyle w:val="TableParagraph"/>
              <w:spacing w:line="267" w:lineRule="exact"/>
              <w:rPr>
                <w:b/>
              </w:rPr>
            </w:pPr>
            <w:r>
              <w:rPr>
                <w:b/>
              </w:rPr>
              <w:t>Kategori</w:t>
            </w:r>
          </w:p>
        </w:tc>
        <w:tc>
          <w:tcPr>
            <w:tcW w:w="1628" w:type="dxa"/>
          </w:tcPr>
          <w:p w:rsidR="00755C15" w:rsidRDefault="00FC39FD">
            <w:pPr>
              <w:pStyle w:val="TableParagraph"/>
              <w:spacing w:line="267" w:lineRule="exact"/>
              <w:ind w:left="333" w:right="314"/>
              <w:jc w:val="center"/>
              <w:rPr>
                <w:b/>
              </w:rPr>
            </w:pPr>
            <w:r>
              <w:rPr>
                <w:b/>
              </w:rPr>
              <w:t>Üye Sayısı</w:t>
            </w:r>
          </w:p>
        </w:tc>
      </w:tr>
      <w:tr w:rsidR="00755C15" w:rsidRPr="00C01112">
        <w:trPr>
          <w:trHeight w:val="508"/>
        </w:trPr>
        <w:tc>
          <w:tcPr>
            <w:tcW w:w="7630" w:type="dxa"/>
          </w:tcPr>
          <w:p w:rsidR="00755C15" w:rsidRPr="00C01112" w:rsidRDefault="00FC39FD">
            <w:pPr>
              <w:pStyle w:val="TableParagraph"/>
              <w:spacing w:line="267" w:lineRule="exact"/>
            </w:pPr>
            <w:r w:rsidRPr="00C01112">
              <w:t>Kuru ve Kabuklu Meyvelerin Toptan Ticareti</w:t>
            </w:r>
          </w:p>
        </w:tc>
        <w:tc>
          <w:tcPr>
            <w:tcW w:w="1628" w:type="dxa"/>
          </w:tcPr>
          <w:p w:rsidR="00755C15" w:rsidRPr="00C01112" w:rsidRDefault="003226C3">
            <w:pPr>
              <w:pStyle w:val="TableParagraph"/>
              <w:spacing w:line="267" w:lineRule="exact"/>
              <w:ind w:left="330" w:right="314"/>
              <w:jc w:val="center"/>
            </w:pPr>
            <w:r>
              <w:t>62</w:t>
            </w:r>
          </w:p>
        </w:tc>
      </w:tr>
      <w:tr w:rsidR="00755C15" w:rsidRPr="00C01112">
        <w:trPr>
          <w:trHeight w:val="510"/>
        </w:trPr>
        <w:tc>
          <w:tcPr>
            <w:tcW w:w="7630" w:type="dxa"/>
          </w:tcPr>
          <w:p w:rsidR="00755C15" w:rsidRPr="00C01112" w:rsidRDefault="00FC39FD">
            <w:pPr>
              <w:pStyle w:val="TableParagraph"/>
              <w:spacing w:before="1" w:line="240" w:lineRule="auto"/>
            </w:pPr>
            <w:r w:rsidRPr="00C01112">
              <w:t>Sert kabuklu yemişlerin yiyecek ve ezmelerinin imalatı</w:t>
            </w:r>
          </w:p>
        </w:tc>
        <w:tc>
          <w:tcPr>
            <w:tcW w:w="1628" w:type="dxa"/>
          </w:tcPr>
          <w:p w:rsidR="00755C15" w:rsidRPr="00C01112" w:rsidRDefault="00E937AF">
            <w:pPr>
              <w:pStyle w:val="TableParagraph"/>
              <w:spacing w:before="1" w:line="240" w:lineRule="auto"/>
              <w:ind w:left="19"/>
              <w:jc w:val="center"/>
            </w:pPr>
            <w:r>
              <w:t>5</w:t>
            </w:r>
          </w:p>
        </w:tc>
      </w:tr>
      <w:tr w:rsidR="00755C15" w:rsidRPr="00C01112">
        <w:trPr>
          <w:trHeight w:val="817"/>
        </w:trPr>
        <w:tc>
          <w:tcPr>
            <w:tcW w:w="7630" w:type="dxa"/>
          </w:tcPr>
          <w:p w:rsidR="00755C15" w:rsidRPr="00C01112" w:rsidRDefault="00FC39FD">
            <w:pPr>
              <w:pStyle w:val="TableParagraph"/>
              <w:spacing w:line="278" w:lineRule="auto"/>
              <w:ind w:right="197"/>
            </w:pPr>
            <w:r w:rsidRPr="00C01112">
              <w:t>Balıkların Kabuklu Deniz hayvanlarının ve omurgasız yumuşakçaların hazırlanması ve işlenmesi</w:t>
            </w:r>
          </w:p>
        </w:tc>
        <w:tc>
          <w:tcPr>
            <w:tcW w:w="1628" w:type="dxa"/>
          </w:tcPr>
          <w:p w:rsidR="00755C15" w:rsidRPr="00C01112" w:rsidRDefault="00E937AF">
            <w:pPr>
              <w:pStyle w:val="TableParagraph"/>
              <w:spacing w:line="267" w:lineRule="exact"/>
              <w:ind w:left="19"/>
              <w:jc w:val="center"/>
            </w:pPr>
            <w:r>
              <w:t>2</w:t>
            </w:r>
          </w:p>
        </w:tc>
      </w:tr>
      <w:tr w:rsidR="00755C15" w:rsidRPr="00C01112">
        <w:trPr>
          <w:trHeight w:val="508"/>
        </w:trPr>
        <w:tc>
          <w:tcPr>
            <w:tcW w:w="7630" w:type="dxa"/>
          </w:tcPr>
          <w:p w:rsidR="00755C15" w:rsidRPr="00C01112" w:rsidRDefault="00FC39FD">
            <w:pPr>
              <w:pStyle w:val="TableParagraph"/>
              <w:spacing w:line="267" w:lineRule="exact"/>
            </w:pPr>
            <w:r w:rsidRPr="00C01112">
              <w:t>Diğer Süthane işletmeciliği ve peynir imalatı</w:t>
            </w:r>
          </w:p>
        </w:tc>
        <w:tc>
          <w:tcPr>
            <w:tcW w:w="1628" w:type="dxa"/>
          </w:tcPr>
          <w:p w:rsidR="00755C15" w:rsidRPr="00C01112" w:rsidRDefault="003226C3">
            <w:pPr>
              <w:pStyle w:val="TableParagraph"/>
              <w:spacing w:line="267" w:lineRule="exact"/>
              <w:ind w:left="19"/>
              <w:jc w:val="center"/>
            </w:pPr>
            <w:r>
              <w:t>2</w:t>
            </w:r>
          </w:p>
        </w:tc>
      </w:tr>
      <w:tr w:rsidR="00755C15" w:rsidRPr="00C01112">
        <w:trPr>
          <w:trHeight w:val="508"/>
        </w:trPr>
        <w:tc>
          <w:tcPr>
            <w:tcW w:w="7630" w:type="dxa"/>
          </w:tcPr>
          <w:p w:rsidR="00755C15" w:rsidRPr="00C01112" w:rsidRDefault="00FC39FD">
            <w:pPr>
              <w:pStyle w:val="TableParagraph"/>
              <w:spacing w:line="267" w:lineRule="exact"/>
            </w:pPr>
            <w:r w:rsidRPr="00C01112">
              <w:t>Diğer Ağaçların biçilmesi, planyalanması (Kavakçılık ve Kavak Keresteciliği dahil)</w:t>
            </w:r>
          </w:p>
        </w:tc>
        <w:tc>
          <w:tcPr>
            <w:tcW w:w="1628" w:type="dxa"/>
          </w:tcPr>
          <w:p w:rsidR="00755C15" w:rsidRPr="00C01112" w:rsidRDefault="00E937AF">
            <w:pPr>
              <w:pStyle w:val="TableParagraph"/>
              <w:spacing w:line="267" w:lineRule="exact"/>
              <w:ind w:left="19"/>
              <w:jc w:val="center"/>
            </w:pPr>
            <w:r>
              <w:t>3</w:t>
            </w:r>
          </w:p>
        </w:tc>
      </w:tr>
      <w:tr w:rsidR="00755C15" w:rsidRPr="00C01112">
        <w:trPr>
          <w:trHeight w:val="510"/>
        </w:trPr>
        <w:tc>
          <w:tcPr>
            <w:tcW w:w="7630" w:type="dxa"/>
          </w:tcPr>
          <w:p w:rsidR="00755C15" w:rsidRPr="00C01112" w:rsidRDefault="00FC39FD">
            <w:pPr>
              <w:pStyle w:val="TableParagraph"/>
              <w:spacing w:before="1" w:line="240" w:lineRule="auto"/>
            </w:pPr>
            <w:r w:rsidRPr="00C01112">
              <w:t>Fındık Antep Fıstığı Yer Fıstığı ve Çeviz Toptan Ticareti(Kavrulmuş Olanlar Hariç)</w:t>
            </w:r>
          </w:p>
        </w:tc>
        <w:tc>
          <w:tcPr>
            <w:tcW w:w="1628" w:type="dxa"/>
          </w:tcPr>
          <w:p w:rsidR="00755C15" w:rsidRPr="00C01112" w:rsidRDefault="003226C3">
            <w:pPr>
              <w:pStyle w:val="TableParagraph"/>
              <w:spacing w:before="1" w:line="240" w:lineRule="auto"/>
              <w:ind w:left="19"/>
              <w:jc w:val="center"/>
            </w:pPr>
            <w:r>
              <w:t>82</w:t>
            </w:r>
          </w:p>
        </w:tc>
      </w:tr>
      <w:tr w:rsidR="00755C15" w:rsidRPr="00C01112">
        <w:trPr>
          <w:trHeight w:val="508"/>
        </w:trPr>
        <w:tc>
          <w:tcPr>
            <w:tcW w:w="7630" w:type="dxa"/>
          </w:tcPr>
          <w:p w:rsidR="00755C15" w:rsidRPr="00C01112" w:rsidRDefault="00FC39FD">
            <w:pPr>
              <w:pStyle w:val="TableParagraph"/>
              <w:spacing w:line="267" w:lineRule="exact"/>
            </w:pPr>
            <w:r w:rsidRPr="00C01112">
              <w:t>Diğer Taze Meyve Sebze Toptan Ticareti</w:t>
            </w:r>
          </w:p>
        </w:tc>
        <w:tc>
          <w:tcPr>
            <w:tcW w:w="1628" w:type="dxa"/>
          </w:tcPr>
          <w:p w:rsidR="00755C15" w:rsidRPr="00C01112" w:rsidRDefault="00A41F3C">
            <w:pPr>
              <w:pStyle w:val="TableParagraph"/>
              <w:spacing w:line="267" w:lineRule="exact"/>
              <w:ind w:left="19"/>
              <w:jc w:val="center"/>
            </w:pPr>
            <w:r>
              <w:t>8</w:t>
            </w:r>
          </w:p>
        </w:tc>
      </w:tr>
      <w:tr w:rsidR="00755C15" w:rsidRPr="00C01112">
        <w:trPr>
          <w:trHeight w:val="817"/>
        </w:trPr>
        <w:tc>
          <w:tcPr>
            <w:tcW w:w="7630" w:type="dxa"/>
          </w:tcPr>
          <w:p w:rsidR="00755C15" w:rsidRPr="00C01112" w:rsidRDefault="00FC39FD">
            <w:pPr>
              <w:pStyle w:val="TableParagraph"/>
              <w:spacing w:line="278" w:lineRule="auto"/>
              <w:ind w:right="197"/>
            </w:pPr>
            <w:r w:rsidRPr="00C01112">
              <w:t>Belli bir mala tahsis edilmemiş mağazalarda gıda(Dondurulmamış) içeçek ve tütün toptan ticareti</w:t>
            </w:r>
          </w:p>
        </w:tc>
        <w:tc>
          <w:tcPr>
            <w:tcW w:w="1628" w:type="dxa"/>
          </w:tcPr>
          <w:p w:rsidR="00755C15" w:rsidRPr="00C01112" w:rsidRDefault="00364DF8">
            <w:pPr>
              <w:pStyle w:val="TableParagraph"/>
              <w:spacing w:line="267" w:lineRule="exact"/>
              <w:ind w:left="19"/>
              <w:jc w:val="center"/>
            </w:pPr>
            <w:r w:rsidRPr="00C01112">
              <w:t>2</w:t>
            </w:r>
          </w:p>
        </w:tc>
      </w:tr>
      <w:tr w:rsidR="00755C15" w:rsidRPr="00C01112">
        <w:trPr>
          <w:trHeight w:val="508"/>
        </w:trPr>
        <w:tc>
          <w:tcPr>
            <w:tcW w:w="7630" w:type="dxa"/>
          </w:tcPr>
          <w:p w:rsidR="00755C15" w:rsidRPr="00C01112" w:rsidRDefault="00FC39FD">
            <w:pPr>
              <w:pStyle w:val="TableParagraph"/>
              <w:spacing w:line="267" w:lineRule="exact"/>
            </w:pPr>
            <w:r w:rsidRPr="00C01112">
              <w:t>Canlı Hayvan Toptan Ticareti</w:t>
            </w:r>
          </w:p>
        </w:tc>
        <w:tc>
          <w:tcPr>
            <w:tcW w:w="1628" w:type="dxa"/>
          </w:tcPr>
          <w:p w:rsidR="00755C15" w:rsidRPr="00C01112" w:rsidRDefault="003226C3">
            <w:pPr>
              <w:pStyle w:val="TableParagraph"/>
              <w:spacing w:line="267" w:lineRule="exact"/>
              <w:ind w:left="19"/>
              <w:jc w:val="center"/>
            </w:pPr>
            <w:r>
              <w:t>2</w:t>
            </w:r>
          </w:p>
        </w:tc>
      </w:tr>
      <w:tr w:rsidR="00755C15" w:rsidRPr="00C01112">
        <w:trPr>
          <w:trHeight w:val="510"/>
        </w:trPr>
        <w:tc>
          <w:tcPr>
            <w:tcW w:w="7630" w:type="dxa"/>
          </w:tcPr>
          <w:p w:rsidR="00755C15" w:rsidRPr="00C01112" w:rsidRDefault="00FC39FD">
            <w:pPr>
              <w:pStyle w:val="TableParagraph"/>
              <w:spacing w:before="1" w:line="240" w:lineRule="auto"/>
            </w:pPr>
            <w:r w:rsidRPr="00C01112">
              <w:t>Tarımsal Kalkınma Kooperatifleri</w:t>
            </w:r>
          </w:p>
        </w:tc>
        <w:tc>
          <w:tcPr>
            <w:tcW w:w="1628" w:type="dxa"/>
          </w:tcPr>
          <w:p w:rsidR="00755C15" w:rsidRPr="00C01112" w:rsidRDefault="00364DF8">
            <w:pPr>
              <w:pStyle w:val="TableParagraph"/>
              <w:spacing w:before="1" w:line="240" w:lineRule="auto"/>
              <w:ind w:left="19"/>
              <w:jc w:val="center"/>
            </w:pPr>
            <w:r w:rsidRPr="00C01112">
              <w:t>0</w:t>
            </w:r>
          </w:p>
        </w:tc>
      </w:tr>
      <w:tr w:rsidR="00755C15" w:rsidRPr="00C01112">
        <w:trPr>
          <w:trHeight w:val="817"/>
        </w:trPr>
        <w:tc>
          <w:tcPr>
            <w:tcW w:w="7630" w:type="dxa"/>
          </w:tcPr>
          <w:p w:rsidR="00755C15" w:rsidRPr="00C01112" w:rsidRDefault="00FC39FD">
            <w:pPr>
              <w:pStyle w:val="TableParagraph"/>
              <w:spacing w:line="278" w:lineRule="auto"/>
              <w:ind w:right="197"/>
            </w:pPr>
            <w:r w:rsidRPr="00C01112">
              <w:t>Belli bir mala tahsis edilmemiş mağazalarda gıda içeçek ve tütün ağırlıklı parekende ticareti</w:t>
            </w:r>
          </w:p>
        </w:tc>
        <w:tc>
          <w:tcPr>
            <w:tcW w:w="1628" w:type="dxa"/>
          </w:tcPr>
          <w:p w:rsidR="00755C15" w:rsidRPr="00C01112" w:rsidRDefault="00364DF8">
            <w:pPr>
              <w:pStyle w:val="TableParagraph"/>
              <w:spacing w:line="267" w:lineRule="exact"/>
              <w:ind w:left="19"/>
              <w:jc w:val="center"/>
            </w:pPr>
            <w:r w:rsidRPr="00C01112">
              <w:t>0</w:t>
            </w:r>
          </w:p>
        </w:tc>
      </w:tr>
    </w:tbl>
    <w:p w:rsidR="00A41F3C" w:rsidRDefault="00A41F3C">
      <w:pPr>
        <w:spacing w:line="267" w:lineRule="exact"/>
        <w:jc w:val="center"/>
      </w:pPr>
    </w:p>
    <w:p w:rsidR="00A41F3C" w:rsidRPr="00A41F3C" w:rsidRDefault="00A41F3C" w:rsidP="00A41F3C"/>
    <w:tbl>
      <w:tblPr>
        <w:tblStyle w:val="TableNormal"/>
        <w:tblW w:w="0" w:type="auto"/>
        <w:tblInd w:w="128" w:type="dxa"/>
        <w:tblBorders>
          <w:top w:val="single" w:sz="8" w:space="0" w:color="4AACC6"/>
          <w:left w:val="single" w:sz="8" w:space="0" w:color="4AACC6"/>
          <w:bottom w:val="single" w:sz="8" w:space="0" w:color="4AACC6"/>
          <w:right w:val="single" w:sz="8" w:space="0" w:color="4AACC6"/>
          <w:insideH w:val="single" w:sz="8" w:space="0" w:color="4AACC6"/>
          <w:insideV w:val="single" w:sz="8" w:space="0" w:color="4AACC6"/>
        </w:tblBorders>
        <w:tblLayout w:type="fixed"/>
        <w:tblLook w:val="01E0"/>
      </w:tblPr>
      <w:tblGrid>
        <w:gridCol w:w="7630"/>
        <w:gridCol w:w="1628"/>
      </w:tblGrid>
      <w:tr w:rsidR="00A41F3C" w:rsidRPr="00C01112" w:rsidTr="00670887">
        <w:trPr>
          <w:trHeight w:val="508"/>
        </w:trPr>
        <w:tc>
          <w:tcPr>
            <w:tcW w:w="7630" w:type="dxa"/>
          </w:tcPr>
          <w:p w:rsidR="00A41F3C" w:rsidRPr="00C01112" w:rsidRDefault="00A41F3C" w:rsidP="00670887">
            <w:pPr>
              <w:pStyle w:val="TableParagraph"/>
              <w:spacing w:line="267" w:lineRule="exact"/>
            </w:pPr>
            <w:r w:rsidRPr="00C01112">
              <w:t>Belirli bir mala tahsis edilmiş mağazalarda et parekende ticareti</w:t>
            </w:r>
          </w:p>
        </w:tc>
        <w:tc>
          <w:tcPr>
            <w:tcW w:w="1628" w:type="dxa"/>
          </w:tcPr>
          <w:p w:rsidR="00A41F3C" w:rsidRPr="00C01112" w:rsidRDefault="003226C3" w:rsidP="00670887">
            <w:pPr>
              <w:pStyle w:val="TableParagraph"/>
              <w:spacing w:line="267" w:lineRule="exact"/>
              <w:ind w:left="0" w:right="736"/>
              <w:jc w:val="right"/>
            </w:pPr>
            <w:r>
              <w:t>3</w:t>
            </w:r>
          </w:p>
        </w:tc>
      </w:tr>
      <w:tr w:rsidR="00A41F3C" w:rsidRPr="00C01112" w:rsidTr="00670887">
        <w:trPr>
          <w:trHeight w:val="817"/>
        </w:trPr>
        <w:tc>
          <w:tcPr>
            <w:tcW w:w="7630" w:type="dxa"/>
          </w:tcPr>
          <w:p w:rsidR="00A41F3C" w:rsidRPr="00C01112" w:rsidRDefault="00A41F3C" w:rsidP="00670887">
            <w:pPr>
              <w:pStyle w:val="TableParagraph"/>
              <w:spacing w:line="278" w:lineRule="auto"/>
            </w:pPr>
            <w:r w:rsidRPr="00C01112">
              <w:t>Belirli bir mala tahsis edilmiş mağazalarda kömür ve yakacak odun perakende ticareti</w:t>
            </w:r>
          </w:p>
        </w:tc>
        <w:tc>
          <w:tcPr>
            <w:tcW w:w="1628" w:type="dxa"/>
          </w:tcPr>
          <w:p w:rsidR="00A41F3C" w:rsidRPr="00C01112" w:rsidRDefault="00A41F3C" w:rsidP="00670887">
            <w:pPr>
              <w:pStyle w:val="TableParagraph"/>
              <w:spacing w:line="267" w:lineRule="exact"/>
              <w:ind w:left="0" w:right="736"/>
              <w:jc w:val="right"/>
            </w:pPr>
            <w:r w:rsidRPr="00C01112">
              <w:t>0</w:t>
            </w:r>
          </w:p>
        </w:tc>
      </w:tr>
      <w:tr w:rsidR="00A41F3C" w:rsidRPr="00C01112" w:rsidTr="00670887">
        <w:trPr>
          <w:trHeight w:val="817"/>
        </w:trPr>
        <w:tc>
          <w:tcPr>
            <w:tcW w:w="7630" w:type="dxa"/>
          </w:tcPr>
          <w:p w:rsidR="00A41F3C" w:rsidRPr="00C01112" w:rsidRDefault="00A41F3C" w:rsidP="00670887">
            <w:pPr>
              <w:pStyle w:val="TableParagraph"/>
              <w:spacing w:line="278" w:lineRule="auto"/>
            </w:pPr>
            <w:r w:rsidRPr="00C01112">
              <w:t>Belirli bir mala tahsis edilmemiş mağazalarda gıda içecek veya tütün ağırlıklı perakende ticareti</w:t>
            </w:r>
          </w:p>
        </w:tc>
        <w:tc>
          <w:tcPr>
            <w:tcW w:w="1628" w:type="dxa"/>
          </w:tcPr>
          <w:p w:rsidR="00A41F3C" w:rsidRPr="00C01112" w:rsidRDefault="00A41F3C" w:rsidP="00670887">
            <w:pPr>
              <w:pStyle w:val="TableParagraph"/>
              <w:spacing w:line="267" w:lineRule="exact"/>
              <w:ind w:left="0" w:right="681"/>
              <w:jc w:val="right"/>
            </w:pPr>
            <w:r w:rsidRPr="00C01112">
              <w:t>0</w:t>
            </w:r>
          </w:p>
        </w:tc>
      </w:tr>
      <w:tr w:rsidR="00A41F3C" w:rsidRPr="00C01112" w:rsidTr="00670887">
        <w:trPr>
          <w:trHeight w:val="508"/>
        </w:trPr>
        <w:tc>
          <w:tcPr>
            <w:tcW w:w="7630" w:type="dxa"/>
          </w:tcPr>
          <w:p w:rsidR="00A41F3C" w:rsidRPr="00C01112" w:rsidRDefault="00A41F3C" w:rsidP="00670887">
            <w:pPr>
              <w:pStyle w:val="TableParagraph"/>
              <w:spacing w:line="267" w:lineRule="exact"/>
            </w:pPr>
            <w:r w:rsidRPr="00C01112">
              <w:t>Tarım kredi Kooperatiflerinin kredi verme faaliyetleri</w:t>
            </w:r>
          </w:p>
        </w:tc>
        <w:tc>
          <w:tcPr>
            <w:tcW w:w="1628" w:type="dxa"/>
          </w:tcPr>
          <w:p w:rsidR="00A41F3C" w:rsidRPr="00C01112" w:rsidRDefault="00A41F3C" w:rsidP="00670887">
            <w:pPr>
              <w:pStyle w:val="TableParagraph"/>
              <w:spacing w:line="267" w:lineRule="exact"/>
              <w:ind w:left="0" w:right="736"/>
              <w:jc w:val="right"/>
            </w:pPr>
            <w:r w:rsidRPr="00C01112">
              <w:t>0</w:t>
            </w:r>
          </w:p>
        </w:tc>
      </w:tr>
      <w:tr w:rsidR="00A41F3C" w:rsidRPr="00C01112" w:rsidTr="00670887">
        <w:trPr>
          <w:trHeight w:val="510"/>
        </w:trPr>
        <w:tc>
          <w:tcPr>
            <w:tcW w:w="7630" w:type="dxa"/>
          </w:tcPr>
          <w:p w:rsidR="00A41F3C" w:rsidRPr="00C01112" w:rsidRDefault="00A41F3C" w:rsidP="00670887">
            <w:pPr>
              <w:pStyle w:val="TableParagraph"/>
              <w:spacing w:before="1" w:line="240" w:lineRule="auto"/>
            </w:pPr>
            <w:r w:rsidRPr="00C01112">
              <w:t>Diğer taze meyve ve sebze toptan ticareti</w:t>
            </w:r>
          </w:p>
        </w:tc>
        <w:tc>
          <w:tcPr>
            <w:tcW w:w="1628" w:type="dxa"/>
          </w:tcPr>
          <w:p w:rsidR="00A41F3C" w:rsidRPr="00C01112" w:rsidRDefault="00A41F3C" w:rsidP="00670887">
            <w:pPr>
              <w:pStyle w:val="TableParagraph"/>
              <w:spacing w:before="1" w:line="240" w:lineRule="auto"/>
              <w:ind w:left="0" w:right="736"/>
              <w:jc w:val="right"/>
            </w:pPr>
            <w:r w:rsidRPr="00C01112">
              <w:t>9</w:t>
            </w:r>
          </w:p>
        </w:tc>
      </w:tr>
    </w:tbl>
    <w:p w:rsidR="00A41F3C" w:rsidRPr="00A41F3C" w:rsidRDefault="00A41F3C" w:rsidP="00A41F3C"/>
    <w:p w:rsidR="00A41F3C" w:rsidRPr="00A41F3C" w:rsidRDefault="00A41F3C" w:rsidP="00A41F3C"/>
    <w:p w:rsidR="00A41F3C" w:rsidRPr="00A41F3C" w:rsidRDefault="00A41F3C" w:rsidP="00A41F3C"/>
    <w:p w:rsidR="00755C15" w:rsidRPr="00A41F3C" w:rsidRDefault="00755C15" w:rsidP="00A41F3C">
      <w:pPr>
        <w:tabs>
          <w:tab w:val="left" w:pos="2227"/>
        </w:tabs>
        <w:jc w:val="both"/>
        <w:sectPr w:rsidR="00755C15" w:rsidRPr="00A41F3C">
          <w:pgSz w:w="11900" w:h="16840"/>
          <w:pgMar w:top="1600" w:right="1200" w:bottom="1200" w:left="1180" w:header="198" w:footer="1006" w:gutter="0"/>
          <w:cols w:space="708"/>
        </w:sectPr>
      </w:pPr>
    </w:p>
    <w:p w:rsidR="00755C15" w:rsidRDefault="00755C15">
      <w:pPr>
        <w:pStyle w:val="GvdeMetni"/>
        <w:spacing w:before="5"/>
        <w:rPr>
          <w:b/>
          <w:sz w:val="21"/>
        </w:rPr>
      </w:pPr>
    </w:p>
    <w:p w:rsidR="00755C15" w:rsidRDefault="00FC39FD">
      <w:pPr>
        <w:pStyle w:val="Balk31"/>
        <w:numPr>
          <w:ilvl w:val="2"/>
          <w:numId w:val="18"/>
        </w:numPr>
        <w:tabs>
          <w:tab w:val="left" w:pos="944"/>
        </w:tabs>
        <w:spacing w:before="1"/>
        <w:ind w:left="944" w:hanging="708"/>
        <w:rPr>
          <w:rFonts w:ascii="Cambria" w:hAnsi="Cambria"/>
          <w:color w:val="4E81BD"/>
        </w:rPr>
      </w:pPr>
      <w:bookmarkStart w:id="7" w:name="_TOC_250010"/>
      <w:r>
        <w:rPr>
          <w:rFonts w:ascii="Cambria" w:hAnsi="Cambria"/>
          <w:color w:val="4E81BD"/>
        </w:rPr>
        <w:t>Faaliyet</w:t>
      </w:r>
      <w:bookmarkEnd w:id="7"/>
      <w:r>
        <w:rPr>
          <w:rFonts w:ascii="Cambria" w:hAnsi="Cambria"/>
          <w:color w:val="4E81BD"/>
        </w:rPr>
        <w:t>Alanları</w:t>
      </w:r>
    </w:p>
    <w:p w:rsidR="00755C15" w:rsidRDefault="00755C15">
      <w:pPr>
        <w:pStyle w:val="GvdeMetni"/>
        <w:rPr>
          <w:rFonts w:ascii="Cambria"/>
          <w:b/>
          <w:sz w:val="28"/>
        </w:rPr>
      </w:pPr>
    </w:p>
    <w:p w:rsidR="00755C15" w:rsidRDefault="00FC39FD">
      <w:pPr>
        <w:pStyle w:val="Balk41"/>
        <w:spacing w:before="208"/>
      </w:pPr>
      <w:r>
        <w:rPr>
          <w:color w:val="4E81BD"/>
        </w:rPr>
        <w:t>A.Borsa Kayıt İşlemleri</w:t>
      </w:r>
    </w:p>
    <w:p w:rsidR="00755C15" w:rsidRDefault="00FC39FD">
      <w:pPr>
        <w:pStyle w:val="GvdeMetni"/>
        <w:spacing w:before="43" w:line="360" w:lineRule="auto"/>
        <w:ind w:left="235" w:right="206"/>
        <w:jc w:val="both"/>
      </w:pPr>
      <w:r>
        <w:t>Ticaret borsası kotasyonuna dahil maddelerin alım veya satımı ile uğraşanlar, bulundukları yerin borsasına kaydolmak zorundadırlar. Buna uymayanların kayıtları, borsaca re’sen yapılır ve kendilerine tebliğ edilir. Üyelere ait bilgiler elektronik ortamda Bakanlık ve Birlik bünyesinde düzenlenen ortak veri tabanında güncel olarak tutulur.</w:t>
      </w:r>
    </w:p>
    <w:p w:rsidR="00755C15" w:rsidRDefault="00755C15">
      <w:pPr>
        <w:pStyle w:val="GvdeMetni"/>
        <w:spacing w:before="6"/>
        <w:rPr>
          <w:sz w:val="32"/>
        </w:rPr>
      </w:pPr>
    </w:p>
    <w:p w:rsidR="00755C15" w:rsidRDefault="00FC39FD">
      <w:pPr>
        <w:pStyle w:val="GvdeMetni"/>
        <w:spacing w:line="360" w:lineRule="auto"/>
        <w:ind w:left="235" w:right="225"/>
      </w:pPr>
      <w:r>
        <w:t>Borsaya dahil maddelerin üretici veya seri halde üretim yapmaksızın doğrudan tüketiciye satış yapan imalatçıları, borsalara kaydolmaksızın dahi kendi mallarını borsada</w:t>
      </w:r>
      <w:r w:rsidR="00B03C2E">
        <w:t xml:space="preserve"> </w:t>
      </w:r>
      <w:r>
        <w:t>satabilirler.</w:t>
      </w:r>
    </w:p>
    <w:p w:rsidR="00755C15" w:rsidRDefault="00755C15">
      <w:pPr>
        <w:pStyle w:val="GvdeMetni"/>
        <w:spacing w:before="12"/>
        <w:rPr>
          <w:sz w:val="23"/>
        </w:rPr>
      </w:pPr>
    </w:p>
    <w:p w:rsidR="00755C15" w:rsidRDefault="00FC39FD">
      <w:pPr>
        <w:spacing w:after="10"/>
        <w:ind w:left="235"/>
        <w:jc w:val="both"/>
        <w:rPr>
          <w:b/>
          <w:sz w:val="24"/>
        </w:rPr>
      </w:pPr>
      <w:r>
        <w:rPr>
          <w:b/>
          <w:sz w:val="24"/>
        </w:rPr>
        <w:t>Çarşamba Ticaret Borsası Kotasyon Listesi</w:t>
      </w:r>
      <w:r w:rsidR="004E4A52">
        <w:rPr>
          <w:b/>
          <w:sz w:val="24"/>
        </w:rPr>
        <w:t xml:space="preserve"> - </w:t>
      </w:r>
    </w:p>
    <w:tbl>
      <w:tblPr>
        <w:tblStyle w:val="TableNormal"/>
        <w:tblW w:w="0" w:type="auto"/>
        <w:tblInd w:w="128" w:type="dxa"/>
        <w:tblBorders>
          <w:top w:val="single" w:sz="8" w:space="0" w:color="4AACC6"/>
          <w:left w:val="single" w:sz="8" w:space="0" w:color="4AACC6"/>
          <w:bottom w:val="single" w:sz="8" w:space="0" w:color="4AACC6"/>
          <w:right w:val="single" w:sz="8" w:space="0" w:color="4AACC6"/>
          <w:insideH w:val="single" w:sz="8" w:space="0" w:color="4AACC6"/>
          <w:insideV w:val="single" w:sz="8" w:space="0" w:color="4AACC6"/>
        </w:tblBorders>
        <w:tblLayout w:type="fixed"/>
        <w:tblLook w:val="01E0"/>
      </w:tblPr>
      <w:tblGrid>
        <w:gridCol w:w="2617"/>
        <w:gridCol w:w="3525"/>
      </w:tblGrid>
      <w:tr w:rsidR="00755C15">
        <w:trPr>
          <w:trHeight w:val="434"/>
        </w:trPr>
        <w:tc>
          <w:tcPr>
            <w:tcW w:w="2617" w:type="dxa"/>
            <w:tcBorders>
              <w:top w:val="nil"/>
              <w:left w:val="nil"/>
              <w:bottom w:val="nil"/>
              <w:right w:val="nil"/>
            </w:tcBorders>
            <w:shd w:val="clear" w:color="auto" w:fill="4AACC6"/>
          </w:tcPr>
          <w:p w:rsidR="00755C15" w:rsidRDefault="00FC39FD">
            <w:pPr>
              <w:pStyle w:val="TableParagraph"/>
              <w:spacing w:before="9" w:line="240" w:lineRule="auto"/>
              <w:ind w:left="117"/>
              <w:rPr>
                <w:b/>
              </w:rPr>
            </w:pPr>
            <w:r>
              <w:rPr>
                <w:b/>
              </w:rPr>
              <w:t>Maddenin Adı</w:t>
            </w:r>
          </w:p>
        </w:tc>
        <w:tc>
          <w:tcPr>
            <w:tcW w:w="3525" w:type="dxa"/>
            <w:tcBorders>
              <w:top w:val="nil"/>
              <w:left w:val="nil"/>
              <w:bottom w:val="nil"/>
              <w:right w:val="nil"/>
            </w:tcBorders>
            <w:shd w:val="clear" w:color="auto" w:fill="4AACC6"/>
          </w:tcPr>
          <w:p w:rsidR="00755C15" w:rsidRDefault="00FC39FD">
            <w:pPr>
              <w:pStyle w:val="TableParagraph"/>
              <w:spacing w:before="9" w:line="240" w:lineRule="auto"/>
              <w:ind w:left="999"/>
              <w:rPr>
                <w:b/>
              </w:rPr>
            </w:pPr>
            <w:r>
              <w:rPr>
                <w:b/>
              </w:rPr>
              <w:t>En Az Miktarı</w:t>
            </w:r>
          </w:p>
        </w:tc>
      </w:tr>
      <w:tr w:rsidR="00755C15" w:rsidRPr="00910307">
        <w:trPr>
          <w:trHeight w:val="405"/>
        </w:trPr>
        <w:tc>
          <w:tcPr>
            <w:tcW w:w="2617" w:type="dxa"/>
            <w:tcBorders>
              <w:top w:val="nil"/>
              <w:right w:val="nil"/>
            </w:tcBorders>
          </w:tcPr>
          <w:p w:rsidR="00755C15" w:rsidRPr="00910307" w:rsidRDefault="00FC39FD">
            <w:pPr>
              <w:pStyle w:val="TableParagraph"/>
              <w:rPr>
                <w:b/>
              </w:rPr>
            </w:pPr>
            <w:r w:rsidRPr="00910307">
              <w:rPr>
                <w:b/>
              </w:rPr>
              <w:t>1.Mısır</w:t>
            </w:r>
          </w:p>
        </w:tc>
        <w:tc>
          <w:tcPr>
            <w:tcW w:w="3525" w:type="dxa"/>
            <w:tcBorders>
              <w:top w:val="nil"/>
              <w:left w:val="nil"/>
            </w:tcBorders>
          </w:tcPr>
          <w:p w:rsidR="00755C15" w:rsidRPr="00910307" w:rsidRDefault="00FC39FD">
            <w:pPr>
              <w:pStyle w:val="TableParagraph"/>
              <w:ind w:left="999"/>
            </w:pPr>
            <w:r w:rsidRPr="00910307">
              <w:t>500 Kg</w:t>
            </w:r>
          </w:p>
        </w:tc>
      </w:tr>
      <w:tr w:rsidR="00755C15" w:rsidRPr="00910307">
        <w:trPr>
          <w:trHeight w:val="402"/>
        </w:trPr>
        <w:tc>
          <w:tcPr>
            <w:tcW w:w="2617" w:type="dxa"/>
            <w:tcBorders>
              <w:right w:val="nil"/>
            </w:tcBorders>
          </w:tcPr>
          <w:p w:rsidR="00755C15" w:rsidRPr="00910307" w:rsidRDefault="00FC39FD">
            <w:pPr>
              <w:pStyle w:val="TableParagraph"/>
              <w:rPr>
                <w:b/>
              </w:rPr>
            </w:pPr>
            <w:r w:rsidRPr="00910307">
              <w:rPr>
                <w:b/>
              </w:rPr>
              <w:t>2.Pirinç</w:t>
            </w:r>
          </w:p>
        </w:tc>
        <w:tc>
          <w:tcPr>
            <w:tcW w:w="3525" w:type="dxa"/>
            <w:tcBorders>
              <w:left w:val="nil"/>
            </w:tcBorders>
          </w:tcPr>
          <w:p w:rsidR="00755C15" w:rsidRPr="00910307" w:rsidRDefault="00FC39FD">
            <w:pPr>
              <w:pStyle w:val="TableParagraph"/>
              <w:ind w:left="999"/>
            </w:pPr>
            <w:r w:rsidRPr="00910307">
              <w:t>500 Kg</w:t>
            </w:r>
          </w:p>
        </w:tc>
      </w:tr>
      <w:tr w:rsidR="00755C15" w:rsidRPr="00910307">
        <w:trPr>
          <w:trHeight w:val="404"/>
        </w:trPr>
        <w:tc>
          <w:tcPr>
            <w:tcW w:w="2617" w:type="dxa"/>
            <w:tcBorders>
              <w:right w:val="nil"/>
            </w:tcBorders>
          </w:tcPr>
          <w:p w:rsidR="00755C15" w:rsidRPr="00910307" w:rsidRDefault="00FC39FD">
            <w:pPr>
              <w:pStyle w:val="TableParagraph"/>
              <w:spacing w:line="267" w:lineRule="exact"/>
              <w:rPr>
                <w:b/>
              </w:rPr>
            </w:pPr>
            <w:r w:rsidRPr="00910307">
              <w:rPr>
                <w:b/>
              </w:rPr>
              <w:t>3.Çeltik</w:t>
            </w:r>
          </w:p>
        </w:tc>
        <w:tc>
          <w:tcPr>
            <w:tcW w:w="3525" w:type="dxa"/>
            <w:tcBorders>
              <w:left w:val="nil"/>
            </w:tcBorders>
          </w:tcPr>
          <w:p w:rsidR="00755C15" w:rsidRPr="00910307" w:rsidRDefault="00FC39FD">
            <w:pPr>
              <w:pStyle w:val="TableParagraph"/>
              <w:spacing w:line="267" w:lineRule="exact"/>
              <w:ind w:left="999"/>
            </w:pPr>
            <w:r w:rsidRPr="00910307">
              <w:t>1000 Kg</w:t>
            </w:r>
          </w:p>
        </w:tc>
      </w:tr>
      <w:tr w:rsidR="00755C15" w:rsidRPr="00910307">
        <w:trPr>
          <w:trHeight w:val="404"/>
        </w:trPr>
        <w:tc>
          <w:tcPr>
            <w:tcW w:w="2617" w:type="dxa"/>
            <w:tcBorders>
              <w:right w:val="nil"/>
            </w:tcBorders>
          </w:tcPr>
          <w:p w:rsidR="00755C15" w:rsidRPr="00910307" w:rsidRDefault="00FC39FD">
            <w:pPr>
              <w:pStyle w:val="TableParagraph"/>
              <w:rPr>
                <w:b/>
              </w:rPr>
            </w:pPr>
            <w:r w:rsidRPr="00910307">
              <w:rPr>
                <w:b/>
              </w:rPr>
              <w:t>4.Soya</w:t>
            </w:r>
          </w:p>
        </w:tc>
        <w:tc>
          <w:tcPr>
            <w:tcW w:w="3525" w:type="dxa"/>
            <w:tcBorders>
              <w:left w:val="nil"/>
            </w:tcBorders>
          </w:tcPr>
          <w:p w:rsidR="00755C15" w:rsidRPr="00910307" w:rsidRDefault="00FC39FD">
            <w:pPr>
              <w:pStyle w:val="TableParagraph"/>
              <w:ind w:left="999"/>
            </w:pPr>
            <w:r w:rsidRPr="00910307">
              <w:t>500 Kg</w:t>
            </w:r>
          </w:p>
        </w:tc>
      </w:tr>
      <w:tr w:rsidR="00755C15" w:rsidRPr="00910307">
        <w:trPr>
          <w:trHeight w:val="402"/>
        </w:trPr>
        <w:tc>
          <w:tcPr>
            <w:tcW w:w="2617" w:type="dxa"/>
            <w:tcBorders>
              <w:right w:val="nil"/>
            </w:tcBorders>
          </w:tcPr>
          <w:p w:rsidR="00755C15" w:rsidRPr="00910307" w:rsidRDefault="00FC39FD">
            <w:pPr>
              <w:pStyle w:val="TableParagraph"/>
              <w:rPr>
                <w:b/>
              </w:rPr>
            </w:pPr>
            <w:r w:rsidRPr="00910307">
              <w:rPr>
                <w:b/>
              </w:rPr>
              <w:t>5.Buğday Unu</w:t>
            </w:r>
          </w:p>
        </w:tc>
        <w:tc>
          <w:tcPr>
            <w:tcW w:w="3525" w:type="dxa"/>
            <w:tcBorders>
              <w:left w:val="nil"/>
            </w:tcBorders>
          </w:tcPr>
          <w:p w:rsidR="00755C15" w:rsidRPr="00910307" w:rsidRDefault="00FC39FD">
            <w:pPr>
              <w:pStyle w:val="TableParagraph"/>
              <w:ind w:left="999"/>
            </w:pPr>
            <w:r w:rsidRPr="00910307">
              <w:t>350 Kg</w:t>
            </w:r>
          </w:p>
        </w:tc>
      </w:tr>
      <w:tr w:rsidR="00755C15" w:rsidRPr="00910307">
        <w:trPr>
          <w:trHeight w:val="404"/>
        </w:trPr>
        <w:tc>
          <w:tcPr>
            <w:tcW w:w="2617" w:type="dxa"/>
            <w:tcBorders>
              <w:right w:val="nil"/>
            </w:tcBorders>
          </w:tcPr>
          <w:p w:rsidR="00755C15" w:rsidRPr="00910307" w:rsidRDefault="00FC39FD">
            <w:pPr>
              <w:pStyle w:val="TableParagraph"/>
              <w:spacing w:line="267" w:lineRule="exact"/>
              <w:rPr>
                <w:b/>
              </w:rPr>
            </w:pPr>
            <w:r w:rsidRPr="00910307">
              <w:rPr>
                <w:b/>
              </w:rPr>
              <w:t>6.Buğday</w:t>
            </w:r>
          </w:p>
        </w:tc>
        <w:tc>
          <w:tcPr>
            <w:tcW w:w="3525" w:type="dxa"/>
            <w:tcBorders>
              <w:left w:val="nil"/>
            </w:tcBorders>
          </w:tcPr>
          <w:p w:rsidR="00755C15" w:rsidRPr="00910307" w:rsidRDefault="00FC39FD">
            <w:pPr>
              <w:pStyle w:val="TableParagraph"/>
              <w:spacing w:line="267" w:lineRule="exact"/>
              <w:ind w:left="999"/>
            </w:pPr>
            <w:r w:rsidRPr="00910307">
              <w:t>500 Kg</w:t>
            </w:r>
          </w:p>
        </w:tc>
      </w:tr>
      <w:tr w:rsidR="00755C15" w:rsidRPr="00910307">
        <w:trPr>
          <w:trHeight w:val="404"/>
        </w:trPr>
        <w:tc>
          <w:tcPr>
            <w:tcW w:w="2617" w:type="dxa"/>
            <w:tcBorders>
              <w:right w:val="nil"/>
            </w:tcBorders>
          </w:tcPr>
          <w:p w:rsidR="00755C15" w:rsidRPr="00910307" w:rsidRDefault="00FC39FD">
            <w:pPr>
              <w:pStyle w:val="TableParagraph"/>
              <w:rPr>
                <w:b/>
              </w:rPr>
            </w:pPr>
            <w:r w:rsidRPr="00910307">
              <w:rPr>
                <w:b/>
              </w:rPr>
              <w:t>7.Ayçiçek Yağı</w:t>
            </w:r>
          </w:p>
        </w:tc>
        <w:tc>
          <w:tcPr>
            <w:tcW w:w="3525" w:type="dxa"/>
            <w:tcBorders>
              <w:left w:val="nil"/>
            </w:tcBorders>
          </w:tcPr>
          <w:p w:rsidR="00755C15" w:rsidRPr="00910307" w:rsidRDefault="00FC39FD">
            <w:pPr>
              <w:pStyle w:val="TableParagraph"/>
              <w:ind w:left="999"/>
            </w:pPr>
            <w:r w:rsidRPr="00910307">
              <w:t>200 Kg</w:t>
            </w:r>
          </w:p>
        </w:tc>
      </w:tr>
      <w:tr w:rsidR="00755C15" w:rsidRPr="00910307">
        <w:trPr>
          <w:trHeight w:val="402"/>
        </w:trPr>
        <w:tc>
          <w:tcPr>
            <w:tcW w:w="2617" w:type="dxa"/>
            <w:tcBorders>
              <w:right w:val="nil"/>
            </w:tcBorders>
          </w:tcPr>
          <w:p w:rsidR="00755C15" w:rsidRPr="00910307" w:rsidRDefault="00FC39FD">
            <w:pPr>
              <w:pStyle w:val="TableParagraph"/>
              <w:rPr>
                <w:b/>
              </w:rPr>
            </w:pPr>
            <w:r w:rsidRPr="00910307">
              <w:rPr>
                <w:b/>
              </w:rPr>
              <w:t>8.Buğday Kepeği</w:t>
            </w:r>
          </w:p>
        </w:tc>
        <w:tc>
          <w:tcPr>
            <w:tcW w:w="3525" w:type="dxa"/>
            <w:tcBorders>
              <w:left w:val="nil"/>
            </w:tcBorders>
          </w:tcPr>
          <w:p w:rsidR="00755C15" w:rsidRPr="00910307" w:rsidRDefault="00FC39FD">
            <w:pPr>
              <w:pStyle w:val="TableParagraph"/>
              <w:ind w:left="999"/>
            </w:pPr>
            <w:r w:rsidRPr="00910307">
              <w:t>200 Kg</w:t>
            </w:r>
          </w:p>
        </w:tc>
      </w:tr>
      <w:tr w:rsidR="00755C15" w:rsidRPr="00910307">
        <w:trPr>
          <w:trHeight w:val="404"/>
        </w:trPr>
        <w:tc>
          <w:tcPr>
            <w:tcW w:w="2617" w:type="dxa"/>
            <w:tcBorders>
              <w:right w:val="nil"/>
            </w:tcBorders>
          </w:tcPr>
          <w:p w:rsidR="00755C15" w:rsidRPr="00910307" w:rsidRDefault="00FC39FD">
            <w:pPr>
              <w:pStyle w:val="TableParagraph"/>
              <w:spacing w:line="267" w:lineRule="exact"/>
              <w:rPr>
                <w:b/>
              </w:rPr>
            </w:pPr>
            <w:r w:rsidRPr="00910307">
              <w:rPr>
                <w:b/>
              </w:rPr>
              <w:t>9.Kabuklu Fındık</w:t>
            </w:r>
          </w:p>
        </w:tc>
        <w:tc>
          <w:tcPr>
            <w:tcW w:w="3525" w:type="dxa"/>
            <w:tcBorders>
              <w:left w:val="nil"/>
            </w:tcBorders>
          </w:tcPr>
          <w:p w:rsidR="00755C15" w:rsidRPr="00910307" w:rsidRDefault="00FC39FD">
            <w:pPr>
              <w:pStyle w:val="TableParagraph"/>
              <w:spacing w:line="267" w:lineRule="exact"/>
              <w:ind w:left="999"/>
            </w:pPr>
            <w:r w:rsidRPr="00910307">
              <w:t>100 Kg</w:t>
            </w:r>
          </w:p>
        </w:tc>
      </w:tr>
      <w:tr w:rsidR="00755C15" w:rsidRPr="00910307">
        <w:trPr>
          <w:trHeight w:val="404"/>
        </w:trPr>
        <w:tc>
          <w:tcPr>
            <w:tcW w:w="2617" w:type="dxa"/>
            <w:tcBorders>
              <w:right w:val="nil"/>
            </w:tcBorders>
          </w:tcPr>
          <w:p w:rsidR="00755C15" w:rsidRPr="00910307" w:rsidRDefault="00FC39FD">
            <w:pPr>
              <w:pStyle w:val="TableParagraph"/>
              <w:rPr>
                <w:b/>
              </w:rPr>
            </w:pPr>
            <w:r w:rsidRPr="00910307">
              <w:rPr>
                <w:b/>
              </w:rPr>
              <w:t>10.İç Fındık</w:t>
            </w:r>
          </w:p>
        </w:tc>
        <w:tc>
          <w:tcPr>
            <w:tcW w:w="3525" w:type="dxa"/>
            <w:tcBorders>
              <w:left w:val="nil"/>
            </w:tcBorders>
          </w:tcPr>
          <w:p w:rsidR="00755C15" w:rsidRPr="00910307" w:rsidRDefault="00FC39FD">
            <w:pPr>
              <w:pStyle w:val="TableParagraph"/>
              <w:ind w:left="999"/>
            </w:pPr>
            <w:r w:rsidRPr="00910307">
              <w:t>50 Kg</w:t>
            </w:r>
          </w:p>
        </w:tc>
      </w:tr>
      <w:tr w:rsidR="00755C15" w:rsidRPr="00910307">
        <w:trPr>
          <w:trHeight w:val="404"/>
        </w:trPr>
        <w:tc>
          <w:tcPr>
            <w:tcW w:w="2617" w:type="dxa"/>
            <w:tcBorders>
              <w:right w:val="nil"/>
            </w:tcBorders>
          </w:tcPr>
          <w:p w:rsidR="00755C15" w:rsidRPr="00910307" w:rsidRDefault="00FC39FD">
            <w:pPr>
              <w:pStyle w:val="TableParagraph"/>
              <w:rPr>
                <w:b/>
              </w:rPr>
            </w:pPr>
            <w:r w:rsidRPr="00910307">
              <w:rPr>
                <w:b/>
              </w:rPr>
              <w:t>11.Kuru Fasulye</w:t>
            </w:r>
          </w:p>
        </w:tc>
        <w:tc>
          <w:tcPr>
            <w:tcW w:w="3525" w:type="dxa"/>
            <w:tcBorders>
              <w:left w:val="nil"/>
            </w:tcBorders>
          </w:tcPr>
          <w:p w:rsidR="00755C15" w:rsidRPr="00910307" w:rsidRDefault="00FC39FD">
            <w:pPr>
              <w:pStyle w:val="TableParagraph"/>
              <w:ind w:left="999"/>
            </w:pPr>
            <w:r w:rsidRPr="00910307">
              <w:t>100 Kg</w:t>
            </w:r>
          </w:p>
        </w:tc>
      </w:tr>
    </w:tbl>
    <w:p w:rsidR="004D3A11" w:rsidRPr="00910307" w:rsidRDefault="004D3A11"/>
    <w:tbl>
      <w:tblPr>
        <w:tblStyle w:val="TableNormal"/>
        <w:tblW w:w="0" w:type="auto"/>
        <w:tblInd w:w="128" w:type="dxa"/>
        <w:tblBorders>
          <w:top w:val="single" w:sz="8" w:space="0" w:color="4AACC6"/>
          <w:left w:val="single" w:sz="8" w:space="0" w:color="4AACC6"/>
          <w:bottom w:val="single" w:sz="8" w:space="0" w:color="4AACC6"/>
          <w:right w:val="single" w:sz="8" w:space="0" w:color="4AACC6"/>
          <w:insideH w:val="single" w:sz="8" w:space="0" w:color="4AACC6"/>
          <w:insideV w:val="single" w:sz="8" w:space="0" w:color="4AACC6"/>
        </w:tblBorders>
        <w:tblLayout w:type="fixed"/>
        <w:tblLook w:val="01E0"/>
      </w:tblPr>
      <w:tblGrid>
        <w:gridCol w:w="2774"/>
        <w:gridCol w:w="3351"/>
      </w:tblGrid>
      <w:tr w:rsidR="004D3A11" w:rsidRPr="00910307" w:rsidTr="004D3A11">
        <w:trPr>
          <w:trHeight w:val="493"/>
        </w:trPr>
        <w:tc>
          <w:tcPr>
            <w:tcW w:w="2774" w:type="dxa"/>
            <w:tcBorders>
              <w:right w:val="nil"/>
            </w:tcBorders>
          </w:tcPr>
          <w:p w:rsidR="004D3A11" w:rsidRPr="00910307" w:rsidRDefault="004D3A11" w:rsidP="00670887">
            <w:pPr>
              <w:pStyle w:val="TableParagraph"/>
              <w:rPr>
                <w:b/>
              </w:rPr>
            </w:pPr>
            <w:r w:rsidRPr="00910307">
              <w:rPr>
                <w:b/>
              </w:rPr>
              <w:t>12.Kabak Çekirdeği</w:t>
            </w:r>
          </w:p>
        </w:tc>
        <w:tc>
          <w:tcPr>
            <w:tcW w:w="3351" w:type="dxa"/>
            <w:tcBorders>
              <w:left w:val="nil"/>
            </w:tcBorders>
          </w:tcPr>
          <w:p w:rsidR="004D3A11" w:rsidRPr="00910307" w:rsidRDefault="004D3A11" w:rsidP="00670887">
            <w:pPr>
              <w:pStyle w:val="TableParagraph"/>
              <w:ind w:left="835"/>
            </w:pPr>
            <w:r w:rsidRPr="00910307">
              <w:t>50 Kg</w:t>
            </w:r>
          </w:p>
        </w:tc>
      </w:tr>
      <w:tr w:rsidR="004D3A11" w:rsidRPr="00910307" w:rsidTr="004D3A11">
        <w:trPr>
          <w:trHeight w:val="498"/>
        </w:trPr>
        <w:tc>
          <w:tcPr>
            <w:tcW w:w="2774" w:type="dxa"/>
            <w:tcBorders>
              <w:right w:val="nil"/>
            </w:tcBorders>
          </w:tcPr>
          <w:p w:rsidR="004D3A11" w:rsidRPr="00910307" w:rsidRDefault="004D3A11" w:rsidP="00670887">
            <w:pPr>
              <w:pStyle w:val="TableParagraph"/>
              <w:spacing w:line="267" w:lineRule="exact"/>
              <w:rPr>
                <w:b/>
              </w:rPr>
            </w:pPr>
            <w:r w:rsidRPr="00910307">
              <w:rPr>
                <w:b/>
              </w:rPr>
              <w:t>13.Süpürge Tohumu</w:t>
            </w:r>
          </w:p>
        </w:tc>
        <w:tc>
          <w:tcPr>
            <w:tcW w:w="3351" w:type="dxa"/>
            <w:tcBorders>
              <w:left w:val="nil"/>
            </w:tcBorders>
          </w:tcPr>
          <w:p w:rsidR="004D3A11" w:rsidRPr="00910307" w:rsidRDefault="004D3A11" w:rsidP="00670887">
            <w:pPr>
              <w:pStyle w:val="TableParagraph"/>
              <w:spacing w:line="267" w:lineRule="exact"/>
              <w:ind w:left="835"/>
            </w:pPr>
            <w:r w:rsidRPr="00910307">
              <w:t>50 Kg</w:t>
            </w:r>
          </w:p>
        </w:tc>
      </w:tr>
      <w:tr w:rsidR="004D3A11" w:rsidRPr="00910307" w:rsidTr="004D3A11">
        <w:trPr>
          <w:trHeight w:val="498"/>
        </w:trPr>
        <w:tc>
          <w:tcPr>
            <w:tcW w:w="2774" w:type="dxa"/>
            <w:tcBorders>
              <w:right w:val="nil"/>
            </w:tcBorders>
          </w:tcPr>
          <w:p w:rsidR="004D3A11" w:rsidRPr="00910307" w:rsidRDefault="004D3A11" w:rsidP="00670887">
            <w:pPr>
              <w:pStyle w:val="TableParagraph"/>
              <w:rPr>
                <w:b/>
              </w:rPr>
            </w:pPr>
            <w:r w:rsidRPr="00910307">
              <w:rPr>
                <w:b/>
              </w:rPr>
              <w:t>14.Süpürge Teli</w:t>
            </w:r>
          </w:p>
        </w:tc>
        <w:tc>
          <w:tcPr>
            <w:tcW w:w="3351" w:type="dxa"/>
            <w:tcBorders>
              <w:left w:val="nil"/>
            </w:tcBorders>
          </w:tcPr>
          <w:p w:rsidR="004D3A11" w:rsidRPr="00910307" w:rsidRDefault="004D3A11" w:rsidP="00670887">
            <w:pPr>
              <w:pStyle w:val="TableParagraph"/>
              <w:ind w:left="835"/>
            </w:pPr>
            <w:r w:rsidRPr="00910307">
              <w:t>25 Kg</w:t>
            </w:r>
          </w:p>
        </w:tc>
      </w:tr>
      <w:tr w:rsidR="004D3A11" w:rsidRPr="00910307" w:rsidTr="004D3A11">
        <w:trPr>
          <w:trHeight w:val="498"/>
        </w:trPr>
        <w:tc>
          <w:tcPr>
            <w:tcW w:w="2774" w:type="dxa"/>
            <w:tcBorders>
              <w:right w:val="nil"/>
            </w:tcBorders>
          </w:tcPr>
          <w:p w:rsidR="004D3A11" w:rsidRPr="00910307" w:rsidRDefault="004D3A11" w:rsidP="00670887">
            <w:pPr>
              <w:pStyle w:val="TableParagraph"/>
              <w:rPr>
                <w:b/>
              </w:rPr>
            </w:pPr>
            <w:r w:rsidRPr="00910307">
              <w:rPr>
                <w:b/>
              </w:rPr>
              <w:t>15.Ayçiçeği</w:t>
            </w:r>
          </w:p>
        </w:tc>
        <w:tc>
          <w:tcPr>
            <w:tcW w:w="3351" w:type="dxa"/>
            <w:tcBorders>
              <w:left w:val="nil"/>
            </w:tcBorders>
          </w:tcPr>
          <w:p w:rsidR="004D3A11" w:rsidRPr="00910307" w:rsidRDefault="004D3A11" w:rsidP="00670887">
            <w:pPr>
              <w:pStyle w:val="TableParagraph"/>
              <w:ind w:left="835"/>
            </w:pPr>
            <w:r w:rsidRPr="00910307">
              <w:t>100 kg</w:t>
            </w:r>
          </w:p>
        </w:tc>
      </w:tr>
    </w:tbl>
    <w:p w:rsidR="004D3A11" w:rsidRPr="00910307" w:rsidRDefault="004D3A11">
      <w:pPr>
        <w:sectPr w:rsidR="004D3A11" w:rsidRPr="00910307">
          <w:pgSz w:w="11900" w:h="16840"/>
          <w:pgMar w:top="1600" w:right="1200" w:bottom="1200" w:left="1180" w:header="198" w:footer="1006" w:gutter="0"/>
          <w:cols w:space="708"/>
        </w:sectPr>
      </w:pPr>
    </w:p>
    <w:p w:rsidR="00755C15" w:rsidRPr="00910307" w:rsidRDefault="00755C15">
      <w:pPr>
        <w:pStyle w:val="GvdeMetni"/>
        <w:spacing w:before="5"/>
        <w:rPr>
          <w:b/>
          <w:sz w:val="11"/>
        </w:rPr>
      </w:pPr>
    </w:p>
    <w:p w:rsidR="00755C15" w:rsidRDefault="00755C15">
      <w:pPr>
        <w:pStyle w:val="GvdeMetni"/>
        <w:rPr>
          <w:b/>
          <w:sz w:val="20"/>
        </w:rPr>
      </w:pPr>
    </w:p>
    <w:p w:rsidR="00755C15" w:rsidRDefault="00755C15">
      <w:pPr>
        <w:pStyle w:val="GvdeMetni"/>
        <w:spacing w:before="1"/>
        <w:rPr>
          <w:b/>
          <w:sz w:val="28"/>
        </w:rPr>
      </w:pPr>
    </w:p>
    <w:p w:rsidR="00755C15" w:rsidRDefault="00D25F1A">
      <w:pPr>
        <w:pStyle w:val="Balk41"/>
        <w:numPr>
          <w:ilvl w:val="1"/>
          <w:numId w:val="7"/>
        </w:numPr>
        <w:tabs>
          <w:tab w:val="left" w:pos="589"/>
        </w:tabs>
        <w:spacing w:before="100"/>
        <w:ind w:hanging="352"/>
        <w:jc w:val="both"/>
      </w:pPr>
      <w:r>
        <w:rPr>
          <w:color w:val="4E81BD"/>
        </w:rPr>
        <w:t>T</w:t>
      </w:r>
      <w:r w:rsidR="00FC39FD">
        <w:rPr>
          <w:color w:val="4E81BD"/>
        </w:rPr>
        <w:t>escil İşlemleri</w:t>
      </w:r>
      <w:r w:rsidR="00375369">
        <w:rPr>
          <w:color w:val="4E81BD"/>
        </w:rPr>
        <w:t xml:space="preserve"> </w:t>
      </w:r>
      <w:r w:rsidR="00FC39FD">
        <w:rPr>
          <w:color w:val="4E81BD"/>
        </w:rPr>
        <w:t>Hizmeti</w:t>
      </w:r>
    </w:p>
    <w:p w:rsidR="00755C15" w:rsidRDefault="00755C15">
      <w:pPr>
        <w:pStyle w:val="GvdeMetni"/>
        <w:spacing w:before="6"/>
        <w:rPr>
          <w:rFonts w:ascii="Cambria"/>
          <w:b/>
          <w:i/>
          <w:sz w:val="28"/>
        </w:rPr>
      </w:pPr>
    </w:p>
    <w:p w:rsidR="00755C15" w:rsidRDefault="00FC39FD">
      <w:pPr>
        <w:pStyle w:val="GvdeMetni"/>
        <w:spacing w:line="360" w:lineRule="auto"/>
        <w:ind w:left="235" w:right="206"/>
        <w:jc w:val="both"/>
      </w:pPr>
      <w:r>
        <w:t>Tescil açısından; illerde kurulmuş olan borsaların faaliyet alanı il sınırları, ilçelerde kurulmuş olan borsaların faaliyet alanı ilçe sınırlarıdır. Çarşamba Ticaret Borsasının faaliyet alanı Çarşamba ve Ayvacık İlçeleridir.</w:t>
      </w:r>
    </w:p>
    <w:p w:rsidR="00755C15" w:rsidRDefault="00755C15">
      <w:pPr>
        <w:pStyle w:val="GvdeMetni"/>
      </w:pPr>
    </w:p>
    <w:p w:rsidR="00755C15" w:rsidRDefault="00FC39FD">
      <w:pPr>
        <w:pStyle w:val="GvdeMetni"/>
        <w:spacing w:before="206" w:line="360" w:lineRule="auto"/>
        <w:ind w:left="235" w:right="207"/>
        <w:jc w:val="both"/>
      </w:pPr>
      <w:r>
        <w:t>Borsaya tâbi maddelerin en az miktarları üzerinde yapılan alım satım muamelelerinin borsalara tescili zorunludur. Elektronik ticaret yoluyla yapılan satışlar da bu madde kapsamındadır.</w:t>
      </w:r>
    </w:p>
    <w:p w:rsidR="00755C15" w:rsidRDefault="00755C15">
      <w:pPr>
        <w:pStyle w:val="GvdeMetni"/>
      </w:pPr>
    </w:p>
    <w:p w:rsidR="00755C15" w:rsidRDefault="00755C15">
      <w:pPr>
        <w:pStyle w:val="GvdeMetni"/>
        <w:spacing w:before="11"/>
        <w:rPr>
          <w:sz w:val="21"/>
        </w:rPr>
      </w:pPr>
    </w:p>
    <w:p w:rsidR="00755C15" w:rsidRDefault="00FC39FD">
      <w:pPr>
        <w:pStyle w:val="GvdeMetni"/>
        <w:spacing w:line="360" w:lineRule="auto"/>
        <w:ind w:left="235" w:right="206"/>
        <w:jc w:val="both"/>
      </w:pPr>
      <w:r>
        <w:t>Borsalarca gösterilen yerlerde yapılan işlemler aynı gün, borsa dışında alınıp satılmasına müsaade edilen maddelere ait işlemler en geç otuz gün içinde tescil ettirilir. Geçerli bir neden olmaksızın belirtilen sürelerde tescil zorunluluğunun yerine getirilmemesi durumunda, tescil ücreti yüzde elli fazlasıyla tahsil</w:t>
      </w:r>
      <w:r w:rsidR="00B03C2E">
        <w:t xml:space="preserve"> </w:t>
      </w:r>
      <w:r>
        <w:t>olunur.</w:t>
      </w:r>
    </w:p>
    <w:p w:rsidR="00755C15" w:rsidRDefault="00755C15">
      <w:pPr>
        <w:pStyle w:val="GvdeMetni"/>
      </w:pPr>
    </w:p>
    <w:p w:rsidR="00755C15" w:rsidRDefault="00755C15">
      <w:pPr>
        <w:pStyle w:val="GvdeMetni"/>
        <w:spacing w:before="9"/>
        <w:rPr>
          <w:sz w:val="21"/>
        </w:rPr>
      </w:pPr>
    </w:p>
    <w:p w:rsidR="00755C15" w:rsidRDefault="00FC39FD">
      <w:pPr>
        <w:pStyle w:val="GvdeMetni"/>
        <w:spacing w:line="360" w:lineRule="auto"/>
        <w:ind w:left="235" w:right="205"/>
        <w:jc w:val="both"/>
      </w:pPr>
      <w:r>
        <w:t>Borsaya tâbi olmamakla birlikte yeterli arz ve talebi bulunan, misli nitelikte tarımsal ürünlerin alım satım işlemleri, alıcı veya satıcının talebine bağlı olarak borsaya tescil edilebilir. Borsaya tâbi maddelerle ilgili alivre ve vadeli alım satım işlemlerine ilişkin tip sözleşmeler ticaret borsalarınca hazırlanır. Buna göre düzenlenecek sözleşme</w:t>
      </w:r>
      <w:r w:rsidR="00D25F1A">
        <w:t xml:space="preserve">ler ticaret borsalarına tescil </w:t>
      </w:r>
      <w:r>
        <w:t>ettirilir. Bu Kanun hükümlerine tâbi olarak düzenlenen sözleşme, ürün senedi ve benzeri belgeler, 2499 sayılı Sermaye Piyasası Kanunu uyarınca düzenlenen vadeli işlem ve opsiyon sözleşmeleri gibi değerlendirilmez. Bu fıkranın uygulanmasına ilişkin esaslar Birlikçe çıkarılacak yönetmelikle</w:t>
      </w:r>
      <w:r w:rsidR="00B03C2E">
        <w:t xml:space="preserve"> </w:t>
      </w:r>
      <w:r>
        <w:t>düzenlenir.</w:t>
      </w:r>
    </w:p>
    <w:p w:rsidR="00755C15" w:rsidRDefault="00755C15">
      <w:pPr>
        <w:spacing w:line="360" w:lineRule="auto"/>
        <w:jc w:val="both"/>
        <w:sectPr w:rsidR="00755C15">
          <w:pgSz w:w="11900" w:h="16840"/>
          <w:pgMar w:top="1600" w:right="1200" w:bottom="1200" w:left="1180" w:header="198" w:footer="1006" w:gutter="0"/>
          <w:cols w:space="708"/>
        </w:sectPr>
      </w:pPr>
    </w:p>
    <w:p w:rsidR="00755C15" w:rsidRDefault="00FC39FD">
      <w:pPr>
        <w:pStyle w:val="GvdeMetni"/>
        <w:spacing w:before="139"/>
        <w:ind w:left="235"/>
      </w:pPr>
      <w:r>
        <w:lastRenderedPageBreak/>
        <w:t>Tescil yükümlülüğü aşağıdaki şekilde yerine getirilir:</w:t>
      </w:r>
    </w:p>
    <w:p w:rsidR="00755C15" w:rsidRDefault="00FC39FD">
      <w:pPr>
        <w:pStyle w:val="ListeParagraf"/>
        <w:numPr>
          <w:ilvl w:val="2"/>
          <w:numId w:val="7"/>
        </w:numPr>
        <w:tabs>
          <w:tab w:val="left" w:pos="825"/>
        </w:tabs>
        <w:spacing w:before="206" w:line="360" w:lineRule="auto"/>
        <w:ind w:right="206" w:firstLine="340"/>
        <w:jc w:val="both"/>
        <w:rPr>
          <w:sz w:val="24"/>
        </w:rPr>
      </w:pPr>
      <w:r>
        <w:rPr>
          <w:sz w:val="24"/>
        </w:rPr>
        <w:t>Alıcı ve satıcının aynı borsanın çalışma alanı içinde bulunmaları halinde, işlem borsa örf ve adetlerine göre tespit olunan tarafça o borsaya tescil ettirilir ve tescil ücreti ödenir. Tescil ile yükümlü olan tarafın yokluğu halinde, diğer taraf tescili yaptırmak ve ücretini ödemekle yükümlüdür.</w:t>
      </w:r>
    </w:p>
    <w:p w:rsidR="00755C15" w:rsidRDefault="00FC39FD">
      <w:pPr>
        <w:pStyle w:val="ListeParagraf"/>
        <w:numPr>
          <w:ilvl w:val="2"/>
          <w:numId w:val="7"/>
        </w:numPr>
        <w:tabs>
          <w:tab w:val="left" w:pos="832"/>
        </w:tabs>
        <w:spacing w:before="59"/>
        <w:ind w:left="831" w:hanging="255"/>
        <w:rPr>
          <w:sz w:val="24"/>
        </w:rPr>
      </w:pPr>
      <w:r>
        <w:rPr>
          <w:sz w:val="24"/>
        </w:rPr>
        <w:t>Alıcı ve satıcıdan birinin borsanın çalışma alanı içinde, diğerinin dışında olmasıhalinde;</w:t>
      </w:r>
    </w:p>
    <w:p w:rsidR="00755C15" w:rsidRDefault="00FC39FD">
      <w:pPr>
        <w:pStyle w:val="ListeParagraf"/>
        <w:numPr>
          <w:ilvl w:val="3"/>
          <w:numId w:val="7"/>
        </w:numPr>
        <w:tabs>
          <w:tab w:val="left" w:pos="1194"/>
        </w:tabs>
        <w:spacing w:before="207" w:line="360" w:lineRule="auto"/>
        <w:ind w:right="205" w:firstLine="708"/>
        <w:jc w:val="both"/>
        <w:rPr>
          <w:sz w:val="24"/>
        </w:rPr>
      </w:pPr>
      <w:r>
        <w:rPr>
          <w:sz w:val="24"/>
        </w:rPr>
        <w:t>İki tarafın bulunduğu yerde borsa mevcut ve mal her iki borsaya tâbi ise ve işlem de yazışma, telgraf, telefon, teleks ile yapılmış veya elektronik ortamda gerçekleştirilmişse, sözleşmenin kabul ile tamam olduğu yerdeki tarafça o yer borsasına tescil ettirilir ve ücreti ödenir. Sözleşmenin nerede kabul ile tamam olduğu tespit edilemediği takdirde, işlem satıcının merkezinin bulunduğu yerdeki borsaya, satıcı tarafından tescil ettirilir ve ücreti ödenir.</w:t>
      </w:r>
    </w:p>
    <w:p w:rsidR="00755C15" w:rsidRDefault="00FC39FD">
      <w:pPr>
        <w:pStyle w:val="ListeParagraf"/>
        <w:numPr>
          <w:ilvl w:val="3"/>
          <w:numId w:val="7"/>
        </w:numPr>
        <w:tabs>
          <w:tab w:val="left" w:pos="1273"/>
        </w:tabs>
        <w:spacing w:before="61" w:line="360" w:lineRule="auto"/>
        <w:ind w:right="206" w:firstLine="708"/>
        <w:jc w:val="both"/>
        <w:rPr>
          <w:sz w:val="24"/>
        </w:rPr>
      </w:pPr>
      <w:r>
        <w:rPr>
          <w:sz w:val="24"/>
        </w:rPr>
        <w:t>Taraflardan birinin bulunduğu yerde borsa mevcut değil veya borsa mevcut olmasına rağmen, mal o borsaya dahil değil veya taraflardan biri yurt dışında ise, işlem diğer tarafça kendi merkezinin bulunduğu yer borsasına tescil ettirilir ve ücreti</w:t>
      </w:r>
      <w:r w:rsidR="00B03C2E">
        <w:rPr>
          <w:sz w:val="24"/>
        </w:rPr>
        <w:t xml:space="preserve"> </w:t>
      </w:r>
      <w:r>
        <w:rPr>
          <w:sz w:val="24"/>
        </w:rPr>
        <w:t>ödenir.</w:t>
      </w:r>
    </w:p>
    <w:p w:rsidR="00755C15" w:rsidRDefault="00FC39FD">
      <w:pPr>
        <w:pStyle w:val="ListeParagraf"/>
        <w:numPr>
          <w:ilvl w:val="2"/>
          <w:numId w:val="7"/>
        </w:numPr>
        <w:tabs>
          <w:tab w:val="left" w:pos="813"/>
        </w:tabs>
        <w:spacing w:before="59" w:line="360" w:lineRule="auto"/>
        <w:ind w:right="206" w:firstLine="340"/>
        <w:jc w:val="both"/>
        <w:rPr>
          <w:sz w:val="24"/>
        </w:rPr>
      </w:pPr>
      <w:r>
        <w:rPr>
          <w:sz w:val="24"/>
        </w:rPr>
        <w:t>Borsaya kayıtlı üyeler, borsanın çalışma alanı dışında yaptıkları ve bu fıkrada belirlenen tescil işlemleri dışında kalan alım veya satımları, kayıtlı bulundukları borsalara tescil ettirir ve ücretini</w:t>
      </w:r>
      <w:r w:rsidR="00B03C2E">
        <w:rPr>
          <w:sz w:val="24"/>
        </w:rPr>
        <w:t xml:space="preserve"> </w:t>
      </w:r>
      <w:r>
        <w:rPr>
          <w:sz w:val="24"/>
        </w:rPr>
        <w:t>öderler.</w:t>
      </w:r>
    </w:p>
    <w:p w:rsidR="00755C15" w:rsidRDefault="00FC39FD">
      <w:pPr>
        <w:pStyle w:val="ListeParagraf"/>
        <w:numPr>
          <w:ilvl w:val="2"/>
          <w:numId w:val="7"/>
        </w:numPr>
        <w:tabs>
          <w:tab w:val="left" w:pos="853"/>
        </w:tabs>
        <w:spacing w:before="59" w:line="360" w:lineRule="auto"/>
        <w:ind w:right="208" w:firstLine="340"/>
        <w:jc w:val="both"/>
        <w:rPr>
          <w:sz w:val="24"/>
        </w:rPr>
      </w:pPr>
      <w:r>
        <w:rPr>
          <w:sz w:val="24"/>
        </w:rPr>
        <w:t>Borsanın çalışma sınırları dışında alım satım yapan taraflardan biri tacir veya sanayici sıfatını haiz olmayan üretici ise, tescil zorunluluğu ve tescil ücretini ödeme yükümlülüğü tacir ve sanayici olan diğer tarafa aittir. Alım satım yapan tarafların her ikisi de tacir veya sanayici sıfatını haiz olmayan üretici ise, tescil zorunluluğu</w:t>
      </w:r>
      <w:r w:rsidR="00B03C2E">
        <w:rPr>
          <w:sz w:val="24"/>
        </w:rPr>
        <w:t xml:space="preserve"> </w:t>
      </w:r>
      <w:r>
        <w:rPr>
          <w:sz w:val="24"/>
        </w:rPr>
        <w:t>uygulanmaz.</w:t>
      </w:r>
    </w:p>
    <w:p w:rsidR="00755C15" w:rsidRDefault="00755C15">
      <w:pPr>
        <w:pStyle w:val="GvdeMetni"/>
      </w:pPr>
    </w:p>
    <w:p w:rsidR="00755C15" w:rsidRDefault="00755C15">
      <w:pPr>
        <w:pStyle w:val="GvdeMetni"/>
        <w:spacing w:before="11"/>
        <w:rPr>
          <w:sz w:val="21"/>
        </w:rPr>
      </w:pPr>
    </w:p>
    <w:p w:rsidR="00755C15" w:rsidRDefault="00FC39FD">
      <w:pPr>
        <w:pStyle w:val="GvdeMetni"/>
        <w:spacing w:line="360" w:lineRule="auto"/>
        <w:ind w:left="235" w:right="206"/>
        <w:jc w:val="both"/>
      </w:pPr>
      <w:r>
        <w:t>Tescil ücretinin oranı, malın alım satım değeri üzerinden azamî binde ikidir ve bu oranı borsa meclisi belirler. İşlem başına alınacak toplam tescil ücreti tavanı, yıllık aidat tavanının yüzde onundan az ve tamamından fazla olamaz. Ürün senedi tescil ücreti oranı ise alım satım değeri üzerinden en çok onbinde beştir.</w:t>
      </w:r>
    </w:p>
    <w:p w:rsidR="00755C15" w:rsidRDefault="00755C15">
      <w:pPr>
        <w:pStyle w:val="GvdeMetni"/>
      </w:pPr>
    </w:p>
    <w:p w:rsidR="00755C15" w:rsidRDefault="00755C15">
      <w:pPr>
        <w:pStyle w:val="GvdeMetni"/>
        <w:spacing w:before="11"/>
        <w:rPr>
          <w:sz w:val="21"/>
        </w:rPr>
      </w:pPr>
    </w:p>
    <w:p w:rsidR="00755C15" w:rsidRDefault="00FC39FD">
      <w:pPr>
        <w:pStyle w:val="GvdeMetni"/>
        <w:spacing w:before="1"/>
        <w:ind w:left="235"/>
        <w:jc w:val="both"/>
      </w:pPr>
      <w:r>
        <w:t>İhracatın tescilinden ücret alınmaz.</w:t>
      </w:r>
    </w:p>
    <w:p w:rsidR="00755C15" w:rsidRDefault="00755C15">
      <w:pPr>
        <w:jc w:val="both"/>
        <w:sectPr w:rsidR="00755C15">
          <w:pgSz w:w="11900" w:h="16840"/>
          <w:pgMar w:top="1600" w:right="1200" w:bottom="1200" w:left="1180" w:header="198" w:footer="1006" w:gutter="0"/>
          <w:cols w:space="708"/>
        </w:sectPr>
      </w:pPr>
    </w:p>
    <w:p w:rsidR="00755C15" w:rsidRDefault="00755C15">
      <w:pPr>
        <w:pStyle w:val="GvdeMetni"/>
        <w:spacing w:before="1"/>
        <w:rPr>
          <w:sz w:val="28"/>
        </w:rPr>
      </w:pPr>
    </w:p>
    <w:p w:rsidR="00755C15" w:rsidRDefault="00FC39FD">
      <w:pPr>
        <w:pStyle w:val="GvdeMetni"/>
        <w:spacing w:before="51" w:line="360" w:lineRule="auto"/>
        <w:ind w:left="235" w:right="206"/>
        <w:jc w:val="both"/>
      </w:pPr>
      <w:r>
        <w:t>Borsalar, üyelerinin alım satımlarının tamamını tescil ettirip ettirmediklerini denetlemeye yetkilidirler. Bu amaçla hâkim kararıyla üyelerinin ilgili defter ve evrakını inceleyebilirler.</w:t>
      </w:r>
    </w:p>
    <w:p w:rsidR="00755C15" w:rsidRDefault="00755C15">
      <w:pPr>
        <w:pStyle w:val="GvdeMetni"/>
      </w:pPr>
    </w:p>
    <w:p w:rsidR="00755C15" w:rsidRDefault="00755C15">
      <w:pPr>
        <w:pStyle w:val="GvdeMetni"/>
        <w:spacing w:before="10"/>
        <w:rPr>
          <w:sz w:val="21"/>
        </w:rPr>
      </w:pPr>
    </w:p>
    <w:p w:rsidR="00755C15" w:rsidRDefault="00FC39FD">
      <w:pPr>
        <w:pStyle w:val="GvdeMetni"/>
        <w:spacing w:line="360" w:lineRule="auto"/>
        <w:ind w:left="235" w:right="206"/>
        <w:jc w:val="both"/>
      </w:pPr>
      <w:r>
        <w:t>Bu maddenin uygulanmasına ait usul ve esaslar, Birlik tarafından çıkarılacak bir yönetmelikle düzenlenir.</w:t>
      </w:r>
    </w:p>
    <w:p w:rsidR="00755C15" w:rsidRDefault="00755C15">
      <w:pPr>
        <w:pStyle w:val="GvdeMetni"/>
      </w:pPr>
    </w:p>
    <w:p w:rsidR="00755C15" w:rsidRDefault="00755C15">
      <w:pPr>
        <w:pStyle w:val="GvdeMetni"/>
        <w:spacing w:before="2"/>
        <w:rPr>
          <w:sz w:val="21"/>
        </w:rPr>
      </w:pPr>
    </w:p>
    <w:p w:rsidR="00755C15" w:rsidRDefault="00FC39FD">
      <w:pPr>
        <w:pStyle w:val="Balk41"/>
      </w:pPr>
      <w:r>
        <w:rPr>
          <w:color w:val="4E81BD"/>
        </w:rPr>
        <w:t>C.Kayıt ve Sicil Belgesi</w:t>
      </w:r>
    </w:p>
    <w:p w:rsidR="00755C15" w:rsidRDefault="00755C15">
      <w:pPr>
        <w:pStyle w:val="GvdeMetni"/>
        <w:rPr>
          <w:rFonts w:ascii="Cambria"/>
          <w:b/>
          <w:i/>
          <w:sz w:val="28"/>
        </w:rPr>
      </w:pPr>
    </w:p>
    <w:p w:rsidR="00755C15" w:rsidRDefault="00FC39FD">
      <w:pPr>
        <w:pStyle w:val="GvdeMetni"/>
        <w:spacing w:before="233" w:line="360" w:lineRule="auto"/>
        <w:ind w:left="235" w:right="207"/>
        <w:jc w:val="both"/>
      </w:pPr>
      <w:r>
        <w:t>Üyelere, istek halinde borsa sicil dosyasındaki kayıt ve belgelere dayanılarak kayıt ve sicil suretleri verilir.</w:t>
      </w:r>
    </w:p>
    <w:p w:rsidR="00755C15" w:rsidRDefault="00755C15">
      <w:pPr>
        <w:pStyle w:val="GvdeMetni"/>
      </w:pPr>
    </w:p>
    <w:p w:rsidR="00755C15" w:rsidRDefault="00FC39FD">
      <w:pPr>
        <w:pStyle w:val="Balk41"/>
        <w:spacing w:before="213"/>
      </w:pPr>
      <w:r>
        <w:rPr>
          <w:color w:val="4E81BD"/>
        </w:rPr>
        <w:t>D.Sosyal Sorumluluk Faaliyetleri</w:t>
      </w:r>
      <w:r w:rsidR="00845601">
        <w:rPr>
          <w:color w:val="4E81BD"/>
        </w:rPr>
        <w:t xml:space="preserve"> - </w:t>
      </w:r>
    </w:p>
    <w:p w:rsidR="00755C15" w:rsidRDefault="00FC39FD">
      <w:pPr>
        <w:pStyle w:val="GvdeMetni"/>
        <w:spacing w:before="45" w:line="360" w:lineRule="auto"/>
        <w:ind w:left="235" w:right="205"/>
        <w:jc w:val="both"/>
      </w:pPr>
      <w:r>
        <w:t>-Çarşamba Ticaret Borsası tarafından yürütülen sosyal sorumluluk projelerinin en önemlisi 2008-2009 Eğitim ve Öğretim Yılında faaliyete geçen Çarşamba Ticaret Borsası Meslek Yüksek Okuludur. Meslek Yüksekokulu bugün 1200'e yakın öğrenci sayısı ile Bilgisayar Teknolojileri Bilgisayar Programcılığı Programı, Muhasebe ve Vergi Bölümü Muhasebe ve Vergi Uygulamaları Programı, Finans Bankacılık ve Sigortacılık bölümü Bankacılık ve Sigortacılık Programı ile faaliyetlerini sürdürmektedir. Projenin toplam maliyeti yaklaşık 2.000.000 TL olup herhangi bir kurum ve kuruluştan mali destek alınmaksızın gerçekleştirilmiştir.</w:t>
      </w:r>
    </w:p>
    <w:p w:rsidR="00755C15" w:rsidRDefault="00755C15">
      <w:pPr>
        <w:pStyle w:val="GvdeMetni"/>
      </w:pPr>
    </w:p>
    <w:p w:rsidR="00755C15" w:rsidRDefault="00FC39FD">
      <w:pPr>
        <w:pStyle w:val="GvdeMetni"/>
        <w:spacing w:before="147" w:line="360" w:lineRule="auto"/>
        <w:ind w:left="235" w:right="205"/>
        <w:jc w:val="both"/>
      </w:pPr>
      <w:r>
        <w:t>-İkinci büyük projemiz ise Çarşamba Ticaret Borsası Karakaya Köyü İlköğretim Okuludur. 24/05/2011 tarihinde inşaatına başlanılıp, 24/09/2012 tarihinde inşaatı tamamlanarak Çarşamba Milli Eğitim Müdürlüğüne anahtar teslimi edilen okulda eğitim ve öğretim faaliyetine başlanmıştır.</w:t>
      </w:r>
    </w:p>
    <w:p w:rsidR="00523BDA" w:rsidRDefault="00523BDA">
      <w:pPr>
        <w:pStyle w:val="GvdeMetni"/>
        <w:spacing w:before="147" w:line="360" w:lineRule="auto"/>
        <w:ind w:left="235" w:right="205"/>
        <w:jc w:val="both"/>
      </w:pPr>
      <w:r>
        <w:t xml:space="preserve">- Üçüncü büyük projemiz ise Çarşamba Ticaret Borsası ve Çarşamba Belediyesi işbirliğinde engelli bireylerin gündüzlü bakımı ve rehabilite edilmesi amacıyla engelli bakım ve rehabilitasyon merkezi ya da bir diğer adıyla çok amaçlı “Aktif Yaşam Merkezi “ kurulması projesidir.Projeye konu olan arazinin tahsisi Çarşamba Belediyesi tarafından, inşaat işlerin ise Ticaret Borsamız tarafından gerçekleştirilmesi planlanmaktadır. Kurulacak “Aktif Yaşam Merkezi” , engelli bireyleri, yaşlıları eğitmek, onlara mesleki iş becerileri kazandırmak ve </w:t>
      </w:r>
      <w:r>
        <w:lastRenderedPageBreak/>
        <w:t>istihdamlarını sağlayarak günlük hayata katılmalarına vesile olacaktır.</w:t>
      </w:r>
    </w:p>
    <w:p w:rsidR="00523BDA" w:rsidRPr="00B4458A" w:rsidRDefault="00523BDA" w:rsidP="00B4458A">
      <w:pPr>
        <w:pStyle w:val="AralkYok"/>
        <w:spacing w:line="360" w:lineRule="auto"/>
        <w:jc w:val="both"/>
        <w:rPr>
          <w:sz w:val="24"/>
          <w:szCs w:val="24"/>
        </w:rPr>
      </w:pPr>
      <w:r>
        <w:t>-</w:t>
      </w:r>
      <w:r w:rsidRPr="00B4458A">
        <w:rPr>
          <w:sz w:val="24"/>
          <w:szCs w:val="24"/>
        </w:rPr>
        <w:t>Dördüncü büyük projemiz ise Çarşamba Ticaret Borsası ve Çarşamba Ticaret ve Sanayi Odası tarafından “Gıda Organize Sanayi” bölgesi olarak başlatılan daha sonra “Karma Organize Sanayi Bölgesi” olarak karar verilen 960 dönümlük organize sanayi bölgesi, müteşebbis heyetin oluşumuna kadar gelmiştir. Çarşamba Organize Sanayi Bölgesinin yer belirleme çalışmaları Ankara’dan gelen heyetle gerçekleştirilmiştir. Bundan sonraki süreçte OSB’yi oluşturacak yatırımcı kuruluşun ve kuruluş işlemlerinin Resmi Gazete de ilan edilmesiyle birlikte OSB kuruluş çalışmaları başlayacaktır. Bölgenin ekonomik gelişimine ve kalkınmasına büyük katkı sağlayacak olan OSB’nin müteşebbis heyeti içerisinde Çarşamba Belediyesi, Çarşamba Ticaret Borsası, Çarşamba Ticaret ve Sanayi Odası, Büyükşehir Belediyesi yer almaktadır.</w:t>
      </w:r>
    </w:p>
    <w:p w:rsidR="00755C15" w:rsidRDefault="00755C15">
      <w:pPr>
        <w:pStyle w:val="GvdeMetni"/>
        <w:spacing w:before="10"/>
        <w:rPr>
          <w:sz w:val="35"/>
        </w:rPr>
      </w:pPr>
    </w:p>
    <w:p w:rsidR="00755C15" w:rsidRDefault="00B4458A" w:rsidP="00B4458A">
      <w:pPr>
        <w:pStyle w:val="GvdeMetni"/>
        <w:spacing w:before="1" w:line="360" w:lineRule="auto"/>
        <w:ind w:right="204"/>
        <w:jc w:val="both"/>
      </w:pPr>
      <w:r>
        <w:t>-</w:t>
      </w:r>
      <w:r w:rsidR="00FC39FD">
        <w:t>Eğitime katkı sağlamak amacıyla her yıl değişen sayılarda öğrenciye TOBB katkıları ile okul öncesi giyim yardımı yapılmaktadır. Bunun yanında orta öğretim ve yüksek öğretim kurumlarında okuyan başarılı ve ihtiyaç sahibi öğrencilere karşılıksız burs verilmektedir. Ayrıca muhtelif okullara muhtelif zamanlarda teknolojik araç gereç yardımları</w:t>
      </w:r>
      <w:r w:rsidR="00B03C2E">
        <w:t xml:space="preserve"> </w:t>
      </w:r>
      <w:r>
        <w:t>yapılmaktadır.</w:t>
      </w:r>
    </w:p>
    <w:p w:rsidR="00B4458A" w:rsidRDefault="00B4458A" w:rsidP="00B4458A">
      <w:pPr>
        <w:pStyle w:val="GvdeMetni"/>
        <w:spacing w:before="1" w:line="360" w:lineRule="auto"/>
        <w:ind w:right="204"/>
        <w:jc w:val="both"/>
      </w:pPr>
      <w:r>
        <w:t>-Toplumun genel menfaatleri, Çarşamba’da yaşayan insanların yaşamlarını kolaylaştırmak ve ihtiyaçlarının kolay karşılanmasını sağlamak adına değişik kurum ve kuruluşlara muhtelif yardımlar yapılmıştır. Bunun yanında her yıl değişen sayılarda aileye ramazan ayında gıda yardımı yapılmaktadır</w:t>
      </w:r>
    </w:p>
    <w:p w:rsidR="00B4458A" w:rsidRPr="00B4458A" w:rsidRDefault="00B4458A" w:rsidP="00B03C2E">
      <w:pPr>
        <w:pStyle w:val="GvdeMetni"/>
        <w:spacing w:line="360" w:lineRule="auto"/>
        <w:sectPr w:rsidR="00B4458A" w:rsidRPr="00B4458A">
          <w:pgSz w:w="11900" w:h="16840"/>
          <w:pgMar w:top="1600" w:right="1200" w:bottom="1200" w:left="1180" w:header="198" w:footer="1006" w:gutter="0"/>
          <w:cols w:space="708"/>
        </w:sectPr>
      </w:pPr>
      <w:r>
        <w:t>-Fındık sezonu öncesinde üyelerimize kabuklu fındığın yetiştirilmesi, toplanması, kurutulması, çuvallanması konularında asgari yapılması gereken faaliyetler konusu</w:t>
      </w:r>
      <w:r w:rsidR="00B03C2E">
        <w:t xml:space="preserve">nda bilinçlendirme toplantıları organize </w:t>
      </w:r>
      <w:r>
        <w:t>edilmektedir.</w:t>
      </w:r>
    </w:p>
    <w:p w:rsidR="00755C15" w:rsidRDefault="00F10654" w:rsidP="00B4458A">
      <w:pPr>
        <w:pStyle w:val="Balk31"/>
        <w:tabs>
          <w:tab w:val="left" w:pos="825"/>
        </w:tabs>
        <w:spacing w:before="202"/>
        <w:ind w:left="0"/>
        <w:jc w:val="both"/>
        <w:rPr>
          <w:rFonts w:ascii="Cambria" w:hAnsi="Cambria"/>
          <w:color w:val="4E81BD"/>
        </w:rPr>
      </w:pPr>
      <w:bookmarkStart w:id="8" w:name="_TOC_250009"/>
      <w:r>
        <w:rPr>
          <w:rFonts w:ascii="Cambria" w:hAnsi="Cambria"/>
          <w:color w:val="4E81BD"/>
        </w:rPr>
        <w:lastRenderedPageBreak/>
        <w:t xml:space="preserve">   P</w:t>
      </w:r>
      <w:r w:rsidR="00FC39FD">
        <w:rPr>
          <w:rFonts w:ascii="Cambria" w:hAnsi="Cambria"/>
          <w:color w:val="4E81BD"/>
        </w:rPr>
        <w:t>aydaş</w:t>
      </w:r>
      <w:bookmarkEnd w:id="8"/>
      <w:r w:rsidR="00B03C2E">
        <w:rPr>
          <w:rFonts w:ascii="Cambria" w:hAnsi="Cambria"/>
          <w:color w:val="4E81BD"/>
        </w:rPr>
        <w:t xml:space="preserve"> </w:t>
      </w:r>
      <w:r w:rsidR="00FC39FD">
        <w:rPr>
          <w:rFonts w:ascii="Cambria" w:hAnsi="Cambria"/>
          <w:color w:val="4E81BD"/>
        </w:rPr>
        <w:t>Analizi</w:t>
      </w:r>
    </w:p>
    <w:p w:rsidR="00755C15" w:rsidRDefault="00F10654" w:rsidP="00F10654">
      <w:pPr>
        <w:pStyle w:val="GvdeMetni"/>
        <w:spacing w:before="222" w:line="360" w:lineRule="auto"/>
        <w:ind w:right="204"/>
        <w:jc w:val="both"/>
      </w:pPr>
      <w:r>
        <w:rPr>
          <w:rFonts w:ascii="Cambria"/>
          <w:b/>
          <w:sz w:val="28"/>
        </w:rPr>
        <w:t xml:space="preserve">    </w:t>
      </w:r>
      <w:r w:rsidR="00FC39FD">
        <w:t xml:space="preserve">Katılımcılık stratejik planlamanın temel unsurlarından biridir. Kuruluşun etkileşim içinde </w:t>
      </w:r>
      <w:r>
        <w:t xml:space="preserve">    </w:t>
      </w:r>
      <w:r w:rsidR="00FC39FD">
        <w:t>olduğu tarafların görüşlerinin dikkate alınması stratejik planın sahiplenilmesini sağlayarak uygulama şansını artıracaktır. Diğer yandan, kamu hizmetlerinin yararlanıcı ihtiyaçları doğrultusunda şekillendirilebilmesi için yararlanıcıların taleplerinin bilinmesi gerekir. Bu nedenle durum analizi kapsamında paydaş analizinin yapılması önem arz etmektedir. Paydaşlar, kuruluşun ürün ve hizmetleri ile ilgisi olan, kuruluştan doğrudan veya dolaylı, olumlu ya da olumsuz yönde etkilenen veya kuruluşu etkileyen kişi, grup veya kurumlardır. Paydaşlar, iç ve dış paydaşlar ile yararlanıcılar/müşteriler olarak sınıflandırılabilir.</w:t>
      </w:r>
    </w:p>
    <w:p w:rsidR="00755C15" w:rsidRDefault="00755C15">
      <w:pPr>
        <w:pStyle w:val="GvdeMetni"/>
      </w:pPr>
    </w:p>
    <w:p w:rsidR="00755C15" w:rsidRDefault="00FC39FD">
      <w:pPr>
        <w:pStyle w:val="GvdeMetni"/>
        <w:spacing w:before="147" w:line="360" w:lineRule="auto"/>
        <w:ind w:left="235" w:right="204"/>
        <w:jc w:val="both"/>
      </w:pPr>
      <w:r>
        <w:rPr>
          <w:b/>
        </w:rPr>
        <w:t xml:space="preserve">İç Paydaşlar, </w:t>
      </w:r>
      <w:r>
        <w:t xml:space="preserve">kuruluştan etkilenen veya kuruluşu etkileyen kuruluş içindeki kişi, grup veya ilgili/bağlı kuruluşlardır. Kuruluşun çalışanları, yöneticileri ve kuruluşun bağlı olduğu bakan, iç paydaşlara örnek olarak verilebilir. </w:t>
      </w:r>
      <w:r>
        <w:rPr>
          <w:b/>
        </w:rPr>
        <w:t xml:space="preserve">Dış Paydaşlar, </w:t>
      </w:r>
      <w:r>
        <w:t xml:space="preserve">kuruluştan etkilenen veya kuruluşu etkileyen kuruluş dışındaki kişi, grup veya kurumlardır. Kuruluş faaliyetleriyle ilişkisi olan diğer kamu ve özel sektör kuruluşları, kuruluşa girdi sağlayanlar, sendikalar, ilgili sektör birlikleri dış paydaşlara örnek olarak verilebilir. </w:t>
      </w:r>
      <w:r>
        <w:rPr>
          <w:b/>
        </w:rPr>
        <w:t xml:space="preserve">Müşteriler (Yararlanıcılar), </w:t>
      </w:r>
      <w:r>
        <w:t>kuruluşun ürettiği ürün ve hizmetleri alan, kullanan veya bunlardan yararlanan kişi, grup veya kurumlardır. Müşteriler dış paydaşların alt</w:t>
      </w:r>
      <w:r w:rsidR="00A805FC">
        <w:t xml:space="preserve"> </w:t>
      </w:r>
      <w:r>
        <w:t>kümesidir.</w:t>
      </w:r>
    </w:p>
    <w:p w:rsidR="00755C15" w:rsidRDefault="00755C15">
      <w:pPr>
        <w:spacing w:line="360" w:lineRule="auto"/>
        <w:jc w:val="both"/>
        <w:sectPr w:rsidR="00755C15" w:rsidSect="00F10654">
          <w:footerReference w:type="default" r:id="rId14"/>
          <w:pgSz w:w="11900" w:h="16840"/>
          <w:pgMar w:top="1600" w:right="1200" w:bottom="1200" w:left="1180" w:header="198" w:footer="1006" w:gutter="0"/>
          <w:pgNumType w:start="23"/>
          <w:cols w:space="708"/>
        </w:sectPr>
      </w:pPr>
    </w:p>
    <w:p w:rsidR="00755C15" w:rsidRDefault="00FC39FD">
      <w:pPr>
        <w:spacing w:before="139"/>
        <w:ind w:left="235"/>
        <w:rPr>
          <w:b/>
          <w:sz w:val="24"/>
        </w:rPr>
      </w:pPr>
      <w:r>
        <w:rPr>
          <w:b/>
          <w:sz w:val="24"/>
        </w:rPr>
        <w:lastRenderedPageBreak/>
        <w:t>Etki/Önem Matrisi</w:t>
      </w:r>
    </w:p>
    <w:p w:rsidR="00755C15" w:rsidRDefault="00E51A79">
      <w:pPr>
        <w:pStyle w:val="GvdeMetni"/>
        <w:spacing w:before="9"/>
        <w:rPr>
          <w:b/>
          <w:sz w:val="15"/>
        </w:rPr>
      </w:pPr>
      <w:bookmarkStart w:id="9" w:name="_GoBack"/>
      <w:bookmarkEnd w:id="9"/>
      <w:r w:rsidRPr="00E51A79">
        <w:rPr>
          <w:noProof/>
          <w:lang w:val="tr-TR" w:eastAsia="tr-TR"/>
        </w:rPr>
        <w:pict>
          <v:group id="Group 57" o:spid="_x0000_s1102" style="position:absolute;margin-left:71.4pt;margin-top:12.35pt;width:433.4pt;height:101.25pt;z-index:1336;mso-wrap-distance-left:0;mso-wrap-distance-right:0;mso-position-horizontal-relative:page" coordorigin="1415,242" coordsize="8668,2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">
            <v:rect id="Rectangle 86" o:spid="_x0000_s1027" style="position:absolute;left:1440;top:267;width:8638;height:199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" fillcolor="#dbe5f1" stroked="f"/>
            <v:line id="Line 85" o:spid="_x0000_s1028" style="position:absolute;visibility:visible" from="1416,243" to="1416,22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" strokeweight=".12pt"/>
            <v:line id="Line 84" o:spid="_x0000_s1029" style="position:absolute;visibility:visible" from="1428,243" to="1428,22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" strokeweight="1.2pt"/>
            <v:line id="Line 83" o:spid="_x0000_s1030" style="position:absolute;visibility:visible" from="4682,265" to="4682,22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" strokeweight=".12pt"/>
            <v:line id="Line 82" o:spid="_x0000_s1031" style="position:absolute;visibility:visible" from="4696,267" to="4696,22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" strokeweight="1.08pt"/>
            <v:line id="Line 81" o:spid="_x0000_s1032" style="position:absolute;visibility:visible" from="7517,265" to="7517,22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" strokeweight=".12pt"/>
            <v:line id="Line 80" o:spid="_x0000_s1033" style="position:absolute;visibility:visible" from="7529,267" to="7529,22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" strokeweight="1.2pt"/>
            <v:line id="Line 79" o:spid="_x0000_s1034" style="position:absolute;visibility:visible" from="10058,265" to="10058,22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" strokeweight=".12pt"/>
            <v:line id="Line 78" o:spid="_x0000_s1035" style="position:absolute;visibility:visible" from="10070,267" to="10070,22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" strokeweight="1.2pt"/>
            <v:line id="Line 77" o:spid="_x0000_s1036" style="position:absolute;visibility:visible" from="1438,243" to="10082,2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" strokeweight=".12pt"/>
            <v:rect id="Rectangle 76" o:spid="_x0000_s1037" style="position:absolute;left:1440;top:243;width:8643;height:2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" fillcolor="black" stroked="f"/>
            <v:line id="Line 75" o:spid="_x0000_s1038" style="position:absolute;visibility:visible" from="1438,1004" to="10082,10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" strokeweight=".12pt"/>
            <v:line id="Line 74" o:spid="_x0000_s1039" style="position:absolute;visibility:visible" from="1440,1016" to="10082,1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" strokeweight="1.2pt"/>
            <v:line id="Line 73" o:spid="_x0000_s1040" style="position:absolute;visibility:visible" from="1438,1357" to="10082,13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" strokeweight=".12pt"/>
            <v:line id="Line 72" o:spid="_x0000_s1041" style="position:absolute;visibility:visible" from="1440,1370" to="10082,13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" strokeweight="1.08pt"/>
            <v:line id="Line 71" o:spid="_x0000_s1042" style="position:absolute;visibility:visible" from="1438,2242" to="10082,22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" strokeweight=".12pt"/>
            <v:line id="Line 70" o:spid="_x0000_s1043" style="position:absolute;visibility:visible" from="1440,2254" to="10082,2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" strokeweight="1.2pt"/>
            <v:shape id="Freeform 69" o:spid="_x0000_s1044" style="position:absolute;left:1440;top:267;width:3255;height:749;visibility:visible;mso-wrap-style:square;v-text-anchor:top" coordsize="3255,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" path="m95,l,,,1,3206,749r48,l3254,737,95,xe" fillcolor="black" stroked="f">
              <v:path arrowok="t" o:connecttype="custom" o:connectlocs="95,267;0,267;0,268;3206,1016;3254,1016;3254,1004;95,267" o:connectangles="0,0,0,0,0,0,0"/>
            </v:shape>
            <v:polyline id="Freeform 68" o:spid="_x0000_s1045" style="position:absolute;visibility:visible;mso-wrap-style:square;v-text-anchor:top" points="2975,534,6135,1271,6135,1283,6087,1283,2880,535" coordsize="3255,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" filled="f" strokeweight=".12pt">
              <v:path arrowok="t" o:connecttype="custom" o:connectlocs="95,267;3254,1004;3254,1016;3206,1016;0,268" o:connectangles="0,0,0,0,0"/>
              <o:lock v:ext="edit" verticies="t"/>
            </v:polyline>
            <v:shapetype id="_x0000_t202" coordsize="21600,21600" o:spt="202" path="m,l,21600r21600,l21600,xe">
              <v:stroke joinstyle="miter"/>
              <v:path gradientshapeok="t" o:connecttype="rect"/>
            </v:shapetype>
            <v:shape id="Text Box 67" o:spid="_x0000_s1046" type="#_x0000_t202" style="position:absolute;left:7528;top:1368;width:2542;height:88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" fillcolor="#dbe5f1" strokeweight="1.26pt">
              <v:textbox inset="0,0,0,0">
                <w:txbxContent>
                  <w:p w:rsidR="004E59AD" w:rsidRDefault="004E59AD">
                    <w:pPr>
                      <w:spacing w:before="2"/>
                      <w:ind w:left="35"/>
                      <w:rPr>
                        <w:sz w:val="27"/>
                      </w:rPr>
                    </w:pPr>
                    <w:r>
                      <w:rPr>
                        <w:sz w:val="27"/>
                      </w:rPr>
                      <w:t>Birlikte çalış</w:t>
                    </w:r>
                  </w:p>
                </w:txbxContent>
              </v:textbox>
            </v:shape>
            <v:shape id="Text Box 66" o:spid="_x0000_s1047" type="#_x0000_t202" style="position:absolute;left:4693;top:1368;width:2835;height:88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" fillcolor="#dbe5f1" strokeweight="1.26pt">
              <v:textbox inset="0,0,0,0">
                <w:txbxContent>
                  <w:p w:rsidR="004E59AD" w:rsidRDefault="004E59AD">
                    <w:pPr>
                      <w:spacing w:before="2" w:line="259" w:lineRule="auto"/>
                      <w:ind w:left="35" w:hanging="28"/>
                      <w:rPr>
                        <w:sz w:val="27"/>
                      </w:rPr>
                    </w:pPr>
                    <w:r>
                      <w:rPr>
                        <w:sz w:val="27"/>
                      </w:rPr>
                      <w:t>Çıkarlarını gözet, çalışmalara dahil et</w:t>
                    </w:r>
                  </w:p>
                </w:txbxContent>
              </v:textbox>
            </v:shape>
            <v:shape id="Text Box 65" o:spid="_x0000_s1048" type="#_x0000_t202" style="position:absolute;left:1427;top:1368;width:3267;height:88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" fillcolor="#dbe5f1" strokeweight="1.26pt">
              <v:textbox inset="0,0,0,0">
                <w:txbxContent>
                  <w:p w:rsidR="004E59AD" w:rsidRDefault="004E59AD">
                    <w:pPr>
                      <w:spacing w:before="2"/>
                      <w:ind w:left="35"/>
                      <w:rPr>
                        <w:sz w:val="27"/>
                      </w:rPr>
                    </w:pPr>
                    <w:r>
                      <w:rPr>
                        <w:sz w:val="27"/>
                      </w:rPr>
                      <w:t>Önemli</w:t>
                    </w:r>
                  </w:p>
                </w:txbxContent>
              </v:textbox>
            </v:shape>
            <v:shape id="Text Box 64" o:spid="_x0000_s1049" type="#_x0000_t202" style="position:absolute;left:7528;top:1015;width:2542;height:35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" fillcolor="#dbe5f1" strokeweight="1.26pt">
              <v:textbox inset="0,0,0,0">
                <w:txbxContent>
                  <w:p w:rsidR="004E59AD" w:rsidRDefault="004E59AD">
                    <w:pPr>
                      <w:spacing w:before="2" w:line="325" w:lineRule="exact"/>
                      <w:ind w:left="-16"/>
                      <w:rPr>
                        <w:sz w:val="27"/>
                      </w:rPr>
                    </w:pPr>
                    <w:r>
                      <w:rPr>
                        <w:sz w:val="27"/>
                      </w:rPr>
                      <w:t>Bilgilendir</w:t>
                    </w:r>
                  </w:p>
                </w:txbxContent>
              </v:textbox>
            </v:shape>
            <v:shape id="Text Box 63" o:spid="_x0000_s1050" type="#_x0000_t202" style="position:absolute;left:4693;top:1015;width:2835;height:35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" fillcolor="#dbe5f1" strokeweight="1.26pt">
              <v:textbox inset="0,0,0,0">
                <w:txbxContent>
                  <w:p w:rsidR="004E59AD" w:rsidRDefault="004E59AD">
                    <w:pPr>
                      <w:spacing w:before="2" w:line="325" w:lineRule="exact"/>
                      <w:ind w:left="8"/>
                      <w:rPr>
                        <w:sz w:val="27"/>
                      </w:rPr>
                    </w:pPr>
                    <w:r>
                      <w:rPr>
                        <w:sz w:val="27"/>
                      </w:rPr>
                      <w:t>İzle</w:t>
                    </w:r>
                  </w:p>
                </w:txbxContent>
              </v:textbox>
            </v:shape>
            <v:shape id="Text Box 62" o:spid="_x0000_s1051" type="#_x0000_t202" style="position:absolute;left:1427;top:1015;width:3267;height:35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" fillcolor="#dbe5f1" strokeweight="1.26pt">
              <v:textbox inset="0,0,0,0">
                <w:txbxContent>
                  <w:p w:rsidR="004E59AD" w:rsidRDefault="004E59AD">
                    <w:pPr>
                      <w:spacing w:before="2" w:line="325" w:lineRule="exact"/>
                      <w:ind w:left="35"/>
                      <w:rPr>
                        <w:sz w:val="27"/>
                      </w:rPr>
                    </w:pPr>
                    <w:r>
                      <w:rPr>
                        <w:sz w:val="27"/>
                      </w:rPr>
                      <w:t>Önemsiz</w:t>
                    </w:r>
                  </w:p>
                </w:txbxContent>
              </v:textbox>
            </v:shape>
            <v:shape id="Text Box 61" o:spid="_x0000_s1052" type="#_x0000_t202" style="position:absolute;left:7528;top:254;width:2542;height:76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" fillcolor="#dbe5f1" strokeweight="1.26pt">
              <v:textbox inset="0,0,0,0">
                <w:txbxContent>
                  <w:p w:rsidR="004E59AD" w:rsidRDefault="004E59AD">
                    <w:pPr>
                      <w:spacing w:before="2"/>
                      <w:ind w:left="11"/>
                      <w:rPr>
                        <w:sz w:val="27"/>
                      </w:rPr>
                    </w:pPr>
                    <w:r>
                      <w:rPr>
                        <w:sz w:val="27"/>
                      </w:rPr>
                      <w:t>Güçlü</w:t>
                    </w:r>
                  </w:p>
                </w:txbxContent>
              </v:textbox>
            </v:shape>
            <v:shape id="Text Box 60" o:spid="_x0000_s1053" type="#_x0000_t202" style="position:absolute;left:4693;top:254;width:2835;height:76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" fillcolor="#dbe5f1" strokeweight="1.26pt">
              <v:textbox inset="0,0,0,0">
                <w:txbxContent>
                  <w:p w:rsidR="004E59AD" w:rsidRDefault="004E59AD">
                    <w:pPr>
                      <w:spacing w:before="2"/>
                      <w:ind w:left="35"/>
                      <w:rPr>
                        <w:sz w:val="27"/>
                      </w:rPr>
                    </w:pPr>
                    <w:r>
                      <w:rPr>
                        <w:sz w:val="27"/>
                      </w:rPr>
                      <w:t>Zayıf</w:t>
                    </w:r>
                  </w:p>
                </w:txbxContent>
              </v:textbox>
            </v:shape>
            <v:shape id="Text Box 59" o:spid="_x0000_s1054" type="#_x0000_t202" style="position:absolute;left:1476;top:675;width:692;height:27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" filled="f" stroked="f">
              <v:textbox inset="0,0,0,0">
                <w:txbxContent>
                  <w:p w:rsidR="004E59AD" w:rsidRDefault="004E59AD">
                    <w:pPr>
                      <w:spacing w:line="271" w:lineRule="exact"/>
                      <w:rPr>
                        <w:sz w:val="27"/>
                      </w:rPr>
                    </w:pPr>
                    <w:r>
                      <w:rPr>
                        <w:sz w:val="27"/>
                      </w:rPr>
                      <w:t>Önem</w:t>
                    </w:r>
                  </w:p>
                </w:txbxContent>
              </v:textbox>
            </v:shape>
            <v:shape id="Text Box 58" o:spid="_x0000_s1055" type="#_x0000_t202" style="position:absolute;left:4190;top:322;width:425;height:27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" filled="f" stroked="f">
              <v:textbox inset="0,0,0,0">
                <w:txbxContent>
                  <w:p w:rsidR="004E59AD" w:rsidRDefault="004E59AD">
                    <w:pPr>
                      <w:spacing w:line="271" w:lineRule="exact"/>
                      <w:rPr>
                        <w:sz w:val="27"/>
                      </w:rPr>
                    </w:pPr>
                    <w:r>
                      <w:rPr>
                        <w:sz w:val="27"/>
                      </w:rPr>
                      <w:t>Etki</w:t>
                    </w:r>
                  </w:p>
                </w:txbxContent>
              </v:textbox>
            </v:shape>
            <w10:wrap type="topAndBottom" anchorx="page"/>
          </v:group>
        </w:pict>
      </w:r>
    </w:p>
    <w:p w:rsidR="00755C15" w:rsidRDefault="00755C15">
      <w:pPr>
        <w:pStyle w:val="GvdeMetni"/>
        <w:rPr>
          <w:b/>
          <w:sz w:val="20"/>
        </w:rPr>
      </w:pPr>
    </w:p>
    <w:p w:rsidR="00755C15" w:rsidRDefault="00755C15">
      <w:pPr>
        <w:pStyle w:val="GvdeMetni"/>
        <w:spacing w:before="6"/>
        <w:rPr>
          <w:b/>
          <w:sz w:val="20"/>
        </w:rPr>
      </w:pPr>
    </w:p>
    <w:p w:rsidR="00755C15" w:rsidRDefault="00FC39FD">
      <w:pPr>
        <w:pStyle w:val="GvdeMetni"/>
        <w:spacing w:before="52" w:line="360" w:lineRule="auto"/>
        <w:ind w:left="235" w:right="206"/>
        <w:jc w:val="both"/>
      </w:pPr>
      <w:r>
        <w:t>Paydaşlarla gerçekleştirilecek çalışmaların niteliğinin belirlenmesi için Etki/Önem Matrisinden yararlanılabilir. Bu matriste etki, paydaşın kuruluşun faaliyet ve hizmetlerini yönlendirme, destekleme veya olumsuz etkileme gücünü, önem ise kuruluşun paydaşın beklenti ve taleplerinin karşılanması konusuna verdiği önceliği ifade</w:t>
      </w:r>
      <w:r w:rsidR="00A805FC">
        <w:t xml:space="preserve"> </w:t>
      </w:r>
      <w:r>
        <w:t>eder.</w:t>
      </w:r>
    </w:p>
    <w:p w:rsidR="00755C15" w:rsidRDefault="00755C15">
      <w:pPr>
        <w:pStyle w:val="GvdeMetni"/>
      </w:pPr>
    </w:p>
    <w:p w:rsidR="00755C15" w:rsidRDefault="00FC39FD">
      <w:pPr>
        <w:spacing w:before="148"/>
        <w:ind w:left="235"/>
        <w:jc w:val="both"/>
        <w:rPr>
          <w:b/>
          <w:sz w:val="24"/>
        </w:rPr>
      </w:pPr>
      <w:r>
        <w:rPr>
          <w:b/>
          <w:sz w:val="24"/>
        </w:rPr>
        <w:t>Çarşamba Ticaret Borsası Paydaş Listesi</w:t>
      </w:r>
    </w:p>
    <w:p w:rsidR="00755C15" w:rsidRDefault="00755C15">
      <w:pPr>
        <w:pStyle w:val="GvdeMetni"/>
        <w:spacing w:after="1"/>
        <w:rPr>
          <w:b/>
          <w:sz w:val="20"/>
        </w:rPr>
      </w:pPr>
    </w:p>
    <w:tbl>
      <w:tblPr>
        <w:tblStyle w:val="TableNormal"/>
        <w:tblW w:w="0" w:type="auto"/>
        <w:tblInd w:w="128" w:type="dxa"/>
        <w:tblLayout w:type="fixed"/>
        <w:tblLook w:val="01E0"/>
      </w:tblPr>
      <w:tblGrid>
        <w:gridCol w:w="2202"/>
        <w:gridCol w:w="1636"/>
        <w:gridCol w:w="1053"/>
        <w:gridCol w:w="1207"/>
        <w:gridCol w:w="1325"/>
        <w:gridCol w:w="1506"/>
      </w:tblGrid>
      <w:tr w:rsidR="00755C15">
        <w:trPr>
          <w:trHeight w:val="624"/>
        </w:trPr>
        <w:tc>
          <w:tcPr>
            <w:tcW w:w="2202" w:type="dxa"/>
            <w:shd w:val="clear" w:color="auto" w:fill="4AACC6"/>
          </w:tcPr>
          <w:p w:rsidR="00755C15" w:rsidRDefault="00FC39FD">
            <w:pPr>
              <w:pStyle w:val="TableParagraph"/>
              <w:spacing w:before="18" w:line="240" w:lineRule="auto"/>
              <w:ind w:left="117"/>
              <w:rPr>
                <w:b/>
                <w:sz w:val="24"/>
              </w:rPr>
            </w:pPr>
            <w:r>
              <w:rPr>
                <w:b/>
                <w:color w:val="355E91"/>
                <w:sz w:val="24"/>
              </w:rPr>
              <w:t>Paydaş Adı</w:t>
            </w:r>
          </w:p>
        </w:tc>
        <w:tc>
          <w:tcPr>
            <w:tcW w:w="1636" w:type="dxa"/>
            <w:shd w:val="clear" w:color="auto" w:fill="4AACC6"/>
          </w:tcPr>
          <w:p w:rsidR="00755C15" w:rsidRDefault="00FC39FD">
            <w:pPr>
              <w:pStyle w:val="TableParagraph"/>
              <w:spacing w:before="18" w:line="240" w:lineRule="auto"/>
              <w:ind w:left="219"/>
              <w:rPr>
                <w:b/>
                <w:sz w:val="24"/>
              </w:rPr>
            </w:pPr>
            <w:r>
              <w:rPr>
                <w:b/>
                <w:color w:val="355E91"/>
                <w:sz w:val="24"/>
              </w:rPr>
              <w:t>Paydaş Türü</w:t>
            </w:r>
          </w:p>
        </w:tc>
        <w:tc>
          <w:tcPr>
            <w:tcW w:w="1053" w:type="dxa"/>
            <w:shd w:val="clear" w:color="auto" w:fill="4AACC6"/>
          </w:tcPr>
          <w:p w:rsidR="00755C15" w:rsidRDefault="00FC39FD">
            <w:pPr>
              <w:pStyle w:val="TableParagraph"/>
              <w:spacing w:before="18" w:line="240" w:lineRule="auto"/>
              <w:ind w:left="215"/>
              <w:rPr>
                <w:b/>
                <w:sz w:val="24"/>
              </w:rPr>
            </w:pPr>
            <w:r>
              <w:rPr>
                <w:b/>
                <w:color w:val="355E91"/>
                <w:sz w:val="24"/>
              </w:rPr>
              <w:t>Etki</w:t>
            </w:r>
          </w:p>
        </w:tc>
        <w:tc>
          <w:tcPr>
            <w:tcW w:w="1207" w:type="dxa"/>
            <w:shd w:val="clear" w:color="auto" w:fill="4AACC6"/>
          </w:tcPr>
          <w:p w:rsidR="00755C15" w:rsidRDefault="00FC39FD">
            <w:pPr>
              <w:pStyle w:val="TableParagraph"/>
              <w:spacing w:before="18" w:line="240" w:lineRule="auto"/>
              <w:ind w:left="297"/>
              <w:rPr>
                <w:b/>
                <w:sz w:val="24"/>
              </w:rPr>
            </w:pPr>
            <w:r>
              <w:rPr>
                <w:b/>
                <w:color w:val="355E91"/>
                <w:sz w:val="24"/>
              </w:rPr>
              <w:t>Önem</w:t>
            </w:r>
          </w:p>
        </w:tc>
        <w:tc>
          <w:tcPr>
            <w:tcW w:w="1325" w:type="dxa"/>
            <w:shd w:val="clear" w:color="auto" w:fill="4AACC6"/>
          </w:tcPr>
          <w:p w:rsidR="00755C15" w:rsidRDefault="00FC39FD">
            <w:pPr>
              <w:pStyle w:val="TableParagraph"/>
              <w:spacing w:before="18" w:line="290" w:lineRule="atLeast"/>
              <w:ind w:left="223" w:right="379"/>
              <w:rPr>
                <w:b/>
                <w:sz w:val="24"/>
              </w:rPr>
            </w:pPr>
            <w:r>
              <w:rPr>
                <w:b/>
                <w:color w:val="355E91"/>
                <w:sz w:val="24"/>
              </w:rPr>
              <w:t>Neden Paydaş</w:t>
            </w:r>
          </w:p>
        </w:tc>
        <w:tc>
          <w:tcPr>
            <w:tcW w:w="1506" w:type="dxa"/>
            <w:shd w:val="clear" w:color="auto" w:fill="4AACC6"/>
          </w:tcPr>
          <w:p w:rsidR="00755C15" w:rsidRDefault="00FC39FD">
            <w:pPr>
              <w:pStyle w:val="TableParagraph"/>
              <w:spacing w:before="18" w:line="240" w:lineRule="auto"/>
              <w:ind w:left="314"/>
              <w:rPr>
                <w:b/>
                <w:sz w:val="24"/>
              </w:rPr>
            </w:pPr>
            <w:r>
              <w:rPr>
                <w:b/>
                <w:color w:val="355E91"/>
                <w:sz w:val="24"/>
              </w:rPr>
              <w:t>Önceliği</w:t>
            </w:r>
          </w:p>
        </w:tc>
      </w:tr>
      <w:tr w:rsidR="00755C15">
        <w:trPr>
          <w:trHeight w:val="880"/>
        </w:trPr>
        <w:tc>
          <w:tcPr>
            <w:tcW w:w="2202" w:type="dxa"/>
            <w:tcBorders>
              <w:left w:val="single" w:sz="8" w:space="0" w:color="4AACC6"/>
              <w:bottom w:val="single" w:sz="8" w:space="0" w:color="4AACC6"/>
            </w:tcBorders>
          </w:tcPr>
          <w:p w:rsidR="00755C15" w:rsidRDefault="00FC39FD">
            <w:pPr>
              <w:pStyle w:val="TableParagraph"/>
              <w:spacing w:before="2" w:line="240" w:lineRule="auto"/>
              <w:rPr>
                <w:b/>
                <w:sz w:val="24"/>
              </w:rPr>
            </w:pPr>
            <w:r>
              <w:rPr>
                <w:b/>
                <w:color w:val="355E91"/>
                <w:sz w:val="24"/>
              </w:rPr>
              <w:t>Borsa Meclisi</w:t>
            </w:r>
          </w:p>
        </w:tc>
        <w:tc>
          <w:tcPr>
            <w:tcW w:w="1636" w:type="dxa"/>
            <w:tcBorders>
              <w:bottom w:val="single" w:sz="8" w:space="0" w:color="4AACC6"/>
            </w:tcBorders>
          </w:tcPr>
          <w:p w:rsidR="00755C15" w:rsidRDefault="00FC39FD">
            <w:pPr>
              <w:pStyle w:val="TableParagraph"/>
              <w:spacing w:before="2" w:line="240" w:lineRule="auto"/>
              <w:ind w:left="219"/>
              <w:rPr>
                <w:sz w:val="24"/>
              </w:rPr>
            </w:pPr>
            <w:r>
              <w:rPr>
                <w:color w:val="355E91"/>
                <w:sz w:val="24"/>
              </w:rPr>
              <w:t>İç Paydaş</w:t>
            </w:r>
          </w:p>
        </w:tc>
        <w:tc>
          <w:tcPr>
            <w:tcW w:w="1053" w:type="dxa"/>
            <w:tcBorders>
              <w:bottom w:val="single" w:sz="8" w:space="0" w:color="4AACC6"/>
            </w:tcBorders>
          </w:tcPr>
          <w:p w:rsidR="00755C15" w:rsidRDefault="00FC39FD">
            <w:pPr>
              <w:pStyle w:val="TableParagraph"/>
              <w:spacing w:before="2" w:line="240" w:lineRule="auto"/>
              <w:ind w:left="216"/>
              <w:rPr>
                <w:sz w:val="24"/>
              </w:rPr>
            </w:pPr>
            <w:r>
              <w:rPr>
                <w:color w:val="355E91"/>
                <w:sz w:val="24"/>
              </w:rPr>
              <w:t>Güçlü</w:t>
            </w:r>
          </w:p>
        </w:tc>
        <w:tc>
          <w:tcPr>
            <w:tcW w:w="1207" w:type="dxa"/>
            <w:tcBorders>
              <w:bottom w:val="single" w:sz="8" w:space="0" w:color="4AACC6"/>
            </w:tcBorders>
          </w:tcPr>
          <w:p w:rsidR="00755C15" w:rsidRDefault="00FC39FD">
            <w:pPr>
              <w:pStyle w:val="TableParagraph"/>
              <w:spacing w:before="2" w:line="240" w:lineRule="auto"/>
              <w:ind w:left="297"/>
              <w:rPr>
                <w:sz w:val="24"/>
              </w:rPr>
            </w:pPr>
            <w:r>
              <w:rPr>
                <w:color w:val="355E91"/>
                <w:sz w:val="24"/>
              </w:rPr>
              <w:t>Önemli</w:t>
            </w:r>
          </w:p>
        </w:tc>
        <w:tc>
          <w:tcPr>
            <w:tcW w:w="1325" w:type="dxa"/>
            <w:tcBorders>
              <w:bottom w:val="single" w:sz="8" w:space="0" w:color="4AACC6"/>
            </w:tcBorders>
          </w:tcPr>
          <w:p w:rsidR="00755C15" w:rsidRDefault="00FC39FD">
            <w:pPr>
              <w:pStyle w:val="TableParagraph"/>
              <w:spacing w:before="2" w:line="240" w:lineRule="auto"/>
              <w:ind w:left="223" w:right="479"/>
              <w:rPr>
                <w:sz w:val="24"/>
              </w:rPr>
            </w:pPr>
            <w:r>
              <w:rPr>
                <w:color w:val="355E91"/>
                <w:sz w:val="24"/>
              </w:rPr>
              <w:t>Temel Ortak</w:t>
            </w:r>
          </w:p>
        </w:tc>
        <w:tc>
          <w:tcPr>
            <w:tcW w:w="1506" w:type="dxa"/>
            <w:tcBorders>
              <w:bottom w:val="single" w:sz="8" w:space="0" w:color="4AACC6"/>
              <w:right w:val="single" w:sz="8" w:space="0" w:color="4AACC6"/>
            </w:tcBorders>
          </w:tcPr>
          <w:p w:rsidR="00755C15" w:rsidRDefault="00FC39FD">
            <w:pPr>
              <w:pStyle w:val="TableParagraph"/>
              <w:spacing w:before="2" w:line="240" w:lineRule="auto"/>
              <w:ind w:left="314" w:right="473"/>
              <w:rPr>
                <w:sz w:val="24"/>
              </w:rPr>
            </w:pPr>
            <w:r>
              <w:rPr>
                <w:color w:val="355E91"/>
                <w:sz w:val="24"/>
              </w:rPr>
              <w:t>Birlikte Çalış</w:t>
            </w:r>
          </w:p>
        </w:tc>
      </w:tr>
      <w:tr w:rsidR="00755C15">
        <w:trPr>
          <w:trHeight w:val="877"/>
        </w:trPr>
        <w:tc>
          <w:tcPr>
            <w:tcW w:w="2202" w:type="dxa"/>
            <w:tcBorders>
              <w:top w:val="single" w:sz="8" w:space="0" w:color="4AACC6"/>
              <w:left w:val="single" w:sz="8" w:space="0" w:color="4AACC6"/>
              <w:bottom w:val="single" w:sz="8" w:space="0" w:color="4AACC6"/>
            </w:tcBorders>
          </w:tcPr>
          <w:p w:rsidR="00755C15" w:rsidRDefault="00FC39FD">
            <w:pPr>
              <w:pStyle w:val="TableParagraph"/>
              <w:spacing w:line="240" w:lineRule="auto"/>
              <w:ind w:right="606"/>
              <w:rPr>
                <w:b/>
                <w:sz w:val="24"/>
              </w:rPr>
            </w:pPr>
            <w:r>
              <w:rPr>
                <w:b/>
                <w:color w:val="355E91"/>
                <w:sz w:val="24"/>
              </w:rPr>
              <w:t>Borsa Yönetim Kurulu</w:t>
            </w:r>
          </w:p>
        </w:tc>
        <w:tc>
          <w:tcPr>
            <w:tcW w:w="1636" w:type="dxa"/>
            <w:tcBorders>
              <w:top w:val="single" w:sz="8" w:space="0" w:color="4AACC6"/>
              <w:bottom w:val="single" w:sz="8" w:space="0" w:color="4AACC6"/>
            </w:tcBorders>
          </w:tcPr>
          <w:p w:rsidR="00755C15" w:rsidRDefault="00FC39FD">
            <w:pPr>
              <w:pStyle w:val="TableParagraph"/>
              <w:spacing w:line="292" w:lineRule="exact"/>
              <w:ind w:left="219"/>
              <w:rPr>
                <w:sz w:val="24"/>
              </w:rPr>
            </w:pPr>
            <w:r>
              <w:rPr>
                <w:color w:val="355E91"/>
                <w:sz w:val="24"/>
              </w:rPr>
              <w:t>İç Paydaş</w:t>
            </w:r>
          </w:p>
        </w:tc>
        <w:tc>
          <w:tcPr>
            <w:tcW w:w="1053" w:type="dxa"/>
            <w:tcBorders>
              <w:top w:val="single" w:sz="8" w:space="0" w:color="4AACC6"/>
              <w:bottom w:val="single" w:sz="8" w:space="0" w:color="4AACC6"/>
            </w:tcBorders>
          </w:tcPr>
          <w:p w:rsidR="00755C15" w:rsidRDefault="00FC39FD">
            <w:pPr>
              <w:pStyle w:val="TableParagraph"/>
              <w:spacing w:line="292" w:lineRule="exact"/>
              <w:ind w:left="216"/>
              <w:rPr>
                <w:sz w:val="24"/>
              </w:rPr>
            </w:pPr>
            <w:r>
              <w:rPr>
                <w:color w:val="355E91"/>
                <w:sz w:val="24"/>
              </w:rPr>
              <w:t>Güçlü</w:t>
            </w:r>
          </w:p>
        </w:tc>
        <w:tc>
          <w:tcPr>
            <w:tcW w:w="1207" w:type="dxa"/>
            <w:tcBorders>
              <w:top w:val="single" w:sz="8" w:space="0" w:color="4AACC6"/>
              <w:bottom w:val="single" w:sz="8" w:space="0" w:color="4AACC6"/>
            </w:tcBorders>
          </w:tcPr>
          <w:p w:rsidR="00755C15" w:rsidRDefault="00FC39FD">
            <w:pPr>
              <w:pStyle w:val="TableParagraph"/>
              <w:spacing w:line="292" w:lineRule="exact"/>
              <w:ind w:left="297"/>
              <w:rPr>
                <w:sz w:val="24"/>
              </w:rPr>
            </w:pPr>
            <w:r>
              <w:rPr>
                <w:color w:val="355E91"/>
                <w:sz w:val="24"/>
              </w:rPr>
              <w:t>Önemli</w:t>
            </w:r>
          </w:p>
        </w:tc>
        <w:tc>
          <w:tcPr>
            <w:tcW w:w="1325" w:type="dxa"/>
            <w:tcBorders>
              <w:top w:val="single" w:sz="8" w:space="0" w:color="4AACC6"/>
              <w:bottom w:val="single" w:sz="8" w:space="0" w:color="4AACC6"/>
            </w:tcBorders>
          </w:tcPr>
          <w:p w:rsidR="00755C15" w:rsidRDefault="00FC39FD">
            <w:pPr>
              <w:pStyle w:val="TableParagraph"/>
              <w:spacing w:line="240" w:lineRule="auto"/>
              <w:ind w:left="223" w:right="479"/>
              <w:rPr>
                <w:sz w:val="24"/>
              </w:rPr>
            </w:pPr>
            <w:r>
              <w:rPr>
                <w:color w:val="355E91"/>
                <w:sz w:val="24"/>
              </w:rPr>
              <w:t>Temel Ortak</w:t>
            </w:r>
          </w:p>
        </w:tc>
        <w:tc>
          <w:tcPr>
            <w:tcW w:w="1506" w:type="dxa"/>
            <w:tcBorders>
              <w:top w:val="single" w:sz="8" w:space="0" w:color="4AACC6"/>
              <w:bottom w:val="single" w:sz="8" w:space="0" w:color="4AACC6"/>
              <w:right w:val="single" w:sz="8" w:space="0" w:color="4AACC6"/>
            </w:tcBorders>
          </w:tcPr>
          <w:p w:rsidR="00755C15" w:rsidRDefault="00FC39FD">
            <w:pPr>
              <w:pStyle w:val="TableParagraph"/>
              <w:spacing w:line="240" w:lineRule="auto"/>
              <w:ind w:left="314" w:right="473"/>
              <w:rPr>
                <w:sz w:val="24"/>
              </w:rPr>
            </w:pPr>
            <w:r>
              <w:rPr>
                <w:color w:val="355E91"/>
                <w:sz w:val="24"/>
              </w:rPr>
              <w:t>Birlikte Çalış</w:t>
            </w:r>
          </w:p>
        </w:tc>
      </w:tr>
      <w:tr w:rsidR="00755C15">
        <w:trPr>
          <w:trHeight w:val="587"/>
        </w:trPr>
        <w:tc>
          <w:tcPr>
            <w:tcW w:w="2202" w:type="dxa"/>
            <w:tcBorders>
              <w:top w:val="single" w:sz="8" w:space="0" w:color="4AACC6"/>
              <w:left w:val="single" w:sz="8" w:space="0" w:color="4AACC6"/>
              <w:bottom w:val="single" w:sz="8" w:space="0" w:color="4AACC6"/>
            </w:tcBorders>
          </w:tcPr>
          <w:p w:rsidR="00755C15" w:rsidRDefault="00FC39FD">
            <w:pPr>
              <w:pStyle w:val="TableParagraph"/>
              <w:spacing w:before="1" w:line="240" w:lineRule="auto"/>
              <w:rPr>
                <w:b/>
                <w:sz w:val="24"/>
              </w:rPr>
            </w:pPr>
            <w:r>
              <w:rPr>
                <w:b/>
                <w:color w:val="355E91"/>
                <w:sz w:val="24"/>
              </w:rPr>
              <w:t>Borsa Personeli</w:t>
            </w:r>
          </w:p>
        </w:tc>
        <w:tc>
          <w:tcPr>
            <w:tcW w:w="1636" w:type="dxa"/>
            <w:tcBorders>
              <w:top w:val="single" w:sz="8" w:space="0" w:color="4AACC6"/>
              <w:bottom w:val="single" w:sz="8" w:space="0" w:color="4AACC6"/>
            </w:tcBorders>
          </w:tcPr>
          <w:p w:rsidR="00755C15" w:rsidRDefault="00FC39FD">
            <w:pPr>
              <w:pStyle w:val="TableParagraph"/>
              <w:spacing w:before="1" w:line="240" w:lineRule="auto"/>
              <w:ind w:left="219"/>
              <w:rPr>
                <w:sz w:val="24"/>
              </w:rPr>
            </w:pPr>
            <w:r>
              <w:rPr>
                <w:color w:val="355E91"/>
                <w:sz w:val="24"/>
              </w:rPr>
              <w:t>İç Paydaş</w:t>
            </w:r>
          </w:p>
        </w:tc>
        <w:tc>
          <w:tcPr>
            <w:tcW w:w="1053" w:type="dxa"/>
            <w:tcBorders>
              <w:top w:val="single" w:sz="8" w:space="0" w:color="4AACC6"/>
              <w:bottom w:val="single" w:sz="8" w:space="0" w:color="4AACC6"/>
            </w:tcBorders>
          </w:tcPr>
          <w:p w:rsidR="00755C15" w:rsidRDefault="00FC39FD">
            <w:pPr>
              <w:pStyle w:val="TableParagraph"/>
              <w:spacing w:before="1" w:line="240" w:lineRule="auto"/>
              <w:ind w:left="216"/>
              <w:rPr>
                <w:sz w:val="24"/>
              </w:rPr>
            </w:pPr>
            <w:r>
              <w:rPr>
                <w:color w:val="355E91"/>
                <w:sz w:val="24"/>
              </w:rPr>
              <w:t>Güçlü</w:t>
            </w:r>
          </w:p>
        </w:tc>
        <w:tc>
          <w:tcPr>
            <w:tcW w:w="1207" w:type="dxa"/>
            <w:tcBorders>
              <w:top w:val="single" w:sz="8" w:space="0" w:color="4AACC6"/>
              <w:bottom w:val="single" w:sz="8" w:space="0" w:color="4AACC6"/>
            </w:tcBorders>
          </w:tcPr>
          <w:p w:rsidR="00755C15" w:rsidRDefault="00FC39FD">
            <w:pPr>
              <w:pStyle w:val="TableParagraph"/>
              <w:spacing w:before="1" w:line="240" w:lineRule="auto"/>
              <w:ind w:left="297"/>
              <w:rPr>
                <w:sz w:val="24"/>
              </w:rPr>
            </w:pPr>
            <w:r>
              <w:rPr>
                <w:color w:val="355E91"/>
                <w:sz w:val="24"/>
              </w:rPr>
              <w:t>Önemli</w:t>
            </w:r>
          </w:p>
        </w:tc>
        <w:tc>
          <w:tcPr>
            <w:tcW w:w="1325" w:type="dxa"/>
            <w:tcBorders>
              <w:top w:val="single" w:sz="8" w:space="0" w:color="4AACC6"/>
              <w:bottom w:val="single" w:sz="8" w:space="0" w:color="4AACC6"/>
            </w:tcBorders>
          </w:tcPr>
          <w:p w:rsidR="00755C15" w:rsidRDefault="00FC39FD">
            <w:pPr>
              <w:pStyle w:val="TableParagraph"/>
              <w:spacing w:before="1" w:line="290" w:lineRule="atLeast"/>
              <w:ind w:left="223" w:right="479"/>
              <w:rPr>
                <w:sz w:val="24"/>
              </w:rPr>
            </w:pPr>
            <w:r>
              <w:rPr>
                <w:color w:val="355E91"/>
                <w:sz w:val="24"/>
              </w:rPr>
              <w:t>Temel Ortak</w:t>
            </w:r>
          </w:p>
        </w:tc>
        <w:tc>
          <w:tcPr>
            <w:tcW w:w="1506" w:type="dxa"/>
            <w:tcBorders>
              <w:top w:val="single" w:sz="8" w:space="0" w:color="4AACC6"/>
              <w:bottom w:val="single" w:sz="8" w:space="0" w:color="4AACC6"/>
              <w:right w:val="single" w:sz="8" w:space="0" w:color="4AACC6"/>
            </w:tcBorders>
          </w:tcPr>
          <w:p w:rsidR="00755C15" w:rsidRDefault="00FC39FD">
            <w:pPr>
              <w:pStyle w:val="TableParagraph"/>
              <w:spacing w:before="1" w:line="290" w:lineRule="atLeast"/>
              <w:ind w:left="314" w:right="473"/>
              <w:rPr>
                <w:sz w:val="24"/>
              </w:rPr>
            </w:pPr>
            <w:r>
              <w:rPr>
                <w:color w:val="355E91"/>
                <w:sz w:val="24"/>
              </w:rPr>
              <w:t>Birlikte Çalış</w:t>
            </w:r>
          </w:p>
        </w:tc>
      </w:tr>
      <w:tr w:rsidR="00755C15">
        <w:trPr>
          <w:trHeight w:val="584"/>
        </w:trPr>
        <w:tc>
          <w:tcPr>
            <w:tcW w:w="2202" w:type="dxa"/>
            <w:tcBorders>
              <w:top w:val="single" w:sz="8" w:space="0" w:color="4AACC6"/>
              <w:left w:val="single" w:sz="8" w:space="0" w:color="4AACC6"/>
              <w:bottom w:val="single" w:sz="8" w:space="0" w:color="4AACC6"/>
            </w:tcBorders>
          </w:tcPr>
          <w:p w:rsidR="00755C15" w:rsidRDefault="00FC39FD">
            <w:pPr>
              <w:pStyle w:val="TableParagraph"/>
              <w:spacing w:line="292" w:lineRule="exact"/>
              <w:rPr>
                <w:b/>
                <w:sz w:val="24"/>
              </w:rPr>
            </w:pPr>
            <w:r>
              <w:rPr>
                <w:b/>
                <w:color w:val="355E91"/>
                <w:sz w:val="24"/>
              </w:rPr>
              <w:t>Borsa Üyeleri</w:t>
            </w:r>
          </w:p>
        </w:tc>
        <w:tc>
          <w:tcPr>
            <w:tcW w:w="1636" w:type="dxa"/>
            <w:tcBorders>
              <w:top w:val="single" w:sz="8" w:space="0" w:color="4AACC6"/>
              <w:bottom w:val="single" w:sz="8" w:space="0" w:color="4AACC6"/>
            </w:tcBorders>
          </w:tcPr>
          <w:p w:rsidR="00755C15" w:rsidRDefault="00FC39FD">
            <w:pPr>
              <w:pStyle w:val="TableParagraph"/>
              <w:spacing w:line="292" w:lineRule="exact"/>
              <w:ind w:left="219"/>
              <w:rPr>
                <w:sz w:val="24"/>
              </w:rPr>
            </w:pPr>
            <w:r>
              <w:rPr>
                <w:color w:val="355E91"/>
                <w:sz w:val="24"/>
              </w:rPr>
              <w:t>İç Paydaş</w:t>
            </w:r>
          </w:p>
        </w:tc>
        <w:tc>
          <w:tcPr>
            <w:tcW w:w="1053" w:type="dxa"/>
            <w:tcBorders>
              <w:top w:val="single" w:sz="8" w:space="0" w:color="4AACC6"/>
              <w:bottom w:val="single" w:sz="8" w:space="0" w:color="4AACC6"/>
            </w:tcBorders>
          </w:tcPr>
          <w:p w:rsidR="00755C15" w:rsidRDefault="00FC39FD">
            <w:pPr>
              <w:pStyle w:val="TableParagraph"/>
              <w:spacing w:line="292" w:lineRule="exact"/>
              <w:ind w:left="215"/>
              <w:rPr>
                <w:sz w:val="24"/>
              </w:rPr>
            </w:pPr>
            <w:r>
              <w:rPr>
                <w:color w:val="355E91"/>
                <w:sz w:val="24"/>
              </w:rPr>
              <w:t>Güçlü</w:t>
            </w:r>
          </w:p>
        </w:tc>
        <w:tc>
          <w:tcPr>
            <w:tcW w:w="1207" w:type="dxa"/>
            <w:tcBorders>
              <w:top w:val="single" w:sz="8" w:space="0" w:color="4AACC6"/>
              <w:bottom w:val="single" w:sz="8" w:space="0" w:color="4AACC6"/>
            </w:tcBorders>
          </w:tcPr>
          <w:p w:rsidR="00755C15" w:rsidRDefault="00FC39FD">
            <w:pPr>
              <w:pStyle w:val="TableParagraph"/>
              <w:spacing w:line="292" w:lineRule="exact"/>
              <w:ind w:left="297"/>
              <w:rPr>
                <w:sz w:val="24"/>
              </w:rPr>
            </w:pPr>
            <w:r>
              <w:rPr>
                <w:color w:val="355E91"/>
                <w:sz w:val="24"/>
              </w:rPr>
              <w:t>Önemli</w:t>
            </w:r>
          </w:p>
        </w:tc>
        <w:tc>
          <w:tcPr>
            <w:tcW w:w="1325" w:type="dxa"/>
            <w:tcBorders>
              <w:top w:val="single" w:sz="8" w:space="0" w:color="4AACC6"/>
              <w:bottom w:val="single" w:sz="8" w:space="0" w:color="4AACC6"/>
            </w:tcBorders>
          </w:tcPr>
          <w:p w:rsidR="00755C15" w:rsidRDefault="00FC39FD">
            <w:pPr>
              <w:pStyle w:val="TableParagraph"/>
              <w:spacing w:line="292" w:lineRule="exact"/>
              <w:ind w:left="223"/>
              <w:rPr>
                <w:sz w:val="24"/>
              </w:rPr>
            </w:pPr>
            <w:r>
              <w:rPr>
                <w:color w:val="355E91"/>
                <w:sz w:val="24"/>
              </w:rPr>
              <w:t>Temel</w:t>
            </w:r>
          </w:p>
          <w:p w:rsidR="00755C15" w:rsidRDefault="00FC39FD">
            <w:pPr>
              <w:pStyle w:val="TableParagraph"/>
              <w:spacing w:line="273" w:lineRule="exact"/>
              <w:ind w:left="223"/>
              <w:rPr>
                <w:sz w:val="24"/>
              </w:rPr>
            </w:pPr>
            <w:r>
              <w:rPr>
                <w:color w:val="355E91"/>
                <w:sz w:val="24"/>
              </w:rPr>
              <w:t>Ortak</w:t>
            </w:r>
          </w:p>
        </w:tc>
        <w:tc>
          <w:tcPr>
            <w:tcW w:w="1506" w:type="dxa"/>
            <w:tcBorders>
              <w:top w:val="single" w:sz="8" w:space="0" w:color="4AACC6"/>
              <w:bottom w:val="single" w:sz="8" w:space="0" w:color="4AACC6"/>
              <w:right w:val="single" w:sz="8" w:space="0" w:color="4AACC6"/>
            </w:tcBorders>
          </w:tcPr>
          <w:p w:rsidR="00755C15" w:rsidRDefault="00FC39FD">
            <w:pPr>
              <w:pStyle w:val="TableParagraph"/>
              <w:spacing w:line="292" w:lineRule="exact"/>
              <w:ind w:left="314"/>
              <w:rPr>
                <w:sz w:val="24"/>
              </w:rPr>
            </w:pPr>
            <w:r>
              <w:rPr>
                <w:color w:val="355E91"/>
                <w:sz w:val="24"/>
              </w:rPr>
              <w:t>Birlikte</w:t>
            </w:r>
          </w:p>
          <w:p w:rsidR="00755C15" w:rsidRDefault="00FC39FD">
            <w:pPr>
              <w:pStyle w:val="TableParagraph"/>
              <w:spacing w:line="273" w:lineRule="exact"/>
              <w:ind w:left="314"/>
              <w:rPr>
                <w:sz w:val="24"/>
              </w:rPr>
            </w:pPr>
            <w:r>
              <w:rPr>
                <w:color w:val="355E91"/>
                <w:sz w:val="24"/>
              </w:rPr>
              <w:t>Çalış</w:t>
            </w:r>
          </w:p>
        </w:tc>
      </w:tr>
      <w:tr w:rsidR="00755C15">
        <w:trPr>
          <w:trHeight w:val="587"/>
        </w:trPr>
        <w:tc>
          <w:tcPr>
            <w:tcW w:w="2202" w:type="dxa"/>
            <w:tcBorders>
              <w:top w:val="single" w:sz="8" w:space="0" w:color="4AACC6"/>
              <w:left w:val="single" w:sz="8" w:space="0" w:color="4AACC6"/>
              <w:bottom w:val="single" w:sz="8" w:space="0" w:color="4AACC6"/>
            </w:tcBorders>
          </w:tcPr>
          <w:p w:rsidR="00755C15" w:rsidRDefault="00FC39FD">
            <w:pPr>
              <w:pStyle w:val="TableParagraph"/>
              <w:spacing w:before="1" w:line="240" w:lineRule="auto"/>
              <w:rPr>
                <w:b/>
                <w:sz w:val="24"/>
              </w:rPr>
            </w:pPr>
            <w:r>
              <w:rPr>
                <w:b/>
                <w:color w:val="355E91"/>
                <w:sz w:val="24"/>
              </w:rPr>
              <w:t>TOBB</w:t>
            </w:r>
          </w:p>
        </w:tc>
        <w:tc>
          <w:tcPr>
            <w:tcW w:w="1636" w:type="dxa"/>
            <w:tcBorders>
              <w:top w:val="single" w:sz="8" w:space="0" w:color="4AACC6"/>
              <w:bottom w:val="single" w:sz="8" w:space="0" w:color="4AACC6"/>
            </w:tcBorders>
          </w:tcPr>
          <w:p w:rsidR="00755C15" w:rsidRDefault="00FC39FD">
            <w:pPr>
              <w:pStyle w:val="TableParagraph"/>
              <w:spacing w:before="1" w:line="240" w:lineRule="auto"/>
              <w:ind w:left="219"/>
              <w:rPr>
                <w:sz w:val="24"/>
              </w:rPr>
            </w:pPr>
            <w:r>
              <w:rPr>
                <w:color w:val="355E91"/>
                <w:sz w:val="24"/>
              </w:rPr>
              <w:t>İç Paydaş</w:t>
            </w:r>
          </w:p>
        </w:tc>
        <w:tc>
          <w:tcPr>
            <w:tcW w:w="1053" w:type="dxa"/>
            <w:tcBorders>
              <w:top w:val="single" w:sz="8" w:space="0" w:color="4AACC6"/>
              <w:bottom w:val="single" w:sz="8" w:space="0" w:color="4AACC6"/>
            </w:tcBorders>
          </w:tcPr>
          <w:p w:rsidR="00755C15" w:rsidRDefault="00FC39FD">
            <w:pPr>
              <w:pStyle w:val="TableParagraph"/>
              <w:spacing w:before="1" w:line="240" w:lineRule="auto"/>
              <w:ind w:left="215"/>
              <w:rPr>
                <w:sz w:val="24"/>
              </w:rPr>
            </w:pPr>
            <w:r>
              <w:rPr>
                <w:color w:val="355E91"/>
                <w:sz w:val="24"/>
              </w:rPr>
              <w:t>Güçlü</w:t>
            </w:r>
          </w:p>
        </w:tc>
        <w:tc>
          <w:tcPr>
            <w:tcW w:w="1207" w:type="dxa"/>
            <w:tcBorders>
              <w:top w:val="single" w:sz="8" w:space="0" w:color="4AACC6"/>
              <w:bottom w:val="single" w:sz="8" w:space="0" w:color="4AACC6"/>
            </w:tcBorders>
          </w:tcPr>
          <w:p w:rsidR="00755C15" w:rsidRDefault="00FC39FD">
            <w:pPr>
              <w:pStyle w:val="TableParagraph"/>
              <w:spacing w:before="1" w:line="240" w:lineRule="auto"/>
              <w:ind w:left="297"/>
              <w:rPr>
                <w:sz w:val="24"/>
              </w:rPr>
            </w:pPr>
            <w:r>
              <w:rPr>
                <w:color w:val="355E91"/>
                <w:sz w:val="24"/>
              </w:rPr>
              <w:t>Önemli</w:t>
            </w:r>
          </w:p>
        </w:tc>
        <w:tc>
          <w:tcPr>
            <w:tcW w:w="1325" w:type="dxa"/>
            <w:tcBorders>
              <w:top w:val="single" w:sz="8" w:space="0" w:color="4AACC6"/>
              <w:bottom w:val="single" w:sz="8" w:space="0" w:color="4AACC6"/>
            </w:tcBorders>
          </w:tcPr>
          <w:p w:rsidR="00755C15" w:rsidRDefault="00FC39FD">
            <w:pPr>
              <w:pStyle w:val="TableParagraph"/>
              <w:spacing w:before="1" w:line="290" w:lineRule="atLeast"/>
              <w:ind w:left="223" w:right="479"/>
              <w:rPr>
                <w:sz w:val="24"/>
              </w:rPr>
            </w:pPr>
            <w:r>
              <w:rPr>
                <w:color w:val="355E91"/>
                <w:sz w:val="24"/>
              </w:rPr>
              <w:t>Temel Ortak</w:t>
            </w:r>
          </w:p>
        </w:tc>
        <w:tc>
          <w:tcPr>
            <w:tcW w:w="1506" w:type="dxa"/>
            <w:tcBorders>
              <w:top w:val="single" w:sz="8" w:space="0" w:color="4AACC6"/>
              <w:bottom w:val="single" w:sz="8" w:space="0" w:color="4AACC6"/>
              <w:right w:val="single" w:sz="8" w:space="0" w:color="4AACC6"/>
            </w:tcBorders>
          </w:tcPr>
          <w:p w:rsidR="00755C15" w:rsidRDefault="00FC39FD">
            <w:pPr>
              <w:pStyle w:val="TableParagraph"/>
              <w:spacing w:before="1" w:line="290" w:lineRule="atLeast"/>
              <w:ind w:left="314" w:right="473"/>
              <w:rPr>
                <w:sz w:val="24"/>
              </w:rPr>
            </w:pPr>
            <w:r>
              <w:rPr>
                <w:color w:val="355E91"/>
                <w:sz w:val="24"/>
              </w:rPr>
              <w:t>Birlikte Çalış</w:t>
            </w:r>
          </w:p>
        </w:tc>
      </w:tr>
      <w:tr w:rsidR="00755C15">
        <w:trPr>
          <w:trHeight w:val="584"/>
        </w:trPr>
        <w:tc>
          <w:tcPr>
            <w:tcW w:w="2202" w:type="dxa"/>
            <w:tcBorders>
              <w:top w:val="single" w:sz="8" w:space="0" w:color="4AACC6"/>
              <w:left w:val="single" w:sz="8" w:space="0" w:color="4AACC6"/>
              <w:bottom w:val="single" w:sz="8" w:space="0" w:color="4AACC6"/>
            </w:tcBorders>
          </w:tcPr>
          <w:p w:rsidR="00755C15" w:rsidRDefault="00FC39FD">
            <w:pPr>
              <w:pStyle w:val="TableParagraph"/>
              <w:spacing w:line="292" w:lineRule="exact"/>
              <w:rPr>
                <w:b/>
                <w:sz w:val="24"/>
              </w:rPr>
            </w:pPr>
            <w:r>
              <w:rPr>
                <w:b/>
                <w:color w:val="355E91"/>
                <w:sz w:val="24"/>
              </w:rPr>
              <w:t>Bilim, Sanayi ve</w:t>
            </w:r>
          </w:p>
          <w:p w:rsidR="00755C15" w:rsidRDefault="00FC39FD">
            <w:pPr>
              <w:pStyle w:val="TableParagraph"/>
              <w:spacing w:line="273" w:lineRule="exact"/>
              <w:rPr>
                <w:b/>
                <w:sz w:val="24"/>
              </w:rPr>
            </w:pPr>
            <w:r>
              <w:rPr>
                <w:b/>
                <w:color w:val="355E91"/>
                <w:sz w:val="24"/>
              </w:rPr>
              <w:t>Teknoloji Bakanlığı</w:t>
            </w:r>
          </w:p>
        </w:tc>
        <w:tc>
          <w:tcPr>
            <w:tcW w:w="1636" w:type="dxa"/>
            <w:tcBorders>
              <w:top w:val="single" w:sz="8" w:space="0" w:color="4AACC6"/>
              <w:bottom w:val="single" w:sz="8" w:space="0" w:color="4AACC6"/>
            </w:tcBorders>
          </w:tcPr>
          <w:p w:rsidR="00755C15" w:rsidRDefault="00FC39FD">
            <w:pPr>
              <w:pStyle w:val="TableParagraph"/>
              <w:spacing w:line="292" w:lineRule="exact"/>
              <w:ind w:left="219"/>
              <w:rPr>
                <w:sz w:val="24"/>
              </w:rPr>
            </w:pPr>
            <w:r>
              <w:rPr>
                <w:color w:val="355E91"/>
                <w:sz w:val="24"/>
              </w:rPr>
              <w:t>İç Paydaş</w:t>
            </w:r>
          </w:p>
        </w:tc>
        <w:tc>
          <w:tcPr>
            <w:tcW w:w="1053" w:type="dxa"/>
            <w:tcBorders>
              <w:top w:val="single" w:sz="8" w:space="0" w:color="4AACC6"/>
              <w:bottom w:val="single" w:sz="8" w:space="0" w:color="4AACC6"/>
            </w:tcBorders>
          </w:tcPr>
          <w:p w:rsidR="00755C15" w:rsidRDefault="00FC39FD">
            <w:pPr>
              <w:pStyle w:val="TableParagraph"/>
              <w:spacing w:line="292" w:lineRule="exact"/>
              <w:ind w:left="216"/>
              <w:rPr>
                <w:sz w:val="24"/>
              </w:rPr>
            </w:pPr>
            <w:r>
              <w:rPr>
                <w:color w:val="355E91"/>
                <w:sz w:val="24"/>
              </w:rPr>
              <w:t>Güçlü</w:t>
            </w:r>
          </w:p>
        </w:tc>
        <w:tc>
          <w:tcPr>
            <w:tcW w:w="1207" w:type="dxa"/>
            <w:tcBorders>
              <w:top w:val="single" w:sz="8" w:space="0" w:color="4AACC6"/>
              <w:bottom w:val="single" w:sz="8" w:space="0" w:color="4AACC6"/>
            </w:tcBorders>
          </w:tcPr>
          <w:p w:rsidR="00755C15" w:rsidRDefault="00FC39FD">
            <w:pPr>
              <w:pStyle w:val="TableParagraph"/>
              <w:spacing w:line="292" w:lineRule="exact"/>
              <w:ind w:left="299"/>
              <w:rPr>
                <w:sz w:val="24"/>
              </w:rPr>
            </w:pPr>
            <w:r>
              <w:rPr>
                <w:color w:val="355E91"/>
                <w:sz w:val="24"/>
              </w:rPr>
              <w:t>Önemli</w:t>
            </w:r>
          </w:p>
        </w:tc>
        <w:tc>
          <w:tcPr>
            <w:tcW w:w="1325" w:type="dxa"/>
            <w:tcBorders>
              <w:top w:val="single" w:sz="8" w:space="0" w:color="4AACC6"/>
              <w:bottom w:val="single" w:sz="8" w:space="0" w:color="4AACC6"/>
            </w:tcBorders>
          </w:tcPr>
          <w:p w:rsidR="00755C15" w:rsidRDefault="00FC39FD">
            <w:pPr>
              <w:pStyle w:val="TableParagraph"/>
              <w:spacing w:line="292" w:lineRule="exact"/>
              <w:ind w:left="223"/>
              <w:rPr>
                <w:sz w:val="24"/>
              </w:rPr>
            </w:pPr>
            <w:r>
              <w:rPr>
                <w:color w:val="355E91"/>
                <w:sz w:val="24"/>
              </w:rPr>
              <w:t>Temel</w:t>
            </w:r>
          </w:p>
          <w:p w:rsidR="00755C15" w:rsidRDefault="00FC39FD">
            <w:pPr>
              <w:pStyle w:val="TableParagraph"/>
              <w:spacing w:line="273" w:lineRule="exact"/>
              <w:ind w:left="223"/>
              <w:rPr>
                <w:sz w:val="24"/>
              </w:rPr>
            </w:pPr>
            <w:r>
              <w:rPr>
                <w:color w:val="355E91"/>
                <w:sz w:val="24"/>
              </w:rPr>
              <w:t>Ortak</w:t>
            </w:r>
          </w:p>
        </w:tc>
        <w:tc>
          <w:tcPr>
            <w:tcW w:w="1506" w:type="dxa"/>
            <w:tcBorders>
              <w:top w:val="single" w:sz="8" w:space="0" w:color="4AACC6"/>
              <w:bottom w:val="single" w:sz="8" w:space="0" w:color="4AACC6"/>
              <w:right w:val="single" w:sz="8" w:space="0" w:color="4AACC6"/>
            </w:tcBorders>
          </w:tcPr>
          <w:p w:rsidR="00755C15" w:rsidRDefault="00FC39FD">
            <w:pPr>
              <w:pStyle w:val="TableParagraph"/>
              <w:spacing w:line="292" w:lineRule="exact"/>
              <w:ind w:left="314"/>
              <w:rPr>
                <w:sz w:val="24"/>
              </w:rPr>
            </w:pPr>
            <w:r>
              <w:rPr>
                <w:color w:val="355E91"/>
                <w:sz w:val="24"/>
              </w:rPr>
              <w:t>Birlikte</w:t>
            </w:r>
          </w:p>
          <w:p w:rsidR="00755C15" w:rsidRDefault="00FC39FD">
            <w:pPr>
              <w:pStyle w:val="TableParagraph"/>
              <w:spacing w:line="273" w:lineRule="exact"/>
              <w:ind w:left="314"/>
              <w:rPr>
                <w:sz w:val="24"/>
              </w:rPr>
            </w:pPr>
            <w:r>
              <w:rPr>
                <w:color w:val="355E91"/>
                <w:sz w:val="24"/>
              </w:rPr>
              <w:t>Çalış</w:t>
            </w:r>
          </w:p>
        </w:tc>
      </w:tr>
      <w:tr w:rsidR="00755C15">
        <w:trPr>
          <w:trHeight w:val="1172"/>
        </w:trPr>
        <w:tc>
          <w:tcPr>
            <w:tcW w:w="2202" w:type="dxa"/>
            <w:tcBorders>
              <w:top w:val="single" w:sz="8" w:space="0" w:color="4AACC6"/>
              <w:left w:val="single" w:sz="8" w:space="0" w:color="4AACC6"/>
              <w:bottom w:val="single" w:sz="8" w:space="0" w:color="4AACC6"/>
            </w:tcBorders>
          </w:tcPr>
          <w:p w:rsidR="00755C15" w:rsidRDefault="00FC39FD">
            <w:pPr>
              <w:pStyle w:val="TableParagraph"/>
              <w:spacing w:before="1" w:line="240" w:lineRule="auto"/>
              <w:rPr>
                <w:b/>
                <w:sz w:val="24"/>
              </w:rPr>
            </w:pPr>
            <w:r>
              <w:rPr>
                <w:b/>
                <w:color w:val="355E91"/>
                <w:sz w:val="24"/>
              </w:rPr>
              <w:t>KOSGEB</w:t>
            </w:r>
          </w:p>
        </w:tc>
        <w:tc>
          <w:tcPr>
            <w:tcW w:w="1636" w:type="dxa"/>
            <w:tcBorders>
              <w:top w:val="single" w:sz="8" w:space="0" w:color="4AACC6"/>
              <w:bottom w:val="single" w:sz="8" w:space="0" w:color="4AACC6"/>
            </w:tcBorders>
          </w:tcPr>
          <w:p w:rsidR="00755C15" w:rsidRDefault="00FC39FD">
            <w:pPr>
              <w:pStyle w:val="TableParagraph"/>
              <w:spacing w:before="1" w:line="240" w:lineRule="auto"/>
              <w:ind w:left="219"/>
              <w:rPr>
                <w:sz w:val="24"/>
              </w:rPr>
            </w:pPr>
            <w:r>
              <w:rPr>
                <w:color w:val="355E91"/>
                <w:sz w:val="24"/>
              </w:rPr>
              <w:t>Dış Paydaş</w:t>
            </w:r>
          </w:p>
        </w:tc>
        <w:tc>
          <w:tcPr>
            <w:tcW w:w="1053" w:type="dxa"/>
            <w:tcBorders>
              <w:top w:val="single" w:sz="8" w:space="0" w:color="4AACC6"/>
              <w:bottom w:val="single" w:sz="8" w:space="0" w:color="4AACC6"/>
            </w:tcBorders>
          </w:tcPr>
          <w:p w:rsidR="00755C15" w:rsidRDefault="00FC39FD">
            <w:pPr>
              <w:pStyle w:val="TableParagraph"/>
              <w:spacing w:before="1" w:line="240" w:lineRule="auto"/>
              <w:ind w:left="215"/>
              <w:rPr>
                <w:sz w:val="24"/>
              </w:rPr>
            </w:pPr>
            <w:r>
              <w:rPr>
                <w:color w:val="355E91"/>
                <w:sz w:val="24"/>
              </w:rPr>
              <w:t>Zayıf</w:t>
            </w:r>
          </w:p>
        </w:tc>
        <w:tc>
          <w:tcPr>
            <w:tcW w:w="1207" w:type="dxa"/>
            <w:tcBorders>
              <w:top w:val="single" w:sz="8" w:space="0" w:color="4AACC6"/>
              <w:bottom w:val="single" w:sz="8" w:space="0" w:color="4AACC6"/>
            </w:tcBorders>
          </w:tcPr>
          <w:p w:rsidR="00755C15" w:rsidRDefault="00FC39FD">
            <w:pPr>
              <w:pStyle w:val="TableParagraph"/>
              <w:spacing w:before="1" w:line="240" w:lineRule="auto"/>
              <w:ind w:left="297"/>
              <w:rPr>
                <w:sz w:val="24"/>
              </w:rPr>
            </w:pPr>
            <w:r>
              <w:rPr>
                <w:color w:val="355E91"/>
                <w:sz w:val="24"/>
              </w:rPr>
              <w:t>Önemli</w:t>
            </w:r>
          </w:p>
        </w:tc>
        <w:tc>
          <w:tcPr>
            <w:tcW w:w="1325" w:type="dxa"/>
            <w:tcBorders>
              <w:top w:val="single" w:sz="8" w:space="0" w:color="4AACC6"/>
              <w:bottom w:val="single" w:sz="8" w:space="0" w:color="4AACC6"/>
            </w:tcBorders>
          </w:tcPr>
          <w:p w:rsidR="00755C15" w:rsidRDefault="00FC39FD">
            <w:pPr>
              <w:pStyle w:val="TableParagraph"/>
              <w:spacing w:before="1" w:line="240" w:lineRule="auto"/>
              <w:ind w:left="223" w:right="271"/>
              <w:rPr>
                <w:sz w:val="24"/>
              </w:rPr>
            </w:pPr>
            <w:r>
              <w:rPr>
                <w:color w:val="355E91"/>
                <w:sz w:val="24"/>
              </w:rPr>
              <w:t>Stratejik Ortak</w:t>
            </w:r>
          </w:p>
        </w:tc>
        <w:tc>
          <w:tcPr>
            <w:tcW w:w="1506" w:type="dxa"/>
            <w:tcBorders>
              <w:top w:val="single" w:sz="8" w:space="0" w:color="4AACC6"/>
              <w:bottom w:val="single" w:sz="8" w:space="0" w:color="4AACC6"/>
              <w:right w:val="single" w:sz="8" w:space="0" w:color="4AACC6"/>
            </w:tcBorders>
          </w:tcPr>
          <w:p w:rsidR="00755C15" w:rsidRDefault="00FC39FD">
            <w:pPr>
              <w:pStyle w:val="TableParagraph"/>
              <w:spacing w:before="1" w:line="290" w:lineRule="atLeast"/>
              <w:ind w:left="314" w:right="66"/>
              <w:rPr>
                <w:sz w:val="24"/>
              </w:rPr>
            </w:pPr>
            <w:r>
              <w:rPr>
                <w:color w:val="355E91"/>
                <w:sz w:val="24"/>
              </w:rPr>
              <w:t>Çıkarlarını gözet, çalışmalara dahil et</w:t>
            </w:r>
          </w:p>
        </w:tc>
      </w:tr>
      <w:tr w:rsidR="00755C15">
        <w:trPr>
          <w:trHeight w:val="584"/>
        </w:trPr>
        <w:tc>
          <w:tcPr>
            <w:tcW w:w="2202" w:type="dxa"/>
            <w:tcBorders>
              <w:top w:val="single" w:sz="8" w:space="0" w:color="4AACC6"/>
              <w:left w:val="single" w:sz="8" w:space="0" w:color="4AACC6"/>
              <w:bottom w:val="single" w:sz="8" w:space="0" w:color="4AACC6"/>
            </w:tcBorders>
          </w:tcPr>
          <w:p w:rsidR="00755C15" w:rsidRDefault="00FC39FD">
            <w:pPr>
              <w:pStyle w:val="TableParagraph"/>
              <w:spacing w:line="292" w:lineRule="exact"/>
              <w:rPr>
                <w:b/>
                <w:sz w:val="24"/>
              </w:rPr>
            </w:pPr>
            <w:r>
              <w:rPr>
                <w:b/>
                <w:color w:val="355E91"/>
                <w:sz w:val="24"/>
              </w:rPr>
              <w:t>Orta Karadeniz</w:t>
            </w:r>
          </w:p>
          <w:p w:rsidR="00755C15" w:rsidRDefault="00FC39FD">
            <w:pPr>
              <w:pStyle w:val="TableParagraph"/>
              <w:spacing w:line="273" w:lineRule="exact"/>
              <w:rPr>
                <w:b/>
                <w:sz w:val="24"/>
              </w:rPr>
            </w:pPr>
            <w:r>
              <w:rPr>
                <w:b/>
                <w:color w:val="355E91"/>
                <w:sz w:val="24"/>
              </w:rPr>
              <w:t>Kalkınma Ajansı</w:t>
            </w:r>
          </w:p>
        </w:tc>
        <w:tc>
          <w:tcPr>
            <w:tcW w:w="1636" w:type="dxa"/>
            <w:tcBorders>
              <w:top w:val="single" w:sz="8" w:space="0" w:color="4AACC6"/>
              <w:bottom w:val="single" w:sz="8" w:space="0" w:color="4AACC6"/>
            </w:tcBorders>
          </w:tcPr>
          <w:p w:rsidR="00755C15" w:rsidRDefault="00FC39FD">
            <w:pPr>
              <w:pStyle w:val="TableParagraph"/>
              <w:spacing w:line="292" w:lineRule="exact"/>
              <w:ind w:left="219"/>
              <w:rPr>
                <w:sz w:val="24"/>
              </w:rPr>
            </w:pPr>
            <w:r>
              <w:rPr>
                <w:color w:val="355E91"/>
                <w:sz w:val="24"/>
              </w:rPr>
              <w:t>Dış Paydaş</w:t>
            </w:r>
          </w:p>
        </w:tc>
        <w:tc>
          <w:tcPr>
            <w:tcW w:w="1053" w:type="dxa"/>
            <w:tcBorders>
              <w:top w:val="single" w:sz="8" w:space="0" w:color="4AACC6"/>
              <w:bottom w:val="single" w:sz="8" w:space="0" w:color="4AACC6"/>
            </w:tcBorders>
          </w:tcPr>
          <w:p w:rsidR="00755C15" w:rsidRDefault="00FC39FD">
            <w:pPr>
              <w:pStyle w:val="TableParagraph"/>
              <w:spacing w:line="292" w:lineRule="exact"/>
              <w:ind w:left="216"/>
              <w:rPr>
                <w:sz w:val="24"/>
              </w:rPr>
            </w:pPr>
            <w:r>
              <w:rPr>
                <w:color w:val="355E91"/>
                <w:sz w:val="24"/>
              </w:rPr>
              <w:t>Güçlü</w:t>
            </w:r>
          </w:p>
        </w:tc>
        <w:tc>
          <w:tcPr>
            <w:tcW w:w="1207" w:type="dxa"/>
            <w:tcBorders>
              <w:top w:val="single" w:sz="8" w:space="0" w:color="4AACC6"/>
              <w:bottom w:val="single" w:sz="8" w:space="0" w:color="4AACC6"/>
            </w:tcBorders>
          </w:tcPr>
          <w:p w:rsidR="00755C15" w:rsidRDefault="00FC39FD">
            <w:pPr>
              <w:pStyle w:val="TableParagraph"/>
              <w:spacing w:line="292" w:lineRule="exact"/>
              <w:ind w:left="298"/>
              <w:rPr>
                <w:sz w:val="24"/>
              </w:rPr>
            </w:pPr>
            <w:r>
              <w:rPr>
                <w:color w:val="355E91"/>
                <w:sz w:val="24"/>
              </w:rPr>
              <w:t>Önemli</w:t>
            </w:r>
          </w:p>
        </w:tc>
        <w:tc>
          <w:tcPr>
            <w:tcW w:w="1325" w:type="dxa"/>
            <w:tcBorders>
              <w:top w:val="single" w:sz="8" w:space="0" w:color="4AACC6"/>
              <w:bottom w:val="single" w:sz="8" w:space="0" w:color="4AACC6"/>
            </w:tcBorders>
          </w:tcPr>
          <w:p w:rsidR="00755C15" w:rsidRDefault="00FC39FD">
            <w:pPr>
              <w:pStyle w:val="TableParagraph"/>
              <w:spacing w:line="292" w:lineRule="exact"/>
              <w:ind w:left="223"/>
              <w:rPr>
                <w:sz w:val="24"/>
              </w:rPr>
            </w:pPr>
            <w:r>
              <w:rPr>
                <w:color w:val="355E91"/>
                <w:sz w:val="24"/>
              </w:rPr>
              <w:t>Stratejik</w:t>
            </w:r>
          </w:p>
          <w:p w:rsidR="00755C15" w:rsidRDefault="00FC39FD">
            <w:pPr>
              <w:pStyle w:val="TableParagraph"/>
              <w:spacing w:line="273" w:lineRule="exact"/>
              <w:ind w:left="223"/>
              <w:rPr>
                <w:sz w:val="24"/>
              </w:rPr>
            </w:pPr>
            <w:r>
              <w:rPr>
                <w:color w:val="355E91"/>
                <w:sz w:val="24"/>
              </w:rPr>
              <w:t>Ortak</w:t>
            </w:r>
          </w:p>
        </w:tc>
        <w:tc>
          <w:tcPr>
            <w:tcW w:w="1506" w:type="dxa"/>
            <w:tcBorders>
              <w:top w:val="single" w:sz="8" w:space="0" w:color="4AACC6"/>
              <w:bottom w:val="single" w:sz="8" w:space="0" w:color="4AACC6"/>
              <w:right w:val="single" w:sz="8" w:space="0" w:color="4AACC6"/>
            </w:tcBorders>
          </w:tcPr>
          <w:p w:rsidR="00755C15" w:rsidRDefault="00FC39FD">
            <w:pPr>
              <w:pStyle w:val="TableParagraph"/>
              <w:spacing w:line="292" w:lineRule="exact"/>
              <w:ind w:left="314"/>
              <w:rPr>
                <w:sz w:val="24"/>
              </w:rPr>
            </w:pPr>
            <w:r>
              <w:rPr>
                <w:color w:val="355E91"/>
                <w:sz w:val="24"/>
              </w:rPr>
              <w:t>Birlikte</w:t>
            </w:r>
          </w:p>
          <w:p w:rsidR="00755C15" w:rsidRDefault="00FC39FD">
            <w:pPr>
              <w:pStyle w:val="TableParagraph"/>
              <w:spacing w:line="273" w:lineRule="exact"/>
              <w:ind w:left="314"/>
              <w:rPr>
                <w:sz w:val="24"/>
              </w:rPr>
            </w:pPr>
            <w:r>
              <w:rPr>
                <w:color w:val="355E91"/>
                <w:sz w:val="24"/>
              </w:rPr>
              <w:t>Çalış</w:t>
            </w:r>
          </w:p>
        </w:tc>
      </w:tr>
      <w:tr w:rsidR="00755C15">
        <w:trPr>
          <w:trHeight w:val="587"/>
        </w:trPr>
        <w:tc>
          <w:tcPr>
            <w:tcW w:w="2202" w:type="dxa"/>
            <w:tcBorders>
              <w:top w:val="single" w:sz="8" w:space="0" w:color="4AACC6"/>
              <w:left w:val="single" w:sz="8" w:space="0" w:color="4AACC6"/>
              <w:bottom w:val="single" w:sz="8" w:space="0" w:color="4AACC6"/>
            </w:tcBorders>
          </w:tcPr>
          <w:p w:rsidR="00755C15" w:rsidRDefault="00FC39FD">
            <w:pPr>
              <w:pStyle w:val="TableParagraph"/>
              <w:spacing w:before="1" w:line="240" w:lineRule="auto"/>
              <w:rPr>
                <w:b/>
                <w:sz w:val="24"/>
              </w:rPr>
            </w:pPr>
            <w:r>
              <w:rPr>
                <w:b/>
                <w:color w:val="355E91"/>
                <w:sz w:val="24"/>
              </w:rPr>
              <w:t>Kaymakamlık</w:t>
            </w:r>
          </w:p>
        </w:tc>
        <w:tc>
          <w:tcPr>
            <w:tcW w:w="1636" w:type="dxa"/>
            <w:tcBorders>
              <w:top w:val="single" w:sz="8" w:space="0" w:color="4AACC6"/>
              <w:bottom w:val="single" w:sz="8" w:space="0" w:color="4AACC6"/>
            </w:tcBorders>
          </w:tcPr>
          <w:p w:rsidR="00755C15" w:rsidRDefault="00FC39FD">
            <w:pPr>
              <w:pStyle w:val="TableParagraph"/>
              <w:spacing w:before="1" w:line="240" w:lineRule="auto"/>
              <w:ind w:left="219"/>
              <w:rPr>
                <w:sz w:val="24"/>
              </w:rPr>
            </w:pPr>
            <w:r>
              <w:rPr>
                <w:color w:val="355E91"/>
                <w:sz w:val="24"/>
              </w:rPr>
              <w:t>Dış Paydaş</w:t>
            </w:r>
          </w:p>
        </w:tc>
        <w:tc>
          <w:tcPr>
            <w:tcW w:w="1053" w:type="dxa"/>
            <w:tcBorders>
              <w:top w:val="single" w:sz="8" w:space="0" w:color="4AACC6"/>
              <w:bottom w:val="single" w:sz="8" w:space="0" w:color="4AACC6"/>
            </w:tcBorders>
          </w:tcPr>
          <w:p w:rsidR="00755C15" w:rsidRDefault="00FC39FD">
            <w:pPr>
              <w:pStyle w:val="TableParagraph"/>
              <w:spacing w:before="1" w:line="240" w:lineRule="auto"/>
              <w:ind w:left="215"/>
              <w:rPr>
                <w:sz w:val="24"/>
              </w:rPr>
            </w:pPr>
            <w:r>
              <w:rPr>
                <w:color w:val="355E91"/>
                <w:sz w:val="24"/>
              </w:rPr>
              <w:t>Güçlü</w:t>
            </w:r>
          </w:p>
        </w:tc>
        <w:tc>
          <w:tcPr>
            <w:tcW w:w="1207" w:type="dxa"/>
            <w:tcBorders>
              <w:top w:val="single" w:sz="8" w:space="0" w:color="4AACC6"/>
              <w:bottom w:val="single" w:sz="8" w:space="0" w:color="4AACC6"/>
            </w:tcBorders>
          </w:tcPr>
          <w:p w:rsidR="00755C15" w:rsidRDefault="00FC39FD">
            <w:pPr>
              <w:pStyle w:val="TableParagraph"/>
              <w:spacing w:before="1" w:line="240" w:lineRule="auto"/>
              <w:ind w:left="297"/>
              <w:rPr>
                <w:sz w:val="24"/>
              </w:rPr>
            </w:pPr>
            <w:r>
              <w:rPr>
                <w:color w:val="355E91"/>
                <w:sz w:val="24"/>
              </w:rPr>
              <w:t>Önemli</w:t>
            </w:r>
          </w:p>
        </w:tc>
        <w:tc>
          <w:tcPr>
            <w:tcW w:w="1325" w:type="dxa"/>
            <w:tcBorders>
              <w:top w:val="single" w:sz="8" w:space="0" w:color="4AACC6"/>
              <w:bottom w:val="single" w:sz="8" w:space="0" w:color="4AACC6"/>
            </w:tcBorders>
          </w:tcPr>
          <w:p w:rsidR="00755C15" w:rsidRDefault="00FC39FD">
            <w:pPr>
              <w:pStyle w:val="TableParagraph"/>
              <w:spacing w:before="1" w:line="290" w:lineRule="atLeast"/>
              <w:ind w:left="223" w:right="271"/>
              <w:rPr>
                <w:sz w:val="24"/>
              </w:rPr>
            </w:pPr>
            <w:r>
              <w:rPr>
                <w:color w:val="355E91"/>
                <w:sz w:val="24"/>
              </w:rPr>
              <w:t>Stratejik Ortak</w:t>
            </w:r>
          </w:p>
        </w:tc>
        <w:tc>
          <w:tcPr>
            <w:tcW w:w="1506" w:type="dxa"/>
            <w:tcBorders>
              <w:top w:val="single" w:sz="8" w:space="0" w:color="4AACC6"/>
              <w:bottom w:val="single" w:sz="8" w:space="0" w:color="4AACC6"/>
              <w:right w:val="single" w:sz="8" w:space="0" w:color="4AACC6"/>
            </w:tcBorders>
          </w:tcPr>
          <w:p w:rsidR="00755C15" w:rsidRDefault="00FC39FD">
            <w:pPr>
              <w:pStyle w:val="TableParagraph"/>
              <w:spacing w:before="1" w:line="290" w:lineRule="atLeast"/>
              <w:ind w:left="314" w:right="473"/>
              <w:rPr>
                <w:sz w:val="24"/>
              </w:rPr>
            </w:pPr>
            <w:r>
              <w:rPr>
                <w:color w:val="355E91"/>
                <w:sz w:val="24"/>
              </w:rPr>
              <w:t>Birlikte Çalış</w:t>
            </w:r>
          </w:p>
        </w:tc>
      </w:tr>
    </w:tbl>
    <w:p w:rsidR="00755C15" w:rsidRDefault="00755C15">
      <w:pPr>
        <w:spacing w:line="290" w:lineRule="atLeast"/>
        <w:rPr>
          <w:sz w:val="24"/>
        </w:rPr>
        <w:sectPr w:rsidR="00755C15">
          <w:pgSz w:w="11900" w:h="16840"/>
          <w:pgMar w:top="1600" w:right="1200" w:bottom="1200" w:left="1180" w:header="198" w:footer="1006" w:gutter="0"/>
          <w:cols w:space="708"/>
        </w:sectPr>
      </w:pPr>
    </w:p>
    <w:p w:rsidR="00755C15" w:rsidRDefault="00755C15">
      <w:pPr>
        <w:pStyle w:val="GvdeMetni"/>
        <w:spacing w:before="5"/>
        <w:rPr>
          <w:b/>
          <w:sz w:val="11"/>
        </w:rPr>
      </w:pPr>
    </w:p>
    <w:tbl>
      <w:tblPr>
        <w:tblStyle w:val="TableNormal"/>
        <w:tblW w:w="0" w:type="auto"/>
        <w:tblInd w:w="128" w:type="dxa"/>
        <w:tblLayout w:type="fixed"/>
        <w:tblLook w:val="01E0"/>
      </w:tblPr>
      <w:tblGrid>
        <w:gridCol w:w="2270"/>
        <w:gridCol w:w="1476"/>
        <w:gridCol w:w="1147"/>
        <w:gridCol w:w="1274"/>
        <w:gridCol w:w="1444"/>
        <w:gridCol w:w="1321"/>
      </w:tblGrid>
      <w:tr w:rsidR="00755C15">
        <w:trPr>
          <w:trHeight w:val="707"/>
        </w:trPr>
        <w:tc>
          <w:tcPr>
            <w:tcW w:w="2270" w:type="dxa"/>
            <w:tcBorders>
              <w:top w:val="single" w:sz="8" w:space="0" w:color="4AACC6"/>
              <w:left w:val="single" w:sz="8" w:space="0" w:color="4AACC6"/>
              <w:bottom w:val="single" w:sz="8" w:space="0" w:color="4AACC6"/>
            </w:tcBorders>
          </w:tcPr>
          <w:p w:rsidR="00755C15" w:rsidRDefault="00FC39FD">
            <w:pPr>
              <w:pStyle w:val="TableParagraph"/>
              <w:spacing w:line="292" w:lineRule="exact"/>
              <w:rPr>
                <w:b/>
                <w:sz w:val="24"/>
              </w:rPr>
            </w:pPr>
            <w:r>
              <w:rPr>
                <w:b/>
                <w:color w:val="355E91"/>
                <w:sz w:val="24"/>
              </w:rPr>
              <w:t>Belediyeler</w:t>
            </w:r>
          </w:p>
        </w:tc>
        <w:tc>
          <w:tcPr>
            <w:tcW w:w="1476" w:type="dxa"/>
            <w:tcBorders>
              <w:top w:val="single" w:sz="8" w:space="0" w:color="4AACC6"/>
              <w:bottom w:val="single" w:sz="8" w:space="0" w:color="4AACC6"/>
            </w:tcBorders>
          </w:tcPr>
          <w:p w:rsidR="00755C15" w:rsidRDefault="00FC39FD">
            <w:pPr>
              <w:pStyle w:val="TableParagraph"/>
              <w:spacing w:line="292" w:lineRule="exact"/>
              <w:ind w:left="151"/>
              <w:rPr>
                <w:sz w:val="24"/>
              </w:rPr>
            </w:pPr>
            <w:r>
              <w:rPr>
                <w:color w:val="355E91"/>
                <w:sz w:val="24"/>
              </w:rPr>
              <w:t>Dış Paydaş</w:t>
            </w:r>
          </w:p>
        </w:tc>
        <w:tc>
          <w:tcPr>
            <w:tcW w:w="1147" w:type="dxa"/>
            <w:tcBorders>
              <w:top w:val="single" w:sz="8" w:space="0" w:color="4AACC6"/>
              <w:bottom w:val="single" w:sz="8" w:space="0" w:color="4AACC6"/>
            </w:tcBorders>
          </w:tcPr>
          <w:p w:rsidR="00755C15" w:rsidRDefault="00FC39FD">
            <w:pPr>
              <w:pStyle w:val="TableParagraph"/>
              <w:spacing w:line="292" w:lineRule="exact"/>
              <w:ind w:left="195" w:right="258"/>
              <w:jc w:val="center"/>
              <w:rPr>
                <w:sz w:val="24"/>
              </w:rPr>
            </w:pPr>
            <w:r>
              <w:rPr>
                <w:color w:val="355E91"/>
                <w:sz w:val="24"/>
              </w:rPr>
              <w:t>Zayıf</w:t>
            </w:r>
          </w:p>
        </w:tc>
        <w:tc>
          <w:tcPr>
            <w:tcW w:w="1274" w:type="dxa"/>
            <w:tcBorders>
              <w:top w:val="single" w:sz="8" w:space="0" w:color="4AACC6"/>
              <w:bottom w:val="single" w:sz="8" w:space="0" w:color="4AACC6"/>
            </w:tcBorders>
          </w:tcPr>
          <w:p w:rsidR="00755C15" w:rsidRDefault="00FC39FD">
            <w:pPr>
              <w:pStyle w:val="TableParagraph"/>
              <w:spacing w:line="292" w:lineRule="exact"/>
              <w:ind w:left="297"/>
              <w:rPr>
                <w:sz w:val="24"/>
              </w:rPr>
            </w:pPr>
            <w:r>
              <w:rPr>
                <w:color w:val="355E91"/>
                <w:sz w:val="24"/>
              </w:rPr>
              <w:t>Önemsiz</w:t>
            </w:r>
          </w:p>
        </w:tc>
        <w:tc>
          <w:tcPr>
            <w:tcW w:w="1444" w:type="dxa"/>
            <w:tcBorders>
              <w:top w:val="single" w:sz="8" w:space="0" w:color="4AACC6"/>
              <w:bottom w:val="single" w:sz="8" w:space="0" w:color="4AACC6"/>
            </w:tcBorders>
          </w:tcPr>
          <w:p w:rsidR="00755C15" w:rsidRDefault="00FC39FD">
            <w:pPr>
              <w:pStyle w:val="TableParagraph"/>
              <w:spacing w:line="240" w:lineRule="auto"/>
              <w:ind w:left="154" w:right="459"/>
              <w:rPr>
                <w:sz w:val="24"/>
              </w:rPr>
            </w:pPr>
            <w:r>
              <w:rPr>
                <w:color w:val="355E91"/>
                <w:sz w:val="24"/>
              </w:rPr>
              <w:t>Stratejik Ortak</w:t>
            </w:r>
          </w:p>
        </w:tc>
        <w:tc>
          <w:tcPr>
            <w:tcW w:w="1321" w:type="dxa"/>
            <w:tcBorders>
              <w:top w:val="single" w:sz="8" w:space="0" w:color="4AACC6"/>
              <w:bottom w:val="single" w:sz="8" w:space="0" w:color="4AACC6"/>
              <w:right w:val="single" w:sz="8" w:space="0" w:color="4AACC6"/>
            </w:tcBorders>
          </w:tcPr>
          <w:p w:rsidR="00755C15" w:rsidRDefault="00FC39FD">
            <w:pPr>
              <w:pStyle w:val="TableParagraph"/>
              <w:spacing w:line="292" w:lineRule="exact"/>
              <w:ind w:left="126"/>
              <w:rPr>
                <w:sz w:val="24"/>
              </w:rPr>
            </w:pPr>
            <w:r>
              <w:rPr>
                <w:color w:val="355E91"/>
                <w:sz w:val="24"/>
              </w:rPr>
              <w:t>İzle</w:t>
            </w:r>
          </w:p>
        </w:tc>
      </w:tr>
      <w:tr w:rsidR="00755C15">
        <w:trPr>
          <w:trHeight w:val="584"/>
        </w:trPr>
        <w:tc>
          <w:tcPr>
            <w:tcW w:w="2270" w:type="dxa"/>
            <w:tcBorders>
              <w:top w:val="single" w:sz="8" w:space="0" w:color="4AACC6"/>
              <w:left w:val="single" w:sz="8" w:space="0" w:color="4AACC6"/>
              <w:bottom w:val="single" w:sz="8" w:space="0" w:color="4AACC6"/>
            </w:tcBorders>
          </w:tcPr>
          <w:p w:rsidR="00755C15" w:rsidRDefault="00FC39FD">
            <w:pPr>
              <w:pStyle w:val="TableParagraph"/>
              <w:spacing w:line="292" w:lineRule="exact"/>
              <w:rPr>
                <w:b/>
                <w:sz w:val="24"/>
              </w:rPr>
            </w:pPr>
            <w:r>
              <w:rPr>
                <w:b/>
                <w:color w:val="355E91"/>
                <w:sz w:val="24"/>
              </w:rPr>
              <w:t>Üniversite</w:t>
            </w:r>
          </w:p>
        </w:tc>
        <w:tc>
          <w:tcPr>
            <w:tcW w:w="1476" w:type="dxa"/>
            <w:tcBorders>
              <w:top w:val="single" w:sz="8" w:space="0" w:color="4AACC6"/>
              <w:bottom w:val="single" w:sz="8" w:space="0" w:color="4AACC6"/>
            </w:tcBorders>
          </w:tcPr>
          <w:p w:rsidR="00755C15" w:rsidRDefault="00FC39FD">
            <w:pPr>
              <w:pStyle w:val="TableParagraph"/>
              <w:spacing w:line="292" w:lineRule="exact"/>
              <w:ind w:left="151"/>
              <w:rPr>
                <w:sz w:val="24"/>
              </w:rPr>
            </w:pPr>
            <w:r>
              <w:rPr>
                <w:color w:val="355E91"/>
                <w:sz w:val="24"/>
              </w:rPr>
              <w:t>Dış Paydaş</w:t>
            </w:r>
          </w:p>
        </w:tc>
        <w:tc>
          <w:tcPr>
            <w:tcW w:w="1147" w:type="dxa"/>
            <w:tcBorders>
              <w:top w:val="single" w:sz="8" w:space="0" w:color="4AACC6"/>
              <w:bottom w:val="single" w:sz="8" w:space="0" w:color="4AACC6"/>
            </w:tcBorders>
          </w:tcPr>
          <w:p w:rsidR="00755C15" w:rsidRDefault="00FC39FD">
            <w:pPr>
              <w:pStyle w:val="TableParagraph"/>
              <w:spacing w:line="292" w:lineRule="exact"/>
              <w:ind w:left="288" w:right="258"/>
              <w:jc w:val="center"/>
              <w:rPr>
                <w:sz w:val="24"/>
              </w:rPr>
            </w:pPr>
            <w:r>
              <w:rPr>
                <w:color w:val="355E91"/>
                <w:sz w:val="24"/>
              </w:rPr>
              <w:t>Güçlü</w:t>
            </w:r>
          </w:p>
        </w:tc>
        <w:tc>
          <w:tcPr>
            <w:tcW w:w="1274" w:type="dxa"/>
            <w:tcBorders>
              <w:top w:val="single" w:sz="8" w:space="0" w:color="4AACC6"/>
              <w:bottom w:val="single" w:sz="8" w:space="0" w:color="4AACC6"/>
            </w:tcBorders>
          </w:tcPr>
          <w:p w:rsidR="00755C15" w:rsidRDefault="00FC39FD">
            <w:pPr>
              <w:pStyle w:val="TableParagraph"/>
              <w:spacing w:line="292" w:lineRule="exact"/>
              <w:ind w:left="296"/>
              <w:rPr>
                <w:sz w:val="24"/>
              </w:rPr>
            </w:pPr>
            <w:r>
              <w:rPr>
                <w:color w:val="355E91"/>
                <w:sz w:val="24"/>
              </w:rPr>
              <w:t>Önemli</w:t>
            </w:r>
          </w:p>
        </w:tc>
        <w:tc>
          <w:tcPr>
            <w:tcW w:w="1444" w:type="dxa"/>
            <w:tcBorders>
              <w:top w:val="single" w:sz="8" w:space="0" w:color="4AACC6"/>
              <w:bottom w:val="single" w:sz="8" w:space="0" w:color="4AACC6"/>
            </w:tcBorders>
          </w:tcPr>
          <w:p w:rsidR="00755C15" w:rsidRDefault="00FC39FD">
            <w:pPr>
              <w:pStyle w:val="TableParagraph"/>
              <w:spacing w:line="292" w:lineRule="exact"/>
              <w:ind w:left="154"/>
              <w:rPr>
                <w:sz w:val="24"/>
              </w:rPr>
            </w:pPr>
            <w:r>
              <w:rPr>
                <w:color w:val="355E91"/>
                <w:sz w:val="24"/>
              </w:rPr>
              <w:t>Stratejik</w:t>
            </w:r>
          </w:p>
          <w:p w:rsidR="00755C15" w:rsidRDefault="00FC39FD">
            <w:pPr>
              <w:pStyle w:val="TableParagraph"/>
              <w:spacing w:line="273" w:lineRule="exact"/>
              <w:ind w:left="154"/>
              <w:rPr>
                <w:sz w:val="24"/>
              </w:rPr>
            </w:pPr>
            <w:r>
              <w:rPr>
                <w:color w:val="355E91"/>
                <w:sz w:val="24"/>
              </w:rPr>
              <w:t>Ortak</w:t>
            </w:r>
          </w:p>
        </w:tc>
        <w:tc>
          <w:tcPr>
            <w:tcW w:w="1321" w:type="dxa"/>
            <w:tcBorders>
              <w:top w:val="single" w:sz="8" w:space="0" w:color="4AACC6"/>
              <w:bottom w:val="single" w:sz="8" w:space="0" w:color="4AACC6"/>
              <w:right w:val="single" w:sz="8" w:space="0" w:color="4AACC6"/>
            </w:tcBorders>
          </w:tcPr>
          <w:p w:rsidR="00755C15" w:rsidRDefault="00FC39FD">
            <w:pPr>
              <w:pStyle w:val="TableParagraph"/>
              <w:spacing w:line="292" w:lineRule="exact"/>
              <w:ind w:left="126"/>
              <w:rPr>
                <w:sz w:val="24"/>
              </w:rPr>
            </w:pPr>
            <w:r>
              <w:rPr>
                <w:color w:val="355E91"/>
                <w:sz w:val="24"/>
              </w:rPr>
              <w:t>Birlikte</w:t>
            </w:r>
          </w:p>
          <w:p w:rsidR="00755C15" w:rsidRDefault="00FC39FD">
            <w:pPr>
              <w:pStyle w:val="TableParagraph"/>
              <w:spacing w:line="273" w:lineRule="exact"/>
              <w:ind w:left="126"/>
              <w:rPr>
                <w:sz w:val="24"/>
              </w:rPr>
            </w:pPr>
            <w:r>
              <w:rPr>
                <w:color w:val="355E91"/>
                <w:sz w:val="24"/>
              </w:rPr>
              <w:t>Çalış</w:t>
            </w:r>
          </w:p>
        </w:tc>
      </w:tr>
      <w:tr w:rsidR="00755C15">
        <w:trPr>
          <w:trHeight w:val="1172"/>
        </w:trPr>
        <w:tc>
          <w:tcPr>
            <w:tcW w:w="2270" w:type="dxa"/>
            <w:tcBorders>
              <w:top w:val="single" w:sz="8" w:space="0" w:color="4AACC6"/>
              <w:left w:val="single" w:sz="8" w:space="0" w:color="4AACC6"/>
              <w:bottom w:val="single" w:sz="8" w:space="0" w:color="4AACC6"/>
            </w:tcBorders>
          </w:tcPr>
          <w:p w:rsidR="00755C15" w:rsidRDefault="00FC39FD">
            <w:pPr>
              <w:pStyle w:val="TableParagraph"/>
              <w:spacing w:before="1" w:line="240" w:lineRule="auto"/>
              <w:ind w:right="692"/>
              <w:rPr>
                <w:b/>
                <w:sz w:val="24"/>
              </w:rPr>
            </w:pPr>
            <w:r>
              <w:rPr>
                <w:b/>
                <w:color w:val="355E91"/>
                <w:sz w:val="24"/>
              </w:rPr>
              <w:t>Gıda, Tarım ve Hayvancılık Müdürlüğü</w:t>
            </w:r>
          </w:p>
        </w:tc>
        <w:tc>
          <w:tcPr>
            <w:tcW w:w="1476" w:type="dxa"/>
            <w:tcBorders>
              <w:top w:val="single" w:sz="8" w:space="0" w:color="4AACC6"/>
              <w:bottom w:val="single" w:sz="8" w:space="0" w:color="4AACC6"/>
            </w:tcBorders>
          </w:tcPr>
          <w:p w:rsidR="00755C15" w:rsidRDefault="00FC39FD">
            <w:pPr>
              <w:pStyle w:val="TableParagraph"/>
              <w:spacing w:before="1" w:line="240" w:lineRule="auto"/>
              <w:ind w:left="151"/>
              <w:rPr>
                <w:sz w:val="24"/>
              </w:rPr>
            </w:pPr>
            <w:r>
              <w:rPr>
                <w:color w:val="355E91"/>
                <w:sz w:val="24"/>
              </w:rPr>
              <w:t>Dış Paydaş</w:t>
            </w:r>
          </w:p>
        </w:tc>
        <w:tc>
          <w:tcPr>
            <w:tcW w:w="1147" w:type="dxa"/>
            <w:tcBorders>
              <w:top w:val="single" w:sz="8" w:space="0" w:color="4AACC6"/>
              <w:bottom w:val="single" w:sz="8" w:space="0" w:color="4AACC6"/>
            </w:tcBorders>
          </w:tcPr>
          <w:p w:rsidR="00755C15" w:rsidRDefault="00FC39FD">
            <w:pPr>
              <w:pStyle w:val="TableParagraph"/>
              <w:spacing w:before="1" w:line="240" w:lineRule="auto"/>
              <w:ind w:left="288" w:right="258"/>
              <w:jc w:val="center"/>
              <w:rPr>
                <w:sz w:val="24"/>
              </w:rPr>
            </w:pPr>
            <w:r>
              <w:rPr>
                <w:color w:val="355E91"/>
                <w:sz w:val="24"/>
              </w:rPr>
              <w:t>Güçlü</w:t>
            </w:r>
          </w:p>
        </w:tc>
        <w:tc>
          <w:tcPr>
            <w:tcW w:w="1274" w:type="dxa"/>
            <w:tcBorders>
              <w:top w:val="single" w:sz="8" w:space="0" w:color="4AACC6"/>
              <w:bottom w:val="single" w:sz="8" w:space="0" w:color="4AACC6"/>
            </w:tcBorders>
          </w:tcPr>
          <w:p w:rsidR="00755C15" w:rsidRDefault="00FC39FD">
            <w:pPr>
              <w:pStyle w:val="TableParagraph"/>
              <w:spacing w:before="1" w:line="240" w:lineRule="auto"/>
              <w:ind w:left="296"/>
              <w:rPr>
                <w:sz w:val="24"/>
              </w:rPr>
            </w:pPr>
            <w:r>
              <w:rPr>
                <w:color w:val="355E91"/>
                <w:sz w:val="24"/>
              </w:rPr>
              <w:t>Önemli</w:t>
            </w:r>
          </w:p>
        </w:tc>
        <w:tc>
          <w:tcPr>
            <w:tcW w:w="1444" w:type="dxa"/>
            <w:tcBorders>
              <w:top w:val="single" w:sz="8" w:space="0" w:color="4AACC6"/>
              <w:bottom w:val="single" w:sz="8" w:space="0" w:color="4AACC6"/>
            </w:tcBorders>
          </w:tcPr>
          <w:p w:rsidR="00755C15" w:rsidRDefault="00FC39FD">
            <w:pPr>
              <w:pStyle w:val="TableParagraph"/>
              <w:spacing w:before="1" w:line="240" w:lineRule="auto"/>
              <w:ind w:left="154" w:right="459"/>
              <w:rPr>
                <w:sz w:val="24"/>
              </w:rPr>
            </w:pPr>
            <w:r>
              <w:rPr>
                <w:color w:val="355E91"/>
                <w:sz w:val="24"/>
              </w:rPr>
              <w:t>Stratejik Ortak</w:t>
            </w:r>
          </w:p>
        </w:tc>
        <w:tc>
          <w:tcPr>
            <w:tcW w:w="1321" w:type="dxa"/>
            <w:tcBorders>
              <w:top w:val="single" w:sz="8" w:space="0" w:color="4AACC6"/>
              <w:bottom w:val="single" w:sz="8" w:space="0" w:color="4AACC6"/>
              <w:right w:val="single" w:sz="8" w:space="0" w:color="4AACC6"/>
            </w:tcBorders>
          </w:tcPr>
          <w:p w:rsidR="00755C15" w:rsidRDefault="00FC39FD">
            <w:pPr>
              <w:pStyle w:val="TableParagraph"/>
              <w:spacing w:before="1" w:line="240" w:lineRule="auto"/>
              <w:ind w:left="126" w:right="476"/>
              <w:rPr>
                <w:sz w:val="24"/>
              </w:rPr>
            </w:pPr>
            <w:r>
              <w:rPr>
                <w:color w:val="355E91"/>
                <w:sz w:val="24"/>
              </w:rPr>
              <w:t>Birlikte Çalış</w:t>
            </w:r>
          </w:p>
        </w:tc>
      </w:tr>
      <w:tr w:rsidR="00755C15">
        <w:trPr>
          <w:trHeight w:val="880"/>
        </w:trPr>
        <w:tc>
          <w:tcPr>
            <w:tcW w:w="2270" w:type="dxa"/>
            <w:tcBorders>
              <w:top w:val="single" w:sz="8" w:space="0" w:color="4AACC6"/>
              <w:left w:val="single" w:sz="8" w:space="0" w:color="4AACC6"/>
              <w:bottom w:val="single" w:sz="8" w:space="0" w:color="4AACC6"/>
            </w:tcBorders>
          </w:tcPr>
          <w:p w:rsidR="00755C15" w:rsidRDefault="00FC39FD">
            <w:pPr>
              <w:pStyle w:val="TableParagraph"/>
              <w:spacing w:line="240" w:lineRule="auto"/>
              <w:ind w:right="1006"/>
              <w:rPr>
                <w:b/>
                <w:sz w:val="24"/>
              </w:rPr>
            </w:pPr>
            <w:r>
              <w:rPr>
                <w:b/>
                <w:color w:val="355E91"/>
                <w:sz w:val="24"/>
              </w:rPr>
              <w:t>Milli Eğitim Müdürlüğü</w:t>
            </w:r>
          </w:p>
        </w:tc>
        <w:tc>
          <w:tcPr>
            <w:tcW w:w="1476" w:type="dxa"/>
            <w:tcBorders>
              <w:top w:val="single" w:sz="8" w:space="0" w:color="4AACC6"/>
              <w:bottom w:val="single" w:sz="8" w:space="0" w:color="4AACC6"/>
            </w:tcBorders>
          </w:tcPr>
          <w:p w:rsidR="00755C15" w:rsidRDefault="00FC39FD">
            <w:pPr>
              <w:pStyle w:val="TableParagraph"/>
              <w:spacing w:line="292" w:lineRule="exact"/>
              <w:ind w:left="151"/>
              <w:rPr>
                <w:sz w:val="24"/>
              </w:rPr>
            </w:pPr>
            <w:r>
              <w:rPr>
                <w:color w:val="355E91"/>
                <w:sz w:val="24"/>
              </w:rPr>
              <w:t>Dış Paydaş</w:t>
            </w:r>
          </w:p>
        </w:tc>
        <w:tc>
          <w:tcPr>
            <w:tcW w:w="1147" w:type="dxa"/>
            <w:tcBorders>
              <w:top w:val="single" w:sz="8" w:space="0" w:color="4AACC6"/>
              <w:bottom w:val="single" w:sz="8" w:space="0" w:color="4AACC6"/>
            </w:tcBorders>
          </w:tcPr>
          <w:p w:rsidR="00755C15" w:rsidRDefault="00FC39FD">
            <w:pPr>
              <w:pStyle w:val="TableParagraph"/>
              <w:spacing w:line="292" w:lineRule="exact"/>
              <w:ind w:left="195" w:right="258"/>
              <w:jc w:val="center"/>
              <w:rPr>
                <w:sz w:val="24"/>
              </w:rPr>
            </w:pPr>
            <w:r>
              <w:rPr>
                <w:color w:val="355E91"/>
                <w:sz w:val="24"/>
              </w:rPr>
              <w:t>Zayıf</w:t>
            </w:r>
          </w:p>
        </w:tc>
        <w:tc>
          <w:tcPr>
            <w:tcW w:w="1274" w:type="dxa"/>
            <w:tcBorders>
              <w:top w:val="single" w:sz="8" w:space="0" w:color="4AACC6"/>
              <w:bottom w:val="single" w:sz="8" w:space="0" w:color="4AACC6"/>
            </w:tcBorders>
          </w:tcPr>
          <w:p w:rsidR="00755C15" w:rsidRDefault="00FC39FD">
            <w:pPr>
              <w:pStyle w:val="TableParagraph"/>
              <w:spacing w:line="292" w:lineRule="exact"/>
              <w:ind w:left="297"/>
              <w:rPr>
                <w:sz w:val="24"/>
              </w:rPr>
            </w:pPr>
            <w:r>
              <w:rPr>
                <w:color w:val="355E91"/>
                <w:sz w:val="24"/>
              </w:rPr>
              <w:t>Önemsiz</w:t>
            </w:r>
          </w:p>
        </w:tc>
        <w:tc>
          <w:tcPr>
            <w:tcW w:w="1444" w:type="dxa"/>
            <w:tcBorders>
              <w:top w:val="single" w:sz="8" w:space="0" w:color="4AACC6"/>
              <w:bottom w:val="single" w:sz="8" w:space="0" w:color="4AACC6"/>
            </w:tcBorders>
          </w:tcPr>
          <w:p w:rsidR="00755C15" w:rsidRDefault="00FC39FD">
            <w:pPr>
              <w:pStyle w:val="TableParagraph"/>
              <w:spacing w:line="240" w:lineRule="auto"/>
              <w:ind w:left="154" w:right="459"/>
              <w:rPr>
                <w:sz w:val="24"/>
              </w:rPr>
            </w:pPr>
            <w:r>
              <w:rPr>
                <w:color w:val="355E91"/>
                <w:sz w:val="24"/>
              </w:rPr>
              <w:t>Stratejik Ortak</w:t>
            </w:r>
          </w:p>
        </w:tc>
        <w:tc>
          <w:tcPr>
            <w:tcW w:w="1321" w:type="dxa"/>
            <w:tcBorders>
              <w:top w:val="single" w:sz="8" w:space="0" w:color="4AACC6"/>
              <w:bottom w:val="single" w:sz="8" w:space="0" w:color="4AACC6"/>
              <w:right w:val="single" w:sz="8" w:space="0" w:color="4AACC6"/>
            </w:tcBorders>
          </w:tcPr>
          <w:p w:rsidR="00755C15" w:rsidRDefault="00FC39FD">
            <w:pPr>
              <w:pStyle w:val="TableParagraph"/>
              <w:spacing w:line="292" w:lineRule="exact"/>
              <w:ind w:left="126"/>
              <w:rPr>
                <w:sz w:val="24"/>
              </w:rPr>
            </w:pPr>
            <w:r>
              <w:rPr>
                <w:color w:val="355E91"/>
                <w:sz w:val="24"/>
              </w:rPr>
              <w:t>İzle</w:t>
            </w:r>
          </w:p>
        </w:tc>
      </w:tr>
      <w:tr w:rsidR="00755C15">
        <w:trPr>
          <w:trHeight w:val="314"/>
        </w:trPr>
        <w:tc>
          <w:tcPr>
            <w:tcW w:w="2270" w:type="dxa"/>
            <w:tcBorders>
              <w:top w:val="single" w:sz="8" w:space="0" w:color="4AACC6"/>
              <w:left w:val="single" w:sz="8" w:space="0" w:color="4AACC6"/>
            </w:tcBorders>
          </w:tcPr>
          <w:p w:rsidR="00755C15" w:rsidRDefault="00FC39FD">
            <w:pPr>
              <w:pStyle w:val="TableParagraph"/>
              <w:spacing w:line="292" w:lineRule="exact"/>
              <w:rPr>
                <w:b/>
                <w:sz w:val="24"/>
              </w:rPr>
            </w:pPr>
            <w:r>
              <w:rPr>
                <w:b/>
                <w:color w:val="355E91"/>
                <w:sz w:val="24"/>
              </w:rPr>
              <w:t>Çarşamba Ticaret ve</w:t>
            </w:r>
          </w:p>
        </w:tc>
        <w:tc>
          <w:tcPr>
            <w:tcW w:w="1476" w:type="dxa"/>
            <w:tcBorders>
              <w:top w:val="single" w:sz="8" w:space="0" w:color="4AACC6"/>
            </w:tcBorders>
          </w:tcPr>
          <w:p w:rsidR="00755C15" w:rsidRDefault="00FC39FD">
            <w:pPr>
              <w:pStyle w:val="TableParagraph"/>
              <w:spacing w:line="292" w:lineRule="exact"/>
              <w:ind w:left="151"/>
              <w:rPr>
                <w:sz w:val="24"/>
              </w:rPr>
            </w:pPr>
            <w:r>
              <w:rPr>
                <w:color w:val="355E91"/>
                <w:sz w:val="24"/>
              </w:rPr>
              <w:t>Dış Paydaş</w:t>
            </w:r>
          </w:p>
        </w:tc>
        <w:tc>
          <w:tcPr>
            <w:tcW w:w="1147" w:type="dxa"/>
            <w:tcBorders>
              <w:top w:val="single" w:sz="8" w:space="0" w:color="4AACC6"/>
            </w:tcBorders>
          </w:tcPr>
          <w:p w:rsidR="00755C15" w:rsidRDefault="00FC39FD">
            <w:pPr>
              <w:pStyle w:val="TableParagraph"/>
              <w:spacing w:line="292" w:lineRule="exact"/>
              <w:ind w:left="195" w:right="258"/>
              <w:jc w:val="center"/>
              <w:rPr>
                <w:sz w:val="24"/>
              </w:rPr>
            </w:pPr>
            <w:r>
              <w:rPr>
                <w:color w:val="355E91"/>
                <w:sz w:val="24"/>
              </w:rPr>
              <w:t>Zayıf</w:t>
            </w:r>
          </w:p>
        </w:tc>
        <w:tc>
          <w:tcPr>
            <w:tcW w:w="1274" w:type="dxa"/>
            <w:tcBorders>
              <w:top w:val="single" w:sz="8" w:space="0" w:color="4AACC6"/>
            </w:tcBorders>
          </w:tcPr>
          <w:p w:rsidR="00755C15" w:rsidRDefault="00FC39FD">
            <w:pPr>
              <w:pStyle w:val="TableParagraph"/>
              <w:spacing w:line="292" w:lineRule="exact"/>
              <w:ind w:left="297"/>
              <w:rPr>
                <w:sz w:val="24"/>
              </w:rPr>
            </w:pPr>
            <w:r>
              <w:rPr>
                <w:color w:val="355E91"/>
                <w:sz w:val="24"/>
              </w:rPr>
              <w:t>Önemli</w:t>
            </w:r>
          </w:p>
        </w:tc>
        <w:tc>
          <w:tcPr>
            <w:tcW w:w="1444" w:type="dxa"/>
            <w:tcBorders>
              <w:top w:val="single" w:sz="8" w:space="0" w:color="4AACC6"/>
            </w:tcBorders>
          </w:tcPr>
          <w:p w:rsidR="00755C15" w:rsidRDefault="00FC39FD">
            <w:pPr>
              <w:pStyle w:val="TableParagraph"/>
              <w:spacing w:line="292" w:lineRule="exact"/>
              <w:ind w:left="154"/>
              <w:rPr>
                <w:sz w:val="24"/>
              </w:rPr>
            </w:pPr>
            <w:r>
              <w:rPr>
                <w:color w:val="355E91"/>
                <w:sz w:val="24"/>
              </w:rPr>
              <w:t>Stratejik</w:t>
            </w:r>
          </w:p>
        </w:tc>
        <w:tc>
          <w:tcPr>
            <w:tcW w:w="1321" w:type="dxa"/>
            <w:tcBorders>
              <w:top w:val="single" w:sz="8" w:space="0" w:color="4AACC6"/>
              <w:right w:val="single" w:sz="8" w:space="0" w:color="4AACC6"/>
            </w:tcBorders>
          </w:tcPr>
          <w:p w:rsidR="00755C15" w:rsidRDefault="00FC39FD">
            <w:pPr>
              <w:pStyle w:val="TableParagraph"/>
              <w:spacing w:line="292" w:lineRule="exact"/>
              <w:ind w:left="126"/>
              <w:rPr>
                <w:sz w:val="24"/>
              </w:rPr>
            </w:pPr>
            <w:r>
              <w:rPr>
                <w:color w:val="355E91"/>
                <w:sz w:val="24"/>
              </w:rPr>
              <w:t>Çıkarlarını</w:t>
            </w:r>
          </w:p>
        </w:tc>
      </w:tr>
      <w:tr w:rsidR="00755C15">
        <w:trPr>
          <w:trHeight w:val="292"/>
        </w:trPr>
        <w:tc>
          <w:tcPr>
            <w:tcW w:w="2270" w:type="dxa"/>
            <w:tcBorders>
              <w:left w:val="single" w:sz="8" w:space="0" w:color="4AACC6"/>
            </w:tcBorders>
          </w:tcPr>
          <w:p w:rsidR="00755C15" w:rsidRDefault="00FC39FD">
            <w:pPr>
              <w:pStyle w:val="TableParagraph"/>
              <w:spacing w:line="271" w:lineRule="exact"/>
              <w:rPr>
                <w:b/>
                <w:sz w:val="24"/>
              </w:rPr>
            </w:pPr>
            <w:r>
              <w:rPr>
                <w:b/>
                <w:color w:val="355E91"/>
                <w:sz w:val="24"/>
              </w:rPr>
              <w:t>Sanayi Odası</w:t>
            </w:r>
          </w:p>
        </w:tc>
        <w:tc>
          <w:tcPr>
            <w:tcW w:w="1476" w:type="dxa"/>
          </w:tcPr>
          <w:p w:rsidR="00755C15" w:rsidRDefault="00755C15">
            <w:pPr>
              <w:pStyle w:val="TableParagraph"/>
              <w:spacing w:line="240" w:lineRule="auto"/>
              <w:ind w:left="0"/>
              <w:rPr>
                <w:rFonts w:ascii="Times New Roman"/>
                <w:sz w:val="20"/>
              </w:rPr>
            </w:pPr>
          </w:p>
        </w:tc>
        <w:tc>
          <w:tcPr>
            <w:tcW w:w="1147" w:type="dxa"/>
          </w:tcPr>
          <w:p w:rsidR="00755C15" w:rsidRDefault="00755C15">
            <w:pPr>
              <w:pStyle w:val="TableParagraph"/>
              <w:spacing w:line="240" w:lineRule="auto"/>
              <w:ind w:left="0"/>
              <w:rPr>
                <w:rFonts w:ascii="Times New Roman"/>
                <w:sz w:val="20"/>
              </w:rPr>
            </w:pPr>
          </w:p>
        </w:tc>
        <w:tc>
          <w:tcPr>
            <w:tcW w:w="1274" w:type="dxa"/>
          </w:tcPr>
          <w:p w:rsidR="00755C15" w:rsidRDefault="00755C15">
            <w:pPr>
              <w:pStyle w:val="TableParagraph"/>
              <w:spacing w:line="240" w:lineRule="auto"/>
              <w:ind w:left="0"/>
              <w:rPr>
                <w:rFonts w:ascii="Times New Roman"/>
                <w:sz w:val="20"/>
              </w:rPr>
            </w:pPr>
          </w:p>
        </w:tc>
        <w:tc>
          <w:tcPr>
            <w:tcW w:w="1444" w:type="dxa"/>
          </w:tcPr>
          <w:p w:rsidR="00755C15" w:rsidRDefault="00FC39FD">
            <w:pPr>
              <w:pStyle w:val="TableParagraph"/>
              <w:spacing w:line="271" w:lineRule="exact"/>
              <w:ind w:left="154"/>
              <w:rPr>
                <w:sz w:val="24"/>
              </w:rPr>
            </w:pPr>
            <w:r>
              <w:rPr>
                <w:color w:val="355E91"/>
                <w:sz w:val="24"/>
              </w:rPr>
              <w:t>Ortak</w:t>
            </w:r>
          </w:p>
        </w:tc>
        <w:tc>
          <w:tcPr>
            <w:tcW w:w="1321" w:type="dxa"/>
            <w:tcBorders>
              <w:right w:val="single" w:sz="8" w:space="0" w:color="4AACC6"/>
            </w:tcBorders>
          </w:tcPr>
          <w:p w:rsidR="00755C15" w:rsidRDefault="00FC39FD">
            <w:pPr>
              <w:pStyle w:val="TableParagraph"/>
              <w:spacing w:line="271" w:lineRule="exact"/>
              <w:ind w:left="126"/>
              <w:rPr>
                <w:sz w:val="24"/>
              </w:rPr>
            </w:pPr>
            <w:r>
              <w:rPr>
                <w:color w:val="355E91"/>
                <w:sz w:val="24"/>
              </w:rPr>
              <w:t>gözet,</w:t>
            </w:r>
          </w:p>
        </w:tc>
      </w:tr>
      <w:tr w:rsidR="00755C15">
        <w:trPr>
          <w:trHeight w:val="292"/>
        </w:trPr>
        <w:tc>
          <w:tcPr>
            <w:tcW w:w="2270" w:type="dxa"/>
            <w:tcBorders>
              <w:left w:val="single" w:sz="8" w:space="0" w:color="4AACC6"/>
            </w:tcBorders>
          </w:tcPr>
          <w:p w:rsidR="00755C15" w:rsidRDefault="00755C15">
            <w:pPr>
              <w:pStyle w:val="TableParagraph"/>
              <w:spacing w:line="240" w:lineRule="auto"/>
              <w:ind w:left="0"/>
              <w:rPr>
                <w:rFonts w:ascii="Times New Roman"/>
                <w:sz w:val="20"/>
              </w:rPr>
            </w:pPr>
          </w:p>
        </w:tc>
        <w:tc>
          <w:tcPr>
            <w:tcW w:w="1476" w:type="dxa"/>
          </w:tcPr>
          <w:p w:rsidR="00755C15" w:rsidRDefault="00755C15">
            <w:pPr>
              <w:pStyle w:val="TableParagraph"/>
              <w:spacing w:line="240" w:lineRule="auto"/>
              <w:ind w:left="0"/>
              <w:rPr>
                <w:rFonts w:ascii="Times New Roman"/>
                <w:sz w:val="20"/>
              </w:rPr>
            </w:pPr>
          </w:p>
        </w:tc>
        <w:tc>
          <w:tcPr>
            <w:tcW w:w="1147" w:type="dxa"/>
          </w:tcPr>
          <w:p w:rsidR="00755C15" w:rsidRDefault="00755C15">
            <w:pPr>
              <w:pStyle w:val="TableParagraph"/>
              <w:spacing w:line="240" w:lineRule="auto"/>
              <w:ind w:left="0"/>
              <w:rPr>
                <w:rFonts w:ascii="Times New Roman"/>
                <w:sz w:val="20"/>
              </w:rPr>
            </w:pPr>
          </w:p>
        </w:tc>
        <w:tc>
          <w:tcPr>
            <w:tcW w:w="1274" w:type="dxa"/>
          </w:tcPr>
          <w:p w:rsidR="00755C15" w:rsidRDefault="00755C15">
            <w:pPr>
              <w:pStyle w:val="TableParagraph"/>
              <w:spacing w:line="240" w:lineRule="auto"/>
              <w:ind w:left="0"/>
              <w:rPr>
                <w:rFonts w:ascii="Times New Roman"/>
                <w:sz w:val="20"/>
              </w:rPr>
            </w:pPr>
          </w:p>
        </w:tc>
        <w:tc>
          <w:tcPr>
            <w:tcW w:w="1444" w:type="dxa"/>
          </w:tcPr>
          <w:p w:rsidR="00755C15" w:rsidRDefault="00755C15">
            <w:pPr>
              <w:pStyle w:val="TableParagraph"/>
              <w:spacing w:line="240" w:lineRule="auto"/>
              <w:ind w:left="0"/>
              <w:rPr>
                <w:rFonts w:ascii="Times New Roman"/>
                <w:sz w:val="20"/>
              </w:rPr>
            </w:pPr>
          </w:p>
        </w:tc>
        <w:tc>
          <w:tcPr>
            <w:tcW w:w="1321" w:type="dxa"/>
            <w:tcBorders>
              <w:right w:val="single" w:sz="8" w:space="0" w:color="4AACC6"/>
            </w:tcBorders>
          </w:tcPr>
          <w:p w:rsidR="00755C15" w:rsidRDefault="00FC39FD">
            <w:pPr>
              <w:pStyle w:val="TableParagraph"/>
              <w:spacing w:line="271" w:lineRule="exact"/>
              <w:ind w:left="126"/>
              <w:rPr>
                <w:sz w:val="24"/>
              </w:rPr>
            </w:pPr>
            <w:r>
              <w:rPr>
                <w:color w:val="355E91"/>
                <w:sz w:val="24"/>
              </w:rPr>
              <w:t>çalışmalara</w:t>
            </w:r>
          </w:p>
        </w:tc>
      </w:tr>
      <w:tr w:rsidR="00755C15">
        <w:trPr>
          <w:trHeight w:val="270"/>
        </w:trPr>
        <w:tc>
          <w:tcPr>
            <w:tcW w:w="2270" w:type="dxa"/>
            <w:tcBorders>
              <w:left w:val="single" w:sz="8" w:space="0" w:color="4AACC6"/>
              <w:bottom w:val="single" w:sz="8" w:space="0" w:color="4AACC6"/>
            </w:tcBorders>
          </w:tcPr>
          <w:p w:rsidR="00755C15" w:rsidRDefault="00755C15">
            <w:pPr>
              <w:pStyle w:val="TableParagraph"/>
              <w:spacing w:line="240" w:lineRule="auto"/>
              <w:ind w:left="0"/>
              <w:rPr>
                <w:rFonts w:ascii="Times New Roman"/>
                <w:sz w:val="20"/>
              </w:rPr>
            </w:pPr>
          </w:p>
        </w:tc>
        <w:tc>
          <w:tcPr>
            <w:tcW w:w="1476" w:type="dxa"/>
            <w:tcBorders>
              <w:bottom w:val="single" w:sz="8" w:space="0" w:color="4AACC6"/>
            </w:tcBorders>
          </w:tcPr>
          <w:p w:rsidR="00755C15" w:rsidRDefault="00755C15">
            <w:pPr>
              <w:pStyle w:val="TableParagraph"/>
              <w:spacing w:line="240" w:lineRule="auto"/>
              <w:ind w:left="0"/>
              <w:rPr>
                <w:rFonts w:ascii="Times New Roman"/>
                <w:sz w:val="20"/>
              </w:rPr>
            </w:pPr>
          </w:p>
        </w:tc>
        <w:tc>
          <w:tcPr>
            <w:tcW w:w="1147" w:type="dxa"/>
            <w:tcBorders>
              <w:bottom w:val="single" w:sz="8" w:space="0" w:color="4AACC6"/>
            </w:tcBorders>
          </w:tcPr>
          <w:p w:rsidR="00755C15" w:rsidRDefault="00755C15">
            <w:pPr>
              <w:pStyle w:val="TableParagraph"/>
              <w:spacing w:line="240" w:lineRule="auto"/>
              <w:ind w:left="0"/>
              <w:rPr>
                <w:rFonts w:ascii="Times New Roman"/>
                <w:sz w:val="20"/>
              </w:rPr>
            </w:pPr>
          </w:p>
        </w:tc>
        <w:tc>
          <w:tcPr>
            <w:tcW w:w="1274" w:type="dxa"/>
            <w:tcBorders>
              <w:bottom w:val="single" w:sz="8" w:space="0" w:color="4AACC6"/>
            </w:tcBorders>
          </w:tcPr>
          <w:p w:rsidR="00755C15" w:rsidRDefault="00755C15">
            <w:pPr>
              <w:pStyle w:val="TableParagraph"/>
              <w:spacing w:line="240" w:lineRule="auto"/>
              <w:ind w:left="0"/>
              <w:rPr>
                <w:rFonts w:ascii="Times New Roman"/>
                <w:sz w:val="20"/>
              </w:rPr>
            </w:pPr>
          </w:p>
        </w:tc>
        <w:tc>
          <w:tcPr>
            <w:tcW w:w="1444" w:type="dxa"/>
            <w:tcBorders>
              <w:bottom w:val="single" w:sz="8" w:space="0" w:color="4AACC6"/>
            </w:tcBorders>
          </w:tcPr>
          <w:p w:rsidR="00755C15" w:rsidRDefault="00755C15">
            <w:pPr>
              <w:pStyle w:val="TableParagraph"/>
              <w:spacing w:line="240" w:lineRule="auto"/>
              <w:ind w:left="0"/>
              <w:rPr>
                <w:rFonts w:ascii="Times New Roman"/>
                <w:sz w:val="20"/>
              </w:rPr>
            </w:pPr>
          </w:p>
        </w:tc>
        <w:tc>
          <w:tcPr>
            <w:tcW w:w="1321" w:type="dxa"/>
            <w:tcBorders>
              <w:bottom w:val="single" w:sz="8" w:space="0" w:color="4AACC6"/>
              <w:right w:val="single" w:sz="8" w:space="0" w:color="4AACC6"/>
            </w:tcBorders>
          </w:tcPr>
          <w:p w:rsidR="00755C15" w:rsidRDefault="00FC39FD">
            <w:pPr>
              <w:pStyle w:val="TableParagraph"/>
              <w:spacing w:line="251" w:lineRule="exact"/>
              <w:ind w:left="126"/>
              <w:rPr>
                <w:sz w:val="24"/>
              </w:rPr>
            </w:pPr>
            <w:r>
              <w:rPr>
                <w:color w:val="355E91"/>
                <w:sz w:val="24"/>
              </w:rPr>
              <w:t>dahil et</w:t>
            </w:r>
          </w:p>
        </w:tc>
      </w:tr>
      <w:tr w:rsidR="00755C15">
        <w:trPr>
          <w:trHeight w:val="315"/>
        </w:trPr>
        <w:tc>
          <w:tcPr>
            <w:tcW w:w="2270" w:type="dxa"/>
            <w:tcBorders>
              <w:top w:val="single" w:sz="8" w:space="0" w:color="4AACC6"/>
              <w:left w:val="single" w:sz="8" w:space="0" w:color="4AACC6"/>
            </w:tcBorders>
          </w:tcPr>
          <w:p w:rsidR="00755C15" w:rsidRDefault="00FC39FD">
            <w:pPr>
              <w:pStyle w:val="TableParagraph"/>
              <w:spacing w:line="292" w:lineRule="exact"/>
              <w:rPr>
                <w:b/>
                <w:sz w:val="24"/>
              </w:rPr>
            </w:pPr>
            <w:r>
              <w:rPr>
                <w:b/>
                <w:color w:val="355E91"/>
                <w:sz w:val="24"/>
              </w:rPr>
              <w:t>Samsun Ticaret ve</w:t>
            </w:r>
          </w:p>
        </w:tc>
        <w:tc>
          <w:tcPr>
            <w:tcW w:w="1476" w:type="dxa"/>
            <w:tcBorders>
              <w:top w:val="single" w:sz="8" w:space="0" w:color="4AACC6"/>
            </w:tcBorders>
          </w:tcPr>
          <w:p w:rsidR="00755C15" w:rsidRDefault="00FC39FD">
            <w:pPr>
              <w:pStyle w:val="TableParagraph"/>
              <w:spacing w:line="292" w:lineRule="exact"/>
              <w:ind w:left="151"/>
              <w:rPr>
                <w:sz w:val="24"/>
              </w:rPr>
            </w:pPr>
            <w:r>
              <w:rPr>
                <w:color w:val="355E91"/>
                <w:sz w:val="24"/>
              </w:rPr>
              <w:t>Dış Paydaş</w:t>
            </w:r>
          </w:p>
        </w:tc>
        <w:tc>
          <w:tcPr>
            <w:tcW w:w="1147" w:type="dxa"/>
            <w:tcBorders>
              <w:top w:val="single" w:sz="8" w:space="0" w:color="4AACC6"/>
            </w:tcBorders>
          </w:tcPr>
          <w:p w:rsidR="00755C15" w:rsidRDefault="00FC39FD">
            <w:pPr>
              <w:pStyle w:val="TableParagraph"/>
              <w:spacing w:line="292" w:lineRule="exact"/>
              <w:ind w:left="195" w:right="258"/>
              <w:jc w:val="center"/>
              <w:rPr>
                <w:sz w:val="24"/>
              </w:rPr>
            </w:pPr>
            <w:r>
              <w:rPr>
                <w:color w:val="355E91"/>
                <w:sz w:val="24"/>
              </w:rPr>
              <w:t>Zayıf</w:t>
            </w:r>
          </w:p>
        </w:tc>
        <w:tc>
          <w:tcPr>
            <w:tcW w:w="1274" w:type="dxa"/>
            <w:tcBorders>
              <w:top w:val="single" w:sz="8" w:space="0" w:color="4AACC6"/>
            </w:tcBorders>
          </w:tcPr>
          <w:p w:rsidR="00755C15" w:rsidRDefault="00FC39FD">
            <w:pPr>
              <w:pStyle w:val="TableParagraph"/>
              <w:spacing w:line="292" w:lineRule="exact"/>
              <w:ind w:left="297"/>
              <w:rPr>
                <w:sz w:val="24"/>
              </w:rPr>
            </w:pPr>
            <w:r>
              <w:rPr>
                <w:color w:val="355E91"/>
                <w:sz w:val="24"/>
              </w:rPr>
              <w:t>Önemli</w:t>
            </w:r>
          </w:p>
        </w:tc>
        <w:tc>
          <w:tcPr>
            <w:tcW w:w="1444" w:type="dxa"/>
            <w:tcBorders>
              <w:top w:val="single" w:sz="8" w:space="0" w:color="4AACC6"/>
            </w:tcBorders>
          </w:tcPr>
          <w:p w:rsidR="00755C15" w:rsidRDefault="00FC39FD">
            <w:pPr>
              <w:pStyle w:val="TableParagraph"/>
              <w:spacing w:line="292" w:lineRule="exact"/>
              <w:ind w:left="154"/>
              <w:rPr>
                <w:sz w:val="24"/>
              </w:rPr>
            </w:pPr>
            <w:r>
              <w:rPr>
                <w:color w:val="355E91"/>
                <w:sz w:val="24"/>
              </w:rPr>
              <w:t>Stratejik</w:t>
            </w:r>
          </w:p>
        </w:tc>
        <w:tc>
          <w:tcPr>
            <w:tcW w:w="1321" w:type="dxa"/>
            <w:tcBorders>
              <w:top w:val="single" w:sz="8" w:space="0" w:color="4AACC6"/>
              <w:right w:val="single" w:sz="8" w:space="0" w:color="4AACC6"/>
            </w:tcBorders>
          </w:tcPr>
          <w:p w:rsidR="00755C15" w:rsidRDefault="00FC39FD">
            <w:pPr>
              <w:pStyle w:val="TableParagraph"/>
              <w:spacing w:line="292" w:lineRule="exact"/>
              <w:ind w:left="126"/>
              <w:rPr>
                <w:sz w:val="24"/>
              </w:rPr>
            </w:pPr>
            <w:r>
              <w:rPr>
                <w:color w:val="355E91"/>
                <w:sz w:val="24"/>
              </w:rPr>
              <w:t>Çıkarlarını</w:t>
            </w:r>
          </w:p>
        </w:tc>
      </w:tr>
      <w:tr w:rsidR="00755C15">
        <w:trPr>
          <w:trHeight w:val="293"/>
        </w:trPr>
        <w:tc>
          <w:tcPr>
            <w:tcW w:w="2270" w:type="dxa"/>
            <w:tcBorders>
              <w:left w:val="single" w:sz="8" w:space="0" w:color="4AACC6"/>
            </w:tcBorders>
          </w:tcPr>
          <w:p w:rsidR="00755C15" w:rsidRDefault="00FC39FD">
            <w:pPr>
              <w:pStyle w:val="TableParagraph"/>
              <w:spacing w:line="272" w:lineRule="exact"/>
              <w:rPr>
                <w:b/>
                <w:sz w:val="24"/>
              </w:rPr>
            </w:pPr>
            <w:r>
              <w:rPr>
                <w:b/>
                <w:color w:val="355E91"/>
                <w:sz w:val="24"/>
              </w:rPr>
              <w:t>Sanayi Odası</w:t>
            </w:r>
          </w:p>
        </w:tc>
        <w:tc>
          <w:tcPr>
            <w:tcW w:w="1476" w:type="dxa"/>
          </w:tcPr>
          <w:p w:rsidR="00755C15" w:rsidRDefault="00755C15">
            <w:pPr>
              <w:pStyle w:val="TableParagraph"/>
              <w:spacing w:line="240" w:lineRule="auto"/>
              <w:ind w:left="0"/>
              <w:rPr>
                <w:rFonts w:ascii="Times New Roman"/>
              </w:rPr>
            </w:pPr>
          </w:p>
        </w:tc>
        <w:tc>
          <w:tcPr>
            <w:tcW w:w="1147" w:type="dxa"/>
          </w:tcPr>
          <w:p w:rsidR="00755C15" w:rsidRDefault="00755C15">
            <w:pPr>
              <w:pStyle w:val="TableParagraph"/>
              <w:spacing w:line="240" w:lineRule="auto"/>
              <w:ind w:left="0"/>
              <w:rPr>
                <w:rFonts w:ascii="Times New Roman"/>
              </w:rPr>
            </w:pPr>
          </w:p>
        </w:tc>
        <w:tc>
          <w:tcPr>
            <w:tcW w:w="1274" w:type="dxa"/>
          </w:tcPr>
          <w:p w:rsidR="00755C15" w:rsidRDefault="00755C15">
            <w:pPr>
              <w:pStyle w:val="TableParagraph"/>
              <w:spacing w:line="240" w:lineRule="auto"/>
              <w:ind w:left="0"/>
              <w:rPr>
                <w:rFonts w:ascii="Times New Roman"/>
              </w:rPr>
            </w:pPr>
          </w:p>
        </w:tc>
        <w:tc>
          <w:tcPr>
            <w:tcW w:w="1444" w:type="dxa"/>
          </w:tcPr>
          <w:p w:rsidR="00755C15" w:rsidRDefault="00FC39FD">
            <w:pPr>
              <w:pStyle w:val="TableParagraph"/>
              <w:spacing w:line="272" w:lineRule="exact"/>
              <w:ind w:left="154"/>
              <w:rPr>
                <w:sz w:val="24"/>
              </w:rPr>
            </w:pPr>
            <w:r>
              <w:rPr>
                <w:color w:val="355E91"/>
                <w:sz w:val="24"/>
              </w:rPr>
              <w:t>Ortak</w:t>
            </w:r>
          </w:p>
        </w:tc>
        <w:tc>
          <w:tcPr>
            <w:tcW w:w="1321" w:type="dxa"/>
            <w:tcBorders>
              <w:right w:val="single" w:sz="8" w:space="0" w:color="4AACC6"/>
            </w:tcBorders>
          </w:tcPr>
          <w:p w:rsidR="00755C15" w:rsidRDefault="00FC39FD">
            <w:pPr>
              <w:pStyle w:val="TableParagraph"/>
              <w:spacing w:line="272" w:lineRule="exact"/>
              <w:ind w:left="126"/>
              <w:rPr>
                <w:sz w:val="24"/>
              </w:rPr>
            </w:pPr>
            <w:r>
              <w:rPr>
                <w:color w:val="355E91"/>
                <w:sz w:val="24"/>
              </w:rPr>
              <w:t>gözet,</w:t>
            </w:r>
          </w:p>
        </w:tc>
      </w:tr>
      <w:tr w:rsidR="00755C15">
        <w:trPr>
          <w:trHeight w:val="292"/>
        </w:trPr>
        <w:tc>
          <w:tcPr>
            <w:tcW w:w="2270" w:type="dxa"/>
            <w:tcBorders>
              <w:left w:val="single" w:sz="8" w:space="0" w:color="4AACC6"/>
            </w:tcBorders>
          </w:tcPr>
          <w:p w:rsidR="00755C15" w:rsidRDefault="00755C15">
            <w:pPr>
              <w:pStyle w:val="TableParagraph"/>
              <w:spacing w:line="240" w:lineRule="auto"/>
              <w:ind w:left="0"/>
              <w:rPr>
                <w:rFonts w:ascii="Times New Roman"/>
                <w:sz w:val="20"/>
              </w:rPr>
            </w:pPr>
          </w:p>
        </w:tc>
        <w:tc>
          <w:tcPr>
            <w:tcW w:w="1476" w:type="dxa"/>
          </w:tcPr>
          <w:p w:rsidR="00755C15" w:rsidRDefault="00755C15">
            <w:pPr>
              <w:pStyle w:val="TableParagraph"/>
              <w:spacing w:line="240" w:lineRule="auto"/>
              <w:ind w:left="0"/>
              <w:rPr>
                <w:rFonts w:ascii="Times New Roman"/>
                <w:sz w:val="20"/>
              </w:rPr>
            </w:pPr>
          </w:p>
        </w:tc>
        <w:tc>
          <w:tcPr>
            <w:tcW w:w="1147" w:type="dxa"/>
          </w:tcPr>
          <w:p w:rsidR="00755C15" w:rsidRDefault="00755C15">
            <w:pPr>
              <w:pStyle w:val="TableParagraph"/>
              <w:spacing w:line="240" w:lineRule="auto"/>
              <w:ind w:left="0"/>
              <w:rPr>
                <w:rFonts w:ascii="Times New Roman"/>
                <w:sz w:val="20"/>
              </w:rPr>
            </w:pPr>
          </w:p>
        </w:tc>
        <w:tc>
          <w:tcPr>
            <w:tcW w:w="1274" w:type="dxa"/>
          </w:tcPr>
          <w:p w:rsidR="00755C15" w:rsidRDefault="00755C15">
            <w:pPr>
              <w:pStyle w:val="TableParagraph"/>
              <w:spacing w:line="240" w:lineRule="auto"/>
              <w:ind w:left="0"/>
              <w:rPr>
                <w:rFonts w:ascii="Times New Roman"/>
                <w:sz w:val="20"/>
              </w:rPr>
            </w:pPr>
          </w:p>
        </w:tc>
        <w:tc>
          <w:tcPr>
            <w:tcW w:w="1444" w:type="dxa"/>
          </w:tcPr>
          <w:p w:rsidR="00755C15" w:rsidRDefault="00755C15">
            <w:pPr>
              <w:pStyle w:val="TableParagraph"/>
              <w:spacing w:line="240" w:lineRule="auto"/>
              <w:ind w:left="0"/>
              <w:rPr>
                <w:rFonts w:ascii="Times New Roman"/>
                <w:sz w:val="20"/>
              </w:rPr>
            </w:pPr>
          </w:p>
        </w:tc>
        <w:tc>
          <w:tcPr>
            <w:tcW w:w="1321" w:type="dxa"/>
            <w:tcBorders>
              <w:right w:val="single" w:sz="8" w:space="0" w:color="4AACC6"/>
            </w:tcBorders>
          </w:tcPr>
          <w:p w:rsidR="00755C15" w:rsidRDefault="00FC39FD">
            <w:pPr>
              <w:pStyle w:val="TableParagraph"/>
              <w:spacing w:line="271" w:lineRule="exact"/>
              <w:ind w:left="126"/>
              <w:rPr>
                <w:sz w:val="24"/>
              </w:rPr>
            </w:pPr>
            <w:r>
              <w:rPr>
                <w:color w:val="355E91"/>
                <w:sz w:val="24"/>
              </w:rPr>
              <w:t>çalışmalara</w:t>
            </w:r>
          </w:p>
        </w:tc>
      </w:tr>
      <w:tr w:rsidR="00755C15">
        <w:trPr>
          <w:trHeight w:val="270"/>
        </w:trPr>
        <w:tc>
          <w:tcPr>
            <w:tcW w:w="2270" w:type="dxa"/>
            <w:tcBorders>
              <w:left w:val="single" w:sz="8" w:space="0" w:color="4AACC6"/>
              <w:bottom w:val="single" w:sz="8" w:space="0" w:color="4AACC6"/>
            </w:tcBorders>
          </w:tcPr>
          <w:p w:rsidR="00755C15" w:rsidRDefault="00755C15">
            <w:pPr>
              <w:pStyle w:val="TableParagraph"/>
              <w:spacing w:line="240" w:lineRule="auto"/>
              <w:ind w:left="0"/>
              <w:rPr>
                <w:rFonts w:ascii="Times New Roman"/>
                <w:sz w:val="20"/>
              </w:rPr>
            </w:pPr>
          </w:p>
        </w:tc>
        <w:tc>
          <w:tcPr>
            <w:tcW w:w="1476" w:type="dxa"/>
            <w:tcBorders>
              <w:bottom w:val="single" w:sz="8" w:space="0" w:color="4AACC6"/>
            </w:tcBorders>
          </w:tcPr>
          <w:p w:rsidR="00755C15" w:rsidRDefault="00755C15">
            <w:pPr>
              <w:pStyle w:val="TableParagraph"/>
              <w:spacing w:line="240" w:lineRule="auto"/>
              <w:ind w:left="0"/>
              <w:rPr>
                <w:rFonts w:ascii="Times New Roman"/>
                <w:sz w:val="20"/>
              </w:rPr>
            </w:pPr>
          </w:p>
        </w:tc>
        <w:tc>
          <w:tcPr>
            <w:tcW w:w="1147" w:type="dxa"/>
            <w:tcBorders>
              <w:bottom w:val="single" w:sz="8" w:space="0" w:color="4AACC6"/>
            </w:tcBorders>
          </w:tcPr>
          <w:p w:rsidR="00755C15" w:rsidRDefault="00755C15">
            <w:pPr>
              <w:pStyle w:val="TableParagraph"/>
              <w:spacing w:line="240" w:lineRule="auto"/>
              <w:ind w:left="0"/>
              <w:rPr>
                <w:rFonts w:ascii="Times New Roman"/>
                <w:sz w:val="20"/>
              </w:rPr>
            </w:pPr>
          </w:p>
        </w:tc>
        <w:tc>
          <w:tcPr>
            <w:tcW w:w="1274" w:type="dxa"/>
            <w:tcBorders>
              <w:bottom w:val="single" w:sz="8" w:space="0" w:color="4AACC6"/>
            </w:tcBorders>
          </w:tcPr>
          <w:p w:rsidR="00755C15" w:rsidRDefault="00755C15">
            <w:pPr>
              <w:pStyle w:val="TableParagraph"/>
              <w:spacing w:line="240" w:lineRule="auto"/>
              <w:ind w:left="0"/>
              <w:rPr>
                <w:rFonts w:ascii="Times New Roman"/>
                <w:sz w:val="20"/>
              </w:rPr>
            </w:pPr>
          </w:p>
        </w:tc>
        <w:tc>
          <w:tcPr>
            <w:tcW w:w="1444" w:type="dxa"/>
            <w:tcBorders>
              <w:bottom w:val="single" w:sz="8" w:space="0" w:color="4AACC6"/>
            </w:tcBorders>
          </w:tcPr>
          <w:p w:rsidR="00755C15" w:rsidRDefault="00755C15">
            <w:pPr>
              <w:pStyle w:val="TableParagraph"/>
              <w:spacing w:line="240" w:lineRule="auto"/>
              <w:ind w:left="0"/>
              <w:rPr>
                <w:rFonts w:ascii="Times New Roman"/>
                <w:sz w:val="20"/>
              </w:rPr>
            </w:pPr>
          </w:p>
        </w:tc>
        <w:tc>
          <w:tcPr>
            <w:tcW w:w="1321" w:type="dxa"/>
            <w:tcBorders>
              <w:bottom w:val="single" w:sz="8" w:space="0" w:color="4AACC6"/>
              <w:right w:val="single" w:sz="8" w:space="0" w:color="4AACC6"/>
            </w:tcBorders>
          </w:tcPr>
          <w:p w:rsidR="00755C15" w:rsidRDefault="00FC39FD">
            <w:pPr>
              <w:pStyle w:val="TableParagraph"/>
              <w:spacing w:line="251" w:lineRule="exact"/>
              <w:ind w:left="126"/>
              <w:rPr>
                <w:sz w:val="24"/>
              </w:rPr>
            </w:pPr>
            <w:r>
              <w:rPr>
                <w:color w:val="355E91"/>
                <w:sz w:val="24"/>
              </w:rPr>
              <w:t>dahil et</w:t>
            </w:r>
          </w:p>
        </w:tc>
      </w:tr>
      <w:tr w:rsidR="00755C15">
        <w:trPr>
          <w:trHeight w:val="314"/>
        </w:trPr>
        <w:tc>
          <w:tcPr>
            <w:tcW w:w="2270" w:type="dxa"/>
            <w:tcBorders>
              <w:top w:val="single" w:sz="8" w:space="0" w:color="4AACC6"/>
              <w:left w:val="single" w:sz="8" w:space="0" w:color="4AACC6"/>
            </w:tcBorders>
          </w:tcPr>
          <w:p w:rsidR="00755C15" w:rsidRDefault="00FC39FD">
            <w:pPr>
              <w:pStyle w:val="TableParagraph"/>
              <w:spacing w:line="292" w:lineRule="exact"/>
              <w:rPr>
                <w:b/>
                <w:sz w:val="24"/>
              </w:rPr>
            </w:pPr>
            <w:r>
              <w:rPr>
                <w:b/>
                <w:color w:val="355E91"/>
                <w:sz w:val="24"/>
              </w:rPr>
              <w:t>Esnaf ve</w:t>
            </w:r>
          </w:p>
        </w:tc>
        <w:tc>
          <w:tcPr>
            <w:tcW w:w="1476" w:type="dxa"/>
            <w:tcBorders>
              <w:top w:val="single" w:sz="8" w:space="0" w:color="4AACC6"/>
            </w:tcBorders>
          </w:tcPr>
          <w:p w:rsidR="00755C15" w:rsidRDefault="00FC39FD">
            <w:pPr>
              <w:pStyle w:val="TableParagraph"/>
              <w:spacing w:line="292" w:lineRule="exact"/>
              <w:ind w:left="151"/>
              <w:rPr>
                <w:sz w:val="24"/>
              </w:rPr>
            </w:pPr>
            <w:r>
              <w:rPr>
                <w:color w:val="355E91"/>
                <w:sz w:val="24"/>
              </w:rPr>
              <w:t>Dış Paydaş</w:t>
            </w:r>
          </w:p>
        </w:tc>
        <w:tc>
          <w:tcPr>
            <w:tcW w:w="1147" w:type="dxa"/>
            <w:tcBorders>
              <w:top w:val="single" w:sz="8" w:space="0" w:color="4AACC6"/>
            </w:tcBorders>
          </w:tcPr>
          <w:p w:rsidR="00755C15" w:rsidRDefault="00FC39FD">
            <w:pPr>
              <w:pStyle w:val="TableParagraph"/>
              <w:spacing w:line="292" w:lineRule="exact"/>
              <w:ind w:left="195" w:right="258"/>
              <w:jc w:val="center"/>
              <w:rPr>
                <w:sz w:val="24"/>
              </w:rPr>
            </w:pPr>
            <w:r>
              <w:rPr>
                <w:color w:val="355E91"/>
                <w:sz w:val="24"/>
              </w:rPr>
              <w:t>Zayıf</w:t>
            </w:r>
          </w:p>
        </w:tc>
        <w:tc>
          <w:tcPr>
            <w:tcW w:w="1274" w:type="dxa"/>
            <w:tcBorders>
              <w:top w:val="single" w:sz="8" w:space="0" w:color="4AACC6"/>
            </w:tcBorders>
          </w:tcPr>
          <w:p w:rsidR="00755C15" w:rsidRDefault="00FC39FD">
            <w:pPr>
              <w:pStyle w:val="TableParagraph"/>
              <w:spacing w:line="292" w:lineRule="exact"/>
              <w:ind w:left="297"/>
              <w:rPr>
                <w:sz w:val="24"/>
              </w:rPr>
            </w:pPr>
            <w:r>
              <w:rPr>
                <w:color w:val="355E91"/>
                <w:sz w:val="24"/>
              </w:rPr>
              <w:t>Önemli</w:t>
            </w:r>
          </w:p>
        </w:tc>
        <w:tc>
          <w:tcPr>
            <w:tcW w:w="1444" w:type="dxa"/>
            <w:tcBorders>
              <w:top w:val="single" w:sz="8" w:space="0" w:color="4AACC6"/>
            </w:tcBorders>
          </w:tcPr>
          <w:p w:rsidR="00755C15" w:rsidRDefault="00FC39FD">
            <w:pPr>
              <w:pStyle w:val="TableParagraph"/>
              <w:spacing w:line="292" w:lineRule="exact"/>
              <w:ind w:left="154"/>
              <w:rPr>
                <w:sz w:val="24"/>
              </w:rPr>
            </w:pPr>
            <w:r>
              <w:rPr>
                <w:color w:val="355E91"/>
                <w:sz w:val="24"/>
              </w:rPr>
              <w:t>Stratejik</w:t>
            </w:r>
          </w:p>
        </w:tc>
        <w:tc>
          <w:tcPr>
            <w:tcW w:w="1321" w:type="dxa"/>
            <w:tcBorders>
              <w:top w:val="single" w:sz="8" w:space="0" w:color="4AACC6"/>
              <w:right w:val="single" w:sz="8" w:space="0" w:color="4AACC6"/>
            </w:tcBorders>
          </w:tcPr>
          <w:p w:rsidR="00755C15" w:rsidRDefault="00FC39FD">
            <w:pPr>
              <w:pStyle w:val="TableParagraph"/>
              <w:spacing w:line="292" w:lineRule="exact"/>
              <w:ind w:left="126"/>
              <w:rPr>
                <w:sz w:val="24"/>
              </w:rPr>
            </w:pPr>
            <w:r>
              <w:rPr>
                <w:color w:val="355E91"/>
                <w:sz w:val="24"/>
              </w:rPr>
              <w:t>Çıkarlarını</w:t>
            </w:r>
          </w:p>
        </w:tc>
      </w:tr>
      <w:tr w:rsidR="00755C15">
        <w:trPr>
          <w:trHeight w:val="292"/>
        </w:trPr>
        <w:tc>
          <w:tcPr>
            <w:tcW w:w="2270" w:type="dxa"/>
            <w:tcBorders>
              <w:left w:val="single" w:sz="8" w:space="0" w:color="4AACC6"/>
            </w:tcBorders>
          </w:tcPr>
          <w:p w:rsidR="00755C15" w:rsidRDefault="00FC39FD">
            <w:pPr>
              <w:pStyle w:val="TableParagraph"/>
              <w:spacing w:line="271" w:lineRule="exact"/>
              <w:rPr>
                <w:b/>
                <w:sz w:val="24"/>
              </w:rPr>
            </w:pPr>
            <w:r>
              <w:rPr>
                <w:b/>
                <w:color w:val="355E91"/>
                <w:sz w:val="24"/>
              </w:rPr>
              <w:t>Sanatkarlar Odaları</w:t>
            </w:r>
          </w:p>
        </w:tc>
        <w:tc>
          <w:tcPr>
            <w:tcW w:w="1476" w:type="dxa"/>
          </w:tcPr>
          <w:p w:rsidR="00755C15" w:rsidRDefault="00755C15">
            <w:pPr>
              <w:pStyle w:val="TableParagraph"/>
              <w:spacing w:line="240" w:lineRule="auto"/>
              <w:ind w:left="0"/>
              <w:rPr>
                <w:rFonts w:ascii="Times New Roman"/>
                <w:sz w:val="20"/>
              </w:rPr>
            </w:pPr>
          </w:p>
        </w:tc>
        <w:tc>
          <w:tcPr>
            <w:tcW w:w="1147" w:type="dxa"/>
          </w:tcPr>
          <w:p w:rsidR="00755C15" w:rsidRDefault="00755C15">
            <w:pPr>
              <w:pStyle w:val="TableParagraph"/>
              <w:spacing w:line="240" w:lineRule="auto"/>
              <w:ind w:left="0"/>
              <w:rPr>
                <w:rFonts w:ascii="Times New Roman"/>
                <w:sz w:val="20"/>
              </w:rPr>
            </w:pPr>
          </w:p>
        </w:tc>
        <w:tc>
          <w:tcPr>
            <w:tcW w:w="1274" w:type="dxa"/>
          </w:tcPr>
          <w:p w:rsidR="00755C15" w:rsidRDefault="00755C15">
            <w:pPr>
              <w:pStyle w:val="TableParagraph"/>
              <w:spacing w:line="240" w:lineRule="auto"/>
              <w:ind w:left="0"/>
              <w:rPr>
                <w:rFonts w:ascii="Times New Roman"/>
                <w:sz w:val="20"/>
              </w:rPr>
            </w:pPr>
          </w:p>
        </w:tc>
        <w:tc>
          <w:tcPr>
            <w:tcW w:w="1444" w:type="dxa"/>
          </w:tcPr>
          <w:p w:rsidR="00755C15" w:rsidRDefault="00FC39FD">
            <w:pPr>
              <w:pStyle w:val="TableParagraph"/>
              <w:spacing w:line="271" w:lineRule="exact"/>
              <w:ind w:left="154"/>
              <w:rPr>
                <w:sz w:val="24"/>
              </w:rPr>
            </w:pPr>
            <w:r>
              <w:rPr>
                <w:color w:val="355E91"/>
                <w:sz w:val="24"/>
              </w:rPr>
              <w:t>Ortak</w:t>
            </w:r>
          </w:p>
        </w:tc>
        <w:tc>
          <w:tcPr>
            <w:tcW w:w="1321" w:type="dxa"/>
            <w:tcBorders>
              <w:right w:val="single" w:sz="8" w:space="0" w:color="4AACC6"/>
            </w:tcBorders>
          </w:tcPr>
          <w:p w:rsidR="00755C15" w:rsidRDefault="00FC39FD">
            <w:pPr>
              <w:pStyle w:val="TableParagraph"/>
              <w:spacing w:line="271" w:lineRule="exact"/>
              <w:ind w:left="126"/>
              <w:rPr>
                <w:sz w:val="24"/>
              </w:rPr>
            </w:pPr>
            <w:r>
              <w:rPr>
                <w:color w:val="355E91"/>
                <w:sz w:val="24"/>
              </w:rPr>
              <w:t>gözet,</w:t>
            </w:r>
          </w:p>
        </w:tc>
      </w:tr>
      <w:tr w:rsidR="00755C15">
        <w:trPr>
          <w:trHeight w:val="292"/>
        </w:trPr>
        <w:tc>
          <w:tcPr>
            <w:tcW w:w="2270" w:type="dxa"/>
            <w:tcBorders>
              <w:left w:val="single" w:sz="8" w:space="0" w:color="4AACC6"/>
            </w:tcBorders>
          </w:tcPr>
          <w:p w:rsidR="00755C15" w:rsidRDefault="00755C15">
            <w:pPr>
              <w:pStyle w:val="TableParagraph"/>
              <w:spacing w:line="240" w:lineRule="auto"/>
              <w:ind w:left="0"/>
              <w:rPr>
                <w:rFonts w:ascii="Times New Roman"/>
                <w:sz w:val="20"/>
              </w:rPr>
            </w:pPr>
          </w:p>
        </w:tc>
        <w:tc>
          <w:tcPr>
            <w:tcW w:w="1476" w:type="dxa"/>
          </w:tcPr>
          <w:p w:rsidR="00755C15" w:rsidRDefault="00755C15">
            <w:pPr>
              <w:pStyle w:val="TableParagraph"/>
              <w:spacing w:line="240" w:lineRule="auto"/>
              <w:ind w:left="0"/>
              <w:rPr>
                <w:rFonts w:ascii="Times New Roman"/>
                <w:sz w:val="20"/>
              </w:rPr>
            </w:pPr>
          </w:p>
        </w:tc>
        <w:tc>
          <w:tcPr>
            <w:tcW w:w="1147" w:type="dxa"/>
          </w:tcPr>
          <w:p w:rsidR="00755C15" w:rsidRDefault="00755C15">
            <w:pPr>
              <w:pStyle w:val="TableParagraph"/>
              <w:spacing w:line="240" w:lineRule="auto"/>
              <w:ind w:left="0"/>
              <w:rPr>
                <w:rFonts w:ascii="Times New Roman"/>
                <w:sz w:val="20"/>
              </w:rPr>
            </w:pPr>
          </w:p>
        </w:tc>
        <w:tc>
          <w:tcPr>
            <w:tcW w:w="1274" w:type="dxa"/>
          </w:tcPr>
          <w:p w:rsidR="00755C15" w:rsidRDefault="00755C15">
            <w:pPr>
              <w:pStyle w:val="TableParagraph"/>
              <w:spacing w:line="240" w:lineRule="auto"/>
              <w:ind w:left="0"/>
              <w:rPr>
                <w:rFonts w:ascii="Times New Roman"/>
                <w:sz w:val="20"/>
              </w:rPr>
            </w:pPr>
          </w:p>
        </w:tc>
        <w:tc>
          <w:tcPr>
            <w:tcW w:w="1444" w:type="dxa"/>
          </w:tcPr>
          <w:p w:rsidR="00755C15" w:rsidRDefault="00755C15">
            <w:pPr>
              <w:pStyle w:val="TableParagraph"/>
              <w:spacing w:line="240" w:lineRule="auto"/>
              <w:ind w:left="0"/>
              <w:rPr>
                <w:rFonts w:ascii="Times New Roman"/>
                <w:sz w:val="20"/>
              </w:rPr>
            </w:pPr>
          </w:p>
        </w:tc>
        <w:tc>
          <w:tcPr>
            <w:tcW w:w="1321" w:type="dxa"/>
            <w:tcBorders>
              <w:right w:val="single" w:sz="8" w:space="0" w:color="4AACC6"/>
            </w:tcBorders>
          </w:tcPr>
          <w:p w:rsidR="00755C15" w:rsidRDefault="00FC39FD">
            <w:pPr>
              <w:pStyle w:val="TableParagraph"/>
              <w:spacing w:line="271" w:lineRule="exact"/>
              <w:ind w:left="126"/>
              <w:rPr>
                <w:sz w:val="24"/>
              </w:rPr>
            </w:pPr>
            <w:r>
              <w:rPr>
                <w:color w:val="355E91"/>
                <w:sz w:val="24"/>
              </w:rPr>
              <w:t>çalışmalara</w:t>
            </w:r>
          </w:p>
        </w:tc>
      </w:tr>
      <w:tr w:rsidR="00755C15">
        <w:trPr>
          <w:trHeight w:val="270"/>
        </w:trPr>
        <w:tc>
          <w:tcPr>
            <w:tcW w:w="2270" w:type="dxa"/>
            <w:tcBorders>
              <w:left w:val="single" w:sz="8" w:space="0" w:color="4AACC6"/>
              <w:bottom w:val="single" w:sz="8" w:space="0" w:color="4AACC6"/>
            </w:tcBorders>
          </w:tcPr>
          <w:p w:rsidR="00755C15" w:rsidRDefault="00755C15">
            <w:pPr>
              <w:pStyle w:val="TableParagraph"/>
              <w:spacing w:line="240" w:lineRule="auto"/>
              <w:ind w:left="0"/>
              <w:rPr>
                <w:rFonts w:ascii="Times New Roman"/>
                <w:sz w:val="20"/>
              </w:rPr>
            </w:pPr>
          </w:p>
        </w:tc>
        <w:tc>
          <w:tcPr>
            <w:tcW w:w="1476" w:type="dxa"/>
            <w:tcBorders>
              <w:bottom w:val="single" w:sz="8" w:space="0" w:color="4AACC6"/>
            </w:tcBorders>
          </w:tcPr>
          <w:p w:rsidR="00755C15" w:rsidRDefault="00755C15">
            <w:pPr>
              <w:pStyle w:val="TableParagraph"/>
              <w:spacing w:line="240" w:lineRule="auto"/>
              <w:ind w:left="0"/>
              <w:rPr>
                <w:rFonts w:ascii="Times New Roman"/>
                <w:sz w:val="20"/>
              </w:rPr>
            </w:pPr>
          </w:p>
        </w:tc>
        <w:tc>
          <w:tcPr>
            <w:tcW w:w="1147" w:type="dxa"/>
            <w:tcBorders>
              <w:bottom w:val="single" w:sz="8" w:space="0" w:color="4AACC6"/>
            </w:tcBorders>
          </w:tcPr>
          <w:p w:rsidR="00755C15" w:rsidRDefault="00755C15">
            <w:pPr>
              <w:pStyle w:val="TableParagraph"/>
              <w:spacing w:line="240" w:lineRule="auto"/>
              <w:ind w:left="0"/>
              <w:rPr>
                <w:rFonts w:ascii="Times New Roman"/>
                <w:sz w:val="20"/>
              </w:rPr>
            </w:pPr>
          </w:p>
        </w:tc>
        <w:tc>
          <w:tcPr>
            <w:tcW w:w="1274" w:type="dxa"/>
            <w:tcBorders>
              <w:bottom w:val="single" w:sz="8" w:space="0" w:color="4AACC6"/>
            </w:tcBorders>
          </w:tcPr>
          <w:p w:rsidR="00755C15" w:rsidRDefault="00755C15">
            <w:pPr>
              <w:pStyle w:val="TableParagraph"/>
              <w:spacing w:line="240" w:lineRule="auto"/>
              <w:ind w:left="0"/>
              <w:rPr>
                <w:rFonts w:ascii="Times New Roman"/>
                <w:sz w:val="20"/>
              </w:rPr>
            </w:pPr>
          </w:p>
        </w:tc>
        <w:tc>
          <w:tcPr>
            <w:tcW w:w="1444" w:type="dxa"/>
            <w:tcBorders>
              <w:bottom w:val="single" w:sz="8" w:space="0" w:color="4AACC6"/>
            </w:tcBorders>
          </w:tcPr>
          <w:p w:rsidR="00755C15" w:rsidRDefault="00755C15">
            <w:pPr>
              <w:pStyle w:val="TableParagraph"/>
              <w:spacing w:line="240" w:lineRule="auto"/>
              <w:ind w:left="0"/>
              <w:rPr>
                <w:rFonts w:ascii="Times New Roman"/>
                <w:sz w:val="20"/>
              </w:rPr>
            </w:pPr>
          </w:p>
        </w:tc>
        <w:tc>
          <w:tcPr>
            <w:tcW w:w="1321" w:type="dxa"/>
            <w:tcBorders>
              <w:bottom w:val="single" w:sz="8" w:space="0" w:color="4AACC6"/>
              <w:right w:val="single" w:sz="8" w:space="0" w:color="4AACC6"/>
            </w:tcBorders>
          </w:tcPr>
          <w:p w:rsidR="00755C15" w:rsidRDefault="00FC39FD">
            <w:pPr>
              <w:pStyle w:val="TableParagraph"/>
              <w:spacing w:line="251" w:lineRule="exact"/>
              <w:ind w:left="126"/>
              <w:rPr>
                <w:sz w:val="24"/>
              </w:rPr>
            </w:pPr>
            <w:r>
              <w:rPr>
                <w:color w:val="355E91"/>
                <w:sz w:val="24"/>
              </w:rPr>
              <w:t>dahil et</w:t>
            </w:r>
          </w:p>
        </w:tc>
      </w:tr>
      <w:tr w:rsidR="00755C15">
        <w:trPr>
          <w:trHeight w:val="587"/>
        </w:trPr>
        <w:tc>
          <w:tcPr>
            <w:tcW w:w="2270" w:type="dxa"/>
            <w:tcBorders>
              <w:top w:val="single" w:sz="8" w:space="0" w:color="4AACC6"/>
              <w:left w:val="single" w:sz="8" w:space="0" w:color="4AACC6"/>
              <w:bottom w:val="single" w:sz="8" w:space="0" w:color="4AACC6"/>
            </w:tcBorders>
          </w:tcPr>
          <w:p w:rsidR="00755C15" w:rsidRDefault="00FC39FD">
            <w:pPr>
              <w:pStyle w:val="TableParagraph"/>
              <w:spacing w:before="1" w:line="290" w:lineRule="atLeast"/>
              <w:ind w:right="915"/>
              <w:rPr>
                <w:b/>
                <w:sz w:val="24"/>
              </w:rPr>
            </w:pPr>
            <w:r>
              <w:rPr>
                <w:b/>
                <w:color w:val="355E91"/>
                <w:sz w:val="24"/>
              </w:rPr>
              <w:t>Sivil Toplum Kuruluşları</w:t>
            </w:r>
          </w:p>
        </w:tc>
        <w:tc>
          <w:tcPr>
            <w:tcW w:w="1476" w:type="dxa"/>
            <w:tcBorders>
              <w:top w:val="single" w:sz="8" w:space="0" w:color="4AACC6"/>
              <w:bottom w:val="single" w:sz="8" w:space="0" w:color="4AACC6"/>
            </w:tcBorders>
          </w:tcPr>
          <w:p w:rsidR="00755C15" w:rsidRDefault="00FC39FD">
            <w:pPr>
              <w:pStyle w:val="TableParagraph"/>
              <w:spacing w:before="1" w:line="240" w:lineRule="auto"/>
              <w:ind w:left="151"/>
              <w:rPr>
                <w:sz w:val="24"/>
              </w:rPr>
            </w:pPr>
            <w:r>
              <w:rPr>
                <w:color w:val="355E91"/>
                <w:sz w:val="24"/>
              </w:rPr>
              <w:t>Dış Paydaş</w:t>
            </w:r>
          </w:p>
        </w:tc>
        <w:tc>
          <w:tcPr>
            <w:tcW w:w="1147" w:type="dxa"/>
            <w:tcBorders>
              <w:top w:val="single" w:sz="8" w:space="0" w:color="4AACC6"/>
              <w:bottom w:val="single" w:sz="8" w:space="0" w:color="4AACC6"/>
            </w:tcBorders>
          </w:tcPr>
          <w:p w:rsidR="00755C15" w:rsidRDefault="00FC39FD">
            <w:pPr>
              <w:pStyle w:val="TableParagraph"/>
              <w:spacing w:before="1" w:line="240" w:lineRule="auto"/>
              <w:ind w:left="195" w:right="258"/>
              <w:jc w:val="center"/>
              <w:rPr>
                <w:sz w:val="24"/>
              </w:rPr>
            </w:pPr>
            <w:r>
              <w:rPr>
                <w:color w:val="355E91"/>
                <w:sz w:val="24"/>
              </w:rPr>
              <w:t>Zayıf</w:t>
            </w:r>
          </w:p>
        </w:tc>
        <w:tc>
          <w:tcPr>
            <w:tcW w:w="1274" w:type="dxa"/>
            <w:tcBorders>
              <w:top w:val="single" w:sz="8" w:space="0" w:color="4AACC6"/>
              <w:bottom w:val="single" w:sz="8" w:space="0" w:color="4AACC6"/>
            </w:tcBorders>
          </w:tcPr>
          <w:p w:rsidR="00755C15" w:rsidRDefault="00FC39FD">
            <w:pPr>
              <w:pStyle w:val="TableParagraph"/>
              <w:spacing w:before="1" w:line="240" w:lineRule="auto"/>
              <w:ind w:left="297"/>
              <w:rPr>
                <w:sz w:val="24"/>
              </w:rPr>
            </w:pPr>
            <w:r>
              <w:rPr>
                <w:color w:val="355E91"/>
                <w:sz w:val="24"/>
              </w:rPr>
              <w:t>Önemsiz</w:t>
            </w:r>
          </w:p>
        </w:tc>
        <w:tc>
          <w:tcPr>
            <w:tcW w:w="1444" w:type="dxa"/>
            <w:tcBorders>
              <w:top w:val="single" w:sz="8" w:space="0" w:color="4AACC6"/>
              <w:bottom w:val="single" w:sz="8" w:space="0" w:color="4AACC6"/>
            </w:tcBorders>
          </w:tcPr>
          <w:p w:rsidR="00755C15" w:rsidRDefault="00FC39FD">
            <w:pPr>
              <w:pStyle w:val="TableParagraph"/>
              <w:spacing w:before="1" w:line="290" w:lineRule="atLeast"/>
              <w:ind w:left="154" w:right="459"/>
              <w:rPr>
                <w:sz w:val="24"/>
              </w:rPr>
            </w:pPr>
            <w:r>
              <w:rPr>
                <w:color w:val="355E91"/>
                <w:sz w:val="24"/>
              </w:rPr>
              <w:t>Stratejik Ortak</w:t>
            </w:r>
          </w:p>
        </w:tc>
        <w:tc>
          <w:tcPr>
            <w:tcW w:w="1321" w:type="dxa"/>
            <w:tcBorders>
              <w:top w:val="single" w:sz="8" w:space="0" w:color="4AACC6"/>
              <w:bottom w:val="single" w:sz="8" w:space="0" w:color="4AACC6"/>
              <w:right w:val="single" w:sz="8" w:space="0" w:color="4AACC6"/>
            </w:tcBorders>
          </w:tcPr>
          <w:p w:rsidR="00755C15" w:rsidRDefault="00FC39FD">
            <w:pPr>
              <w:pStyle w:val="TableParagraph"/>
              <w:spacing w:before="1" w:line="240" w:lineRule="auto"/>
              <w:ind w:left="126"/>
              <w:rPr>
                <w:sz w:val="24"/>
              </w:rPr>
            </w:pPr>
            <w:r>
              <w:rPr>
                <w:color w:val="355E91"/>
                <w:sz w:val="24"/>
              </w:rPr>
              <w:t>İzle</w:t>
            </w:r>
          </w:p>
        </w:tc>
      </w:tr>
      <w:tr w:rsidR="00755C15">
        <w:trPr>
          <w:trHeight w:val="584"/>
        </w:trPr>
        <w:tc>
          <w:tcPr>
            <w:tcW w:w="2270" w:type="dxa"/>
            <w:tcBorders>
              <w:top w:val="single" w:sz="8" w:space="0" w:color="4AACC6"/>
              <w:left w:val="single" w:sz="8" w:space="0" w:color="4AACC6"/>
              <w:bottom w:val="single" w:sz="8" w:space="0" w:color="4AACC6"/>
            </w:tcBorders>
          </w:tcPr>
          <w:p w:rsidR="00755C15" w:rsidRDefault="00FC39FD">
            <w:pPr>
              <w:pStyle w:val="TableParagraph"/>
              <w:spacing w:line="292" w:lineRule="exact"/>
              <w:rPr>
                <w:b/>
                <w:sz w:val="24"/>
              </w:rPr>
            </w:pPr>
            <w:r>
              <w:rPr>
                <w:b/>
                <w:color w:val="355E91"/>
                <w:sz w:val="24"/>
              </w:rPr>
              <w:t>Ziraat Odası</w:t>
            </w:r>
          </w:p>
        </w:tc>
        <w:tc>
          <w:tcPr>
            <w:tcW w:w="1476" w:type="dxa"/>
            <w:tcBorders>
              <w:top w:val="single" w:sz="8" w:space="0" w:color="4AACC6"/>
              <w:bottom w:val="single" w:sz="8" w:space="0" w:color="4AACC6"/>
            </w:tcBorders>
          </w:tcPr>
          <w:p w:rsidR="00755C15" w:rsidRDefault="00FC39FD">
            <w:pPr>
              <w:pStyle w:val="TableParagraph"/>
              <w:spacing w:line="292" w:lineRule="exact"/>
              <w:ind w:left="151"/>
              <w:rPr>
                <w:sz w:val="24"/>
              </w:rPr>
            </w:pPr>
            <w:r>
              <w:rPr>
                <w:color w:val="355E91"/>
                <w:sz w:val="24"/>
              </w:rPr>
              <w:t>Dış Paydaş</w:t>
            </w:r>
          </w:p>
        </w:tc>
        <w:tc>
          <w:tcPr>
            <w:tcW w:w="1147" w:type="dxa"/>
            <w:tcBorders>
              <w:top w:val="single" w:sz="8" w:space="0" w:color="4AACC6"/>
              <w:bottom w:val="single" w:sz="8" w:space="0" w:color="4AACC6"/>
            </w:tcBorders>
          </w:tcPr>
          <w:p w:rsidR="00755C15" w:rsidRDefault="00FC39FD">
            <w:pPr>
              <w:pStyle w:val="TableParagraph"/>
              <w:spacing w:line="292" w:lineRule="exact"/>
              <w:ind w:left="288" w:right="258"/>
              <w:jc w:val="center"/>
              <w:rPr>
                <w:sz w:val="24"/>
              </w:rPr>
            </w:pPr>
            <w:r>
              <w:rPr>
                <w:color w:val="355E91"/>
                <w:sz w:val="24"/>
              </w:rPr>
              <w:t>Güçlü</w:t>
            </w:r>
          </w:p>
        </w:tc>
        <w:tc>
          <w:tcPr>
            <w:tcW w:w="1274" w:type="dxa"/>
            <w:tcBorders>
              <w:top w:val="single" w:sz="8" w:space="0" w:color="4AACC6"/>
              <w:bottom w:val="single" w:sz="8" w:space="0" w:color="4AACC6"/>
            </w:tcBorders>
          </w:tcPr>
          <w:p w:rsidR="00755C15" w:rsidRDefault="00FC39FD">
            <w:pPr>
              <w:pStyle w:val="TableParagraph"/>
              <w:spacing w:line="292" w:lineRule="exact"/>
              <w:ind w:left="296"/>
              <w:rPr>
                <w:sz w:val="24"/>
              </w:rPr>
            </w:pPr>
            <w:r>
              <w:rPr>
                <w:color w:val="355E91"/>
                <w:sz w:val="24"/>
              </w:rPr>
              <w:t>Önemli</w:t>
            </w:r>
          </w:p>
        </w:tc>
        <w:tc>
          <w:tcPr>
            <w:tcW w:w="1444" w:type="dxa"/>
            <w:tcBorders>
              <w:top w:val="single" w:sz="8" w:space="0" w:color="4AACC6"/>
              <w:bottom w:val="single" w:sz="8" w:space="0" w:color="4AACC6"/>
            </w:tcBorders>
          </w:tcPr>
          <w:p w:rsidR="00755C15" w:rsidRDefault="00FC39FD">
            <w:pPr>
              <w:pStyle w:val="TableParagraph"/>
              <w:spacing w:line="292" w:lineRule="exact"/>
              <w:ind w:left="154"/>
              <w:rPr>
                <w:sz w:val="24"/>
              </w:rPr>
            </w:pPr>
            <w:r>
              <w:rPr>
                <w:color w:val="355E91"/>
                <w:sz w:val="24"/>
              </w:rPr>
              <w:t>Stratejik</w:t>
            </w:r>
          </w:p>
          <w:p w:rsidR="00755C15" w:rsidRDefault="00FC39FD">
            <w:pPr>
              <w:pStyle w:val="TableParagraph"/>
              <w:spacing w:line="273" w:lineRule="exact"/>
              <w:ind w:left="154"/>
              <w:rPr>
                <w:sz w:val="24"/>
              </w:rPr>
            </w:pPr>
            <w:r>
              <w:rPr>
                <w:color w:val="355E91"/>
                <w:sz w:val="24"/>
              </w:rPr>
              <w:t>Ortak</w:t>
            </w:r>
          </w:p>
        </w:tc>
        <w:tc>
          <w:tcPr>
            <w:tcW w:w="1321" w:type="dxa"/>
            <w:tcBorders>
              <w:top w:val="single" w:sz="8" w:space="0" w:color="4AACC6"/>
              <w:bottom w:val="single" w:sz="8" w:space="0" w:color="4AACC6"/>
              <w:right w:val="single" w:sz="8" w:space="0" w:color="4AACC6"/>
            </w:tcBorders>
          </w:tcPr>
          <w:p w:rsidR="00755C15" w:rsidRDefault="00FC39FD">
            <w:pPr>
              <w:pStyle w:val="TableParagraph"/>
              <w:spacing w:line="292" w:lineRule="exact"/>
              <w:ind w:left="126"/>
              <w:rPr>
                <w:sz w:val="24"/>
              </w:rPr>
            </w:pPr>
            <w:r>
              <w:rPr>
                <w:color w:val="355E91"/>
                <w:sz w:val="24"/>
              </w:rPr>
              <w:t>Birlikte</w:t>
            </w:r>
          </w:p>
          <w:p w:rsidR="00755C15" w:rsidRDefault="00FC39FD">
            <w:pPr>
              <w:pStyle w:val="TableParagraph"/>
              <w:spacing w:line="273" w:lineRule="exact"/>
              <w:ind w:left="126"/>
              <w:rPr>
                <w:sz w:val="24"/>
              </w:rPr>
            </w:pPr>
            <w:r>
              <w:rPr>
                <w:color w:val="355E91"/>
                <w:sz w:val="24"/>
              </w:rPr>
              <w:t>Çalış</w:t>
            </w:r>
          </w:p>
        </w:tc>
      </w:tr>
      <w:tr w:rsidR="00755C15">
        <w:trPr>
          <w:trHeight w:val="587"/>
        </w:trPr>
        <w:tc>
          <w:tcPr>
            <w:tcW w:w="2270" w:type="dxa"/>
            <w:tcBorders>
              <w:top w:val="single" w:sz="8" w:space="0" w:color="4AACC6"/>
              <w:left w:val="single" w:sz="8" w:space="0" w:color="4AACC6"/>
              <w:bottom w:val="single" w:sz="8" w:space="0" w:color="4AACC6"/>
            </w:tcBorders>
          </w:tcPr>
          <w:p w:rsidR="00755C15" w:rsidRDefault="00FC39FD">
            <w:pPr>
              <w:pStyle w:val="TableParagraph"/>
              <w:spacing w:before="1" w:line="240" w:lineRule="auto"/>
              <w:rPr>
                <w:b/>
                <w:sz w:val="24"/>
              </w:rPr>
            </w:pPr>
            <w:r>
              <w:rPr>
                <w:b/>
                <w:color w:val="355E91"/>
                <w:sz w:val="24"/>
              </w:rPr>
              <w:t>Çevre Borsalar</w:t>
            </w:r>
          </w:p>
        </w:tc>
        <w:tc>
          <w:tcPr>
            <w:tcW w:w="1476" w:type="dxa"/>
            <w:tcBorders>
              <w:top w:val="single" w:sz="8" w:space="0" w:color="4AACC6"/>
              <w:bottom w:val="single" w:sz="8" w:space="0" w:color="4AACC6"/>
            </w:tcBorders>
          </w:tcPr>
          <w:p w:rsidR="00755C15" w:rsidRDefault="00FC39FD">
            <w:pPr>
              <w:pStyle w:val="TableParagraph"/>
              <w:spacing w:before="1" w:line="240" w:lineRule="auto"/>
              <w:ind w:left="151"/>
              <w:rPr>
                <w:sz w:val="24"/>
              </w:rPr>
            </w:pPr>
            <w:r>
              <w:rPr>
                <w:color w:val="355E91"/>
                <w:sz w:val="24"/>
              </w:rPr>
              <w:t>Dış Paydaş</w:t>
            </w:r>
          </w:p>
        </w:tc>
        <w:tc>
          <w:tcPr>
            <w:tcW w:w="1147" w:type="dxa"/>
            <w:tcBorders>
              <w:top w:val="single" w:sz="8" w:space="0" w:color="4AACC6"/>
              <w:bottom w:val="single" w:sz="8" w:space="0" w:color="4AACC6"/>
            </w:tcBorders>
          </w:tcPr>
          <w:p w:rsidR="00755C15" w:rsidRDefault="00FC39FD">
            <w:pPr>
              <w:pStyle w:val="TableParagraph"/>
              <w:spacing w:before="1" w:line="240" w:lineRule="auto"/>
              <w:ind w:left="288" w:right="258"/>
              <w:jc w:val="center"/>
              <w:rPr>
                <w:sz w:val="24"/>
              </w:rPr>
            </w:pPr>
            <w:r>
              <w:rPr>
                <w:color w:val="355E91"/>
                <w:sz w:val="24"/>
              </w:rPr>
              <w:t>Güçlü</w:t>
            </w:r>
          </w:p>
        </w:tc>
        <w:tc>
          <w:tcPr>
            <w:tcW w:w="1274" w:type="dxa"/>
            <w:tcBorders>
              <w:top w:val="single" w:sz="8" w:space="0" w:color="4AACC6"/>
              <w:bottom w:val="single" w:sz="8" w:space="0" w:color="4AACC6"/>
            </w:tcBorders>
          </w:tcPr>
          <w:p w:rsidR="00755C15" w:rsidRDefault="00FC39FD">
            <w:pPr>
              <w:pStyle w:val="TableParagraph"/>
              <w:spacing w:before="1" w:line="240" w:lineRule="auto"/>
              <w:ind w:left="296"/>
              <w:rPr>
                <w:sz w:val="24"/>
              </w:rPr>
            </w:pPr>
            <w:r>
              <w:rPr>
                <w:color w:val="355E91"/>
                <w:sz w:val="24"/>
              </w:rPr>
              <w:t>Önemli</w:t>
            </w:r>
          </w:p>
        </w:tc>
        <w:tc>
          <w:tcPr>
            <w:tcW w:w="1444" w:type="dxa"/>
            <w:tcBorders>
              <w:top w:val="single" w:sz="8" w:space="0" w:color="4AACC6"/>
              <w:bottom w:val="single" w:sz="8" w:space="0" w:color="4AACC6"/>
            </w:tcBorders>
          </w:tcPr>
          <w:p w:rsidR="00755C15" w:rsidRDefault="00FC39FD">
            <w:pPr>
              <w:pStyle w:val="TableParagraph"/>
              <w:spacing w:before="1" w:line="290" w:lineRule="atLeast"/>
              <w:ind w:left="154" w:right="459"/>
              <w:rPr>
                <w:sz w:val="24"/>
              </w:rPr>
            </w:pPr>
            <w:r>
              <w:rPr>
                <w:color w:val="355E91"/>
                <w:sz w:val="24"/>
              </w:rPr>
              <w:t>Stratejik Ortak</w:t>
            </w:r>
          </w:p>
        </w:tc>
        <w:tc>
          <w:tcPr>
            <w:tcW w:w="1321" w:type="dxa"/>
            <w:tcBorders>
              <w:top w:val="single" w:sz="8" w:space="0" w:color="4AACC6"/>
              <w:bottom w:val="single" w:sz="8" w:space="0" w:color="4AACC6"/>
              <w:right w:val="single" w:sz="8" w:space="0" w:color="4AACC6"/>
            </w:tcBorders>
          </w:tcPr>
          <w:p w:rsidR="00755C15" w:rsidRDefault="00FC39FD">
            <w:pPr>
              <w:pStyle w:val="TableParagraph"/>
              <w:spacing w:before="1" w:line="290" w:lineRule="atLeast"/>
              <w:ind w:left="126" w:right="476"/>
              <w:rPr>
                <w:sz w:val="24"/>
              </w:rPr>
            </w:pPr>
            <w:r>
              <w:rPr>
                <w:color w:val="355E91"/>
                <w:sz w:val="24"/>
              </w:rPr>
              <w:t>Birlikte Çalış</w:t>
            </w:r>
          </w:p>
        </w:tc>
      </w:tr>
      <w:tr w:rsidR="00755C15">
        <w:trPr>
          <w:trHeight w:val="584"/>
        </w:trPr>
        <w:tc>
          <w:tcPr>
            <w:tcW w:w="2270" w:type="dxa"/>
            <w:tcBorders>
              <w:top w:val="single" w:sz="8" w:space="0" w:color="4AACC6"/>
              <w:left w:val="single" w:sz="8" w:space="0" w:color="4AACC6"/>
              <w:bottom w:val="single" w:sz="8" w:space="0" w:color="4AACC6"/>
            </w:tcBorders>
          </w:tcPr>
          <w:p w:rsidR="00755C15" w:rsidRDefault="00FC39FD">
            <w:pPr>
              <w:pStyle w:val="TableParagraph"/>
              <w:spacing w:line="292" w:lineRule="exact"/>
              <w:rPr>
                <w:b/>
                <w:sz w:val="24"/>
              </w:rPr>
            </w:pPr>
            <w:r>
              <w:rPr>
                <w:b/>
                <w:color w:val="355E91"/>
                <w:sz w:val="24"/>
              </w:rPr>
              <w:t>Basın Yayın</w:t>
            </w:r>
          </w:p>
          <w:p w:rsidR="00755C15" w:rsidRDefault="00FC39FD">
            <w:pPr>
              <w:pStyle w:val="TableParagraph"/>
              <w:spacing w:line="273" w:lineRule="exact"/>
              <w:rPr>
                <w:b/>
                <w:sz w:val="24"/>
              </w:rPr>
            </w:pPr>
            <w:r>
              <w:rPr>
                <w:b/>
                <w:color w:val="355E91"/>
                <w:sz w:val="24"/>
              </w:rPr>
              <w:t>Kuruluşları</w:t>
            </w:r>
          </w:p>
        </w:tc>
        <w:tc>
          <w:tcPr>
            <w:tcW w:w="1476" w:type="dxa"/>
            <w:tcBorders>
              <w:top w:val="single" w:sz="8" w:space="0" w:color="4AACC6"/>
              <w:bottom w:val="single" w:sz="8" w:space="0" w:color="4AACC6"/>
            </w:tcBorders>
          </w:tcPr>
          <w:p w:rsidR="00755C15" w:rsidRDefault="00FC39FD">
            <w:pPr>
              <w:pStyle w:val="TableParagraph"/>
              <w:spacing w:line="292" w:lineRule="exact"/>
              <w:ind w:left="151"/>
              <w:rPr>
                <w:sz w:val="24"/>
              </w:rPr>
            </w:pPr>
            <w:r>
              <w:rPr>
                <w:color w:val="355E91"/>
                <w:sz w:val="24"/>
              </w:rPr>
              <w:t>Dış Paydaş</w:t>
            </w:r>
          </w:p>
        </w:tc>
        <w:tc>
          <w:tcPr>
            <w:tcW w:w="1147" w:type="dxa"/>
            <w:tcBorders>
              <w:top w:val="single" w:sz="8" w:space="0" w:color="4AACC6"/>
              <w:bottom w:val="single" w:sz="8" w:space="0" w:color="4AACC6"/>
            </w:tcBorders>
          </w:tcPr>
          <w:p w:rsidR="00755C15" w:rsidRDefault="00FC39FD">
            <w:pPr>
              <w:pStyle w:val="TableParagraph"/>
              <w:spacing w:line="292" w:lineRule="exact"/>
              <w:ind w:left="288" w:right="258"/>
              <w:jc w:val="center"/>
              <w:rPr>
                <w:sz w:val="24"/>
              </w:rPr>
            </w:pPr>
            <w:r>
              <w:rPr>
                <w:color w:val="355E91"/>
                <w:sz w:val="24"/>
              </w:rPr>
              <w:t>Güçlü</w:t>
            </w:r>
          </w:p>
        </w:tc>
        <w:tc>
          <w:tcPr>
            <w:tcW w:w="1274" w:type="dxa"/>
            <w:tcBorders>
              <w:top w:val="single" w:sz="8" w:space="0" w:color="4AACC6"/>
              <w:bottom w:val="single" w:sz="8" w:space="0" w:color="4AACC6"/>
            </w:tcBorders>
          </w:tcPr>
          <w:p w:rsidR="00755C15" w:rsidRDefault="00FC39FD">
            <w:pPr>
              <w:pStyle w:val="TableParagraph"/>
              <w:spacing w:line="292" w:lineRule="exact"/>
              <w:ind w:left="296"/>
              <w:rPr>
                <w:sz w:val="24"/>
              </w:rPr>
            </w:pPr>
            <w:r>
              <w:rPr>
                <w:color w:val="355E91"/>
                <w:sz w:val="24"/>
              </w:rPr>
              <w:t>Önemli</w:t>
            </w:r>
          </w:p>
        </w:tc>
        <w:tc>
          <w:tcPr>
            <w:tcW w:w="1444" w:type="dxa"/>
            <w:tcBorders>
              <w:top w:val="single" w:sz="8" w:space="0" w:color="4AACC6"/>
              <w:bottom w:val="single" w:sz="8" w:space="0" w:color="4AACC6"/>
            </w:tcBorders>
          </w:tcPr>
          <w:p w:rsidR="00755C15" w:rsidRDefault="00FC39FD">
            <w:pPr>
              <w:pStyle w:val="TableParagraph"/>
              <w:spacing w:line="292" w:lineRule="exact"/>
              <w:ind w:left="154"/>
              <w:rPr>
                <w:sz w:val="24"/>
              </w:rPr>
            </w:pPr>
            <w:r>
              <w:rPr>
                <w:color w:val="355E91"/>
                <w:sz w:val="24"/>
              </w:rPr>
              <w:t>Stratejik</w:t>
            </w:r>
          </w:p>
          <w:p w:rsidR="00755C15" w:rsidRDefault="00FC39FD">
            <w:pPr>
              <w:pStyle w:val="TableParagraph"/>
              <w:spacing w:line="273" w:lineRule="exact"/>
              <w:ind w:left="154"/>
              <w:rPr>
                <w:sz w:val="24"/>
              </w:rPr>
            </w:pPr>
            <w:r>
              <w:rPr>
                <w:color w:val="355E91"/>
                <w:sz w:val="24"/>
              </w:rPr>
              <w:t>Ortak</w:t>
            </w:r>
          </w:p>
        </w:tc>
        <w:tc>
          <w:tcPr>
            <w:tcW w:w="1321" w:type="dxa"/>
            <w:tcBorders>
              <w:top w:val="single" w:sz="8" w:space="0" w:color="4AACC6"/>
              <w:bottom w:val="single" w:sz="8" w:space="0" w:color="4AACC6"/>
              <w:right w:val="single" w:sz="8" w:space="0" w:color="4AACC6"/>
            </w:tcBorders>
          </w:tcPr>
          <w:p w:rsidR="00755C15" w:rsidRDefault="00FC39FD">
            <w:pPr>
              <w:pStyle w:val="TableParagraph"/>
              <w:spacing w:line="292" w:lineRule="exact"/>
              <w:ind w:left="126"/>
              <w:rPr>
                <w:sz w:val="24"/>
              </w:rPr>
            </w:pPr>
            <w:r>
              <w:rPr>
                <w:color w:val="355E91"/>
                <w:sz w:val="24"/>
              </w:rPr>
              <w:t>Birlikte</w:t>
            </w:r>
          </w:p>
          <w:p w:rsidR="00755C15" w:rsidRDefault="00FC39FD">
            <w:pPr>
              <w:pStyle w:val="TableParagraph"/>
              <w:spacing w:line="273" w:lineRule="exact"/>
              <w:ind w:left="126"/>
              <w:rPr>
                <w:sz w:val="24"/>
              </w:rPr>
            </w:pPr>
            <w:r>
              <w:rPr>
                <w:color w:val="355E91"/>
                <w:sz w:val="24"/>
              </w:rPr>
              <w:t>Çalış</w:t>
            </w:r>
          </w:p>
        </w:tc>
      </w:tr>
      <w:tr w:rsidR="00755C15">
        <w:trPr>
          <w:trHeight w:val="316"/>
        </w:trPr>
        <w:tc>
          <w:tcPr>
            <w:tcW w:w="2270" w:type="dxa"/>
            <w:tcBorders>
              <w:top w:val="single" w:sz="8" w:space="0" w:color="4AACC6"/>
              <w:left w:val="single" w:sz="8" w:space="0" w:color="4AACC6"/>
            </w:tcBorders>
          </w:tcPr>
          <w:p w:rsidR="00755C15" w:rsidRDefault="00FC39FD">
            <w:pPr>
              <w:pStyle w:val="TableParagraph"/>
              <w:spacing w:before="1" w:line="240" w:lineRule="auto"/>
              <w:rPr>
                <w:b/>
                <w:sz w:val="24"/>
              </w:rPr>
            </w:pPr>
            <w:r>
              <w:rPr>
                <w:b/>
                <w:color w:val="355E91"/>
                <w:sz w:val="24"/>
              </w:rPr>
              <w:t>Üye olmayıp hizmet</w:t>
            </w:r>
          </w:p>
        </w:tc>
        <w:tc>
          <w:tcPr>
            <w:tcW w:w="1476" w:type="dxa"/>
            <w:tcBorders>
              <w:top w:val="single" w:sz="8" w:space="0" w:color="4AACC6"/>
            </w:tcBorders>
          </w:tcPr>
          <w:p w:rsidR="00755C15" w:rsidRDefault="00FC39FD">
            <w:pPr>
              <w:pStyle w:val="TableParagraph"/>
              <w:spacing w:before="1" w:line="240" w:lineRule="auto"/>
              <w:ind w:left="151"/>
              <w:rPr>
                <w:sz w:val="24"/>
              </w:rPr>
            </w:pPr>
            <w:r>
              <w:rPr>
                <w:color w:val="355E91"/>
                <w:sz w:val="24"/>
              </w:rPr>
              <w:t>Müşteri</w:t>
            </w:r>
          </w:p>
        </w:tc>
        <w:tc>
          <w:tcPr>
            <w:tcW w:w="1147" w:type="dxa"/>
            <w:tcBorders>
              <w:top w:val="single" w:sz="8" w:space="0" w:color="4AACC6"/>
            </w:tcBorders>
          </w:tcPr>
          <w:p w:rsidR="00755C15" w:rsidRDefault="00FC39FD">
            <w:pPr>
              <w:pStyle w:val="TableParagraph"/>
              <w:spacing w:before="1" w:line="240" w:lineRule="auto"/>
              <w:ind w:left="195" w:right="258"/>
              <w:jc w:val="center"/>
              <w:rPr>
                <w:sz w:val="24"/>
              </w:rPr>
            </w:pPr>
            <w:r>
              <w:rPr>
                <w:color w:val="355E91"/>
                <w:sz w:val="24"/>
              </w:rPr>
              <w:t>Zayıf</w:t>
            </w:r>
          </w:p>
        </w:tc>
        <w:tc>
          <w:tcPr>
            <w:tcW w:w="1274" w:type="dxa"/>
            <w:tcBorders>
              <w:top w:val="single" w:sz="8" w:space="0" w:color="4AACC6"/>
            </w:tcBorders>
          </w:tcPr>
          <w:p w:rsidR="00755C15" w:rsidRDefault="00FC39FD">
            <w:pPr>
              <w:pStyle w:val="TableParagraph"/>
              <w:spacing w:before="1" w:line="240" w:lineRule="auto"/>
              <w:ind w:left="297"/>
              <w:rPr>
                <w:sz w:val="24"/>
              </w:rPr>
            </w:pPr>
            <w:r>
              <w:rPr>
                <w:color w:val="355E91"/>
                <w:sz w:val="24"/>
              </w:rPr>
              <w:t>Önemli</w:t>
            </w:r>
          </w:p>
        </w:tc>
        <w:tc>
          <w:tcPr>
            <w:tcW w:w="1444" w:type="dxa"/>
            <w:tcBorders>
              <w:top w:val="single" w:sz="8" w:space="0" w:color="4AACC6"/>
            </w:tcBorders>
          </w:tcPr>
          <w:p w:rsidR="00755C15" w:rsidRDefault="00FC39FD">
            <w:pPr>
              <w:pStyle w:val="TableParagraph"/>
              <w:spacing w:before="1" w:line="240" w:lineRule="auto"/>
              <w:ind w:left="154"/>
              <w:rPr>
                <w:sz w:val="24"/>
              </w:rPr>
            </w:pPr>
            <w:r>
              <w:rPr>
                <w:color w:val="355E91"/>
                <w:sz w:val="24"/>
              </w:rPr>
              <w:t>Hizmet Alan</w:t>
            </w:r>
          </w:p>
        </w:tc>
        <w:tc>
          <w:tcPr>
            <w:tcW w:w="1321" w:type="dxa"/>
            <w:tcBorders>
              <w:top w:val="single" w:sz="8" w:space="0" w:color="4AACC6"/>
              <w:right w:val="single" w:sz="8" w:space="0" w:color="4AACC6"/>
            </w:tcBorders>
          </w:tcPr>
          <w:p w:rsidR="00755C15" w:rsidRDefault="00FC39FD">
            <w:pPr>
              <w:pStyle w:val="TableParagraph"/>
              <w:spacing w:before="1" w:line="240" w:lineRule="auto"/>
              <w:ind w:left="127"/>
              <w:rPr>
                <w:sz w:val="24"/>
              </w:rPr>
            </w:pPr>
            <w:r>
              <w:rPr>
                <w:color w:val="355E91"/>
                <w:sz w:val="24"/>
              </w:rPr>
              <w:t>Çıkarlarını</w:t>
            </w:r>
          </w:p>
        </w:tc>
      </w:tr>
      <w:tr w:rsidR="00755C15">
        <w:trPr>
          <w:trHeight w:val="292"/>
        </w:trPr>
        <w:tc>
          <w:tcPr>
            <w:tcW w:w="2270" w:type="dxa"/>
            <w:tcBorders>
              <w:left w:val="single" w:sz="8" w:space="0" w:color="4AACC6"/>
            </w:tcBorders>
          </w:tcPr>
          <w:p w:rsidR="00755C15" w:rsidRDefault="00FC39FD">
            <w:pPr>
              <w:pStyle w:val="TableParagraph"/>
              <w:spacing w:line="271" w:lineRule="exact"/>
              <w:rPr>
                <w:b/>
                <w:sz w:val="24"/>
              </w:rPr>
            </w:pPr>
            <w:r>
              <w:rPr>
                <w:b/>
                <w:color w:val="355E91"/>
                <w:sz w:val="24"/>
              </w:rPr>
              <w:t>alan şahıs ve</w:t>
            </w:r>
          </w:p>
        </w:tc>
        <w:tc>
          <w:tcPr>
            <w:tcW w:w="1476" w:type="dxa"/>
          </w:tcPr>
          <w:p w:rsidR="00755C15" w:rsidRDefault="00755C15">
            <w:pPr>
              <w:pStyle w:val="TableParagraph"/>
              <w:spacing w:line="240" w:lineRule="auto"/>
              <w:ind w:left="0"/>
              <w:rPr>
                <w:rFonts w:ascii="Times New Roman"/>
                <w:sz w:val="20"/>
              </w:rPr>
            </w:pPr>
          </w:p>
        </w:tc>
        <w:tc>
          <w:tcPr>
            <w:tcW w:w="1147" w:type="dxa"/>
          </w:tcPr>
          <w:p w:rsidR="00755C15" w:rsidRDefault="00755C15">
            <w:pPr>
              <w:pStyle w:val="TableParagraph"/>
              <w:spacing w:line="240" w:lineRule="auto"/>
              <w:ind w:left="0"/>
              <w:rPr>
                <w:rFonts w:ascii="Times New Roman"/>
                <w:sz w:val="20"/>
              </w:rPr>
            </w:pPr>
          </w:p>
        </w:tc>
        <w:tc>
          <w:tcPr>
            <w:tcW w:w="1274" w:type="dxa"/>
          </w:tcPr>
          <w:p w:rsidR="00755C15" w:rsidRDefault="00755C15">
            <w:pPr>
              <w:pStyle w:val="TableParagraph"/>
              <w:spacing w:line="240" w:lineRule="auto"/>
              <w:ind w:left="0"/>
              <w:rPr>
                <w:rFonts w:ascii="Times New Roman"/>
                <w:sz w:val="20"/>
              </w:rPr>
            </w:pPr>
          </w:p>
        </w:tc>
        <w:tc>
          <w:tcPr>
            <w:tcW w:w="1444" w:type="dxa"/>
          </w:tcPr>
          <w:p w:rsidR="00755C15" w:rsidRDefault="00755C15">
            <w:pPr>
              <w:pStyle w:val="TableParagraph"/>
              <w:spacing w:line="240" w:lineRule="auto"/>
              <w:ind w:left="0"/>
              <w:rPr>
                <w:rFonts w:ascii="Times New Roman"/>
                <w:sz w:val="20"/>
              </w:rPr>
            </w:pPr>
          </w:p>
        </w:tc>
        <w:tc>
          <w:tcPr>
            <w:tcW w:w="1321" w:type="dxa"/>
            <w:tcBorders>
              <w:right w:val="single" w:sz="8" w:space="0" w:color="4AACC6"/>
            </w:tcBorders>
          </w:tcPr>
          <w:p w:rsidR="00755C15" w:rsidRDefault="00FC39FD">
            <w:pPr>
              <w:pStyle w:val="TableParagraph"/>
              <w:spacing w:line="271" w:lineRule="exact"/>
              <w:ind w:left="126"/>
              <w:rPr>
                <w:sz w:val="24"/>
              </w:rPr>
            </w:pPr>
            <w:r>
              <w:rPr>
                <w:color w:val="355E91"/>
                <w:sz w:val="24"/>
              </w:rPr>
              <w:t>gözet,</w:t>
            </w:r>
          </w:p>
        </w:tc>
      </w:tr>
      <w:tr w:rsidR="00755C15">
        <w:trPr>
          <w:trHeight w:val="292"/>
        </w:trPr>
        <w:tc>
          <w:tcPr>
            <w:tcW w:w="2270" w:type="dxa"/>
            <w:tcBorders>
              <w:left w:val="single" w:sz="8" w:space="0" w:color="4AACC6"/>
            </w:tcBorders>
          </w:tcPr>
          <w:p w:rsidR="00755C15" w:rsidRDefault="00FC39FD">
            <w:pPr>
              <w:pStyle w:val="TableParagraph"/>
              <w:spacing w:line="271" w:lineRule="exact"/>
              <w:rPr>
                <w:b/>
                <w:sz w:val="24"/>
              </w:rPr>
            </w:pPr>
            <w:r>
              <w:rPr>
                <w:b/>
                <w:color w:val="355E91"/>
                <w:sz w:val="24"/>
              </w:rPr>
              <w:t>şirketler</w:t>
            </w:r>
          </w:p>
        </w:tc>
        <w:tc>
          <w:tcPr>
            <w:tcW w:w="1476" w:type="dxa"/>
          </w:tcPr>
          <w:p w:rsidR="00755C15" w:rsidRDefault="00755C15">
            <w:pPr>
              <w:pStyle w:val="TableParagraph"/>
              <w:spacing w:line="240" w:lineRule="auto"/>
              <w:ind w:left="0"/>
              <w:rPr>
                <w:rFonts w:ascii="Times New Roman"/>
                <w:sz w:val="20"/>
              </w:rPr>
            </w:pPr>
          </w:p>
        </w:tc>
        <w:tc>
          <w:tcPr>
            <w:tcW w:w="1147" w:type="dxa"/>
          </w:tcPr>
          <w:p w:rsidR="00755C15" w:rsidRDefault="00755C15">
            <w:pPr>
              <w:pStyle w:val="TableParagraph"/>
              <w:spacing w:line="240" w:lineRule="auto"/>
              <w:ind w:left="0"/>
              <w:rPr>
                <w:rFonts w:ascii="Times New Roman"/>
                <w:sz w:val="20"/>
              </w:rPr>
            </w:pPr>
          </w:p>
        </w:tc>
        <w:tc>
          <w:tcPr>
            <w:tcW w:w="1274" w:type="dxa"/>
          </w:tcPr>
          <w:p w:rsidR="00755C15" w:rsidRDefault="00755C15">
            <w:pPr>
              <w:pStyle w:val="TableParagraph"/>
              <w:spacing w:line="240" w:lineRule="auto"/>
              <w:ind w:left="0"/>
              <w:rPr>
                <w:rFonts w:ascii="Times New Roman"/>
                <w:sz w:val="20"/>
              </w:rPr>
            </w:pPr>
          </w:p>
        </w:tc>
        <w:tc>
          <w:tcPr>
            <w:tcW w:w="1444" w:type="dxa"/>
          </w:tcPr>
          <w:p w:rsidR="00755C15" w:rsidRDefault="00755C15">
            <w:pPr>
              <w:pStyle w:val="TableParagraph"/>
              <w:spacing w:line="240" w:lineRule="auto"/>
              <w:ind w:left="0"/>
              <w:rPr>
                <w:rFonts w:ascii="Times New Roman"/>
                <w:sz w:val="20"/>
              </w:rPr>
            </w:pPr>
          </w:p>
        </w:tc>
        <w:tc>
          <w:tcPr>
            <w:tcW w:w="1321" w:type="dxa"/>
            <w:tcBorders>
              <w:right w:val="single" w:sz="8" w:space="0" w:color="4AACC6"/>
            </w:tcBorders>
          </w:tcPr>
          <w:p w:rsidR="00755C15" w:rsidRDefault="00FC39FD">
            <w:pPr>
              <w:pStyle w:val="TableParagraph"/>
              <w:spacing w:line="271" w:lineRule="exact"/>
              <w:ind w:left="126"/>
              <w:rPr>
                <w:sz w:val="24"/>
              </w:rPr>
            </w:pPr>
            <w:r>
              <w:rPr>
                <w:color w:val="355E91"/>
                <w:sz w:val="24"/>
              </w:rPr>
              <w:t>çalışmalara</w:t>
            </w:r>
          </w:p>
        </w:tc>
      </w:tr>
      <w:tr w:rsidR="00755C15">
        <w:trPr>
          <w:trHeight w:val="270"/>
        </w:trPr>
        <w:tc>
          <w:tcPr>
            <w:tcW w:w="2270" w:type="dxa"/>
            <w:tcBorders>
              <w:left w:val="single" w:sz="8" w:space="0" w:color="4AACC6"/>
              <w:bottom w:val="single" w:sz="8" w:space="0" w:color="4AACC6"/>
            </w:tcBorders>
          </w:tcPr>
          <w:p w:rsidR="00755C15" w:rsidRDefault="00755C15">
            <w:pPr>
              <w:pStyle w:val="TableParagraph"/>
              <w:spacing w:line="240" w:lineRule="auto"/>
              <w:ind w:left="0"/>
              <w:rPr>
                <w:rFonts w:ascii="Times New Roman"/>
                <w:sz w:val="20"/>
              </w:rPr>
            </w:pPr>
          </w:p>
        </w:tc>
        <w:tc>
          <w:tcPr>
            <w:tcW w:w="1476" w:type="dxa"/>
            <w:tcBorders>
              <w:bottom w:val="single" w:sz="8" w:space="0" w:color="4AACC6"/>
            </w:tcBorders>
          </w:tcPr>
          <w:p w:rsidR="00755C15" w:rsidRDefault="00755C15">
            <w:pPr>
              <w:pStyle w:val="TableParagraph"/>
              <w:spacing w:line="240" w:lineRule="auto"/>
              <w:ind w:left="0"/>
              <w:rPr>
                <w:rFonts w:ascii="Times New Roman"/>
                <w:sz w:val="20"/>
              </w:rPr>
            </w:pPr>
          </w:p>
        </w:tc>
        <w:tc>
          <w:tcPr>
            <w:tcW w:w="1147" w:type="dxa"/>
            <w:tcBorders>
              <w:bottom w:val="single" w:sz="8" w:space="0" w:color="4AACC6"/>
            </w:tcBorders>
          </w:tcPr>
          <w:p w:rsidR="00755C15" w:rsidRDefault="00755C15">
            <w:pPr>
              <w:pStyle w:val="TableParagraph"/>
              <w:spacing w:line="240" w:lineRule="auto"/>
              <w:ind w:left="0"/>
              <w:rPr>
                <w:rFonts w:ascii="Times New Roman"/>
                <w:sz w:val="20"/>
              </w:rPr>
            </w:pPr>
          </w:p>
        </w:tc>
        <w:tc>
          <w:tcPr>
            <w:tcW w:w="1274" w:type="dxa"/>
            <w:tcBorders>
              <w:bottom w:val="single" w:sz="8" w:space="0" w:color="4AACC6"/>
            </w:tcBorders>
          </w:tcPr>
          <w:p w:rsidR="00755C15" w:rsidRDefault="00755C15">
            <w:pPr>
              <w:pStyle w:val="TableParagraph"/>
              <w:spacing w:line="240" w:lineRule="auto"/>
              <w:ind w:left="0"/>
              <w:rPr>
                <w:rFonts w:ascii="Times New Roman"/>
                <w:sz w:val="20"/>
              </w:rPr>
            </w:pPr>
          </w:p>
        </w:tc>
        <w:tc>
          <w:tcPr>
            <w:tcW w:w="1444" w:type="dxa"/>
            <w:tcBorders>
              <w:bottom w:val="single" w:sz="8" w:space="0" w:color="4AACC6"/>
            </w:tcBorders>
          </w:tcPr>
          <w:p w:rsidR="00755C15" w:rsidRDefault="00755C15">
            <w:pPr>
              <w:pStyle w:val="TableParagraph"/>
              <w:spacing w:line="240" w:lineRule="auto"/>
              <w:ind w:left="0"/>
              <w:rPr>
                <w:rFonts w:ascii="Times New Roman"/>
                <w:sz w:val="20"/>
              </w:rPr>
            </w:pPr>
          </w:p>
        </w:tc>
        <w:tc>
          <w:tcPr>
            <w:tcW w:w="1321" w:type="dxa"/>
            <w:tcBorders>
              <w:bottom w:val="single" w:sz="8" w:space="0" w:color="4AACC6"/>
              <w:right w:val="single" w:sz="8" w:space="0" w:color="4AACC6"/>
            </w:tcBorders>
          </w:tcPr>
          <w:p w:rsidR="00755C15" w:rsidRDefault="00FC39FD">
            <w:pPr>
              <w:pStyle w:val="TableParagraph"/>
              <w:spacing w:line="251" w:lineRule="exact"/>
              <w:ind w:left="126"/>
              <w:rPr>
                <w:sz w:val="24"/>
              </w:rPr>
            </w:pPr>
            <w:r>
              <w:rPr>
                <w:color w:val="355E91"/>
                <w:sz w:val="24"/>
              </w:rPr>
              <w:t>dahil et</w:t>
            </w:r>
          </w:p>
        </w:tc>
      </w:tr>
    </w:tbl>
    <w:p w:rsidR="00755C15" w:rsidRDefault="00755C15">
      <w:pPr>
        <w:pStyle w:val="GvdeMetni"/>
        <w:spacing w:before="9"/>
        <w:rPr>
          <w:b/>
          <w:sz w:val="28"/>
        </w:rPr>
      </w:pPr>
    </w:p>
    <w:p w:rsidR="00755C15" w:rsidRDefault="00FC39FD">
      <w:pPr>
        <w:pStyle w:val="GvdeMetni"/>
        <w:spacing w:before="52" w:line="360" w:lineRule="auto"/>
        <w:ind w:left="235" w:right="206"/>
        <w:jc w:val="both"/>
      </w:pPr>
      <w:r>
        <w:t>Yapılan analiz sonrasında paydaşlar ile birebir görüşmeler gerçekleştirilmiştir. Paydaşların Çarşamba tarım ve gıda sektörü ile Ticaret Borsası</w:t>
      </w:r>
      <w:r w:rsidR="002E0E4E">
        <w:t xml:space="preserve"> faaliyetleri hakkındaki görüş </w:t>
      </w:r>
      <w:r w:rsidR="00BF3332">
        <w:t>,ihtiyaç</w:t>
      </w:r>
      <w:r>
        <w:t xml:space="preserve"> beklentileri</w:t>
      </w:r>
      <w:r w:rsidR="00BF3332">
        <w:t xml:space="preserve"> ve </w:t>
      </w:r>
      <w:r>
        <w:t xml:space="preserve"> aşağıda</w:t>
      </w:r>
      <w:r w:rsidR="00A805FC">
        <w:t xml:space="preserve"> </w:t>
      </w:r>
      <w:r>
        <w:t>özetlenmiştir:</w:t>
      </w:r>
    </w:p>
    <w:p w:rsidR="00BF3332" w:rsidRDefault="00BF3332">
      <w:pPr>
        <w:pStyle w:val="GvdeMetni"/>
        <w:spacing w:before="52" w:line="360" w:lineRule="auto"/>
        <w:ind w:left="235" w:right="206"/>
        <w:jc w:val="both"/>
      </w:pPr>
    </w:p>
    <w:p w:rsidR="00BF3332" w:rsidRDefault="00BF3332">
      <w:pPr>
        <w:pStyle w:val="GvdeMetni"/>
        <w:spacing w:before="52" w:line="360" w:lineRule="auto"/>
        <w:ind w:left="235" w:right="206"/>
        <w:jc w:val="both"/>
      </w:pPr>
    </w:p>
    <w:p w:rsidR="00BF3332" w:rsidRDefault="00BF3332">
      <w:pPr>
        <w:pStyle w:val="GvdeMetni"/>
        <w:spacing w:before="52" w:line="360" w:lineRule="auto"/>
        <w:ind w:left="235" w:right="206"/>
        <w:jc w:val="both"/>
      </w:pPr>
    </w:p>
    <w:p w:rsidR="00BF3332" w:rsidRDefault="00BF3332">
      <w:pPr>
        <w:pStyle w:val="GvdeMetni"/>
        <w:spacing w:before="52" w:line="360" w:lineRule="auto"/>
        <w:ind w:left="235" w:right="206"/>
        <w:jc w:val="both"/>
      </w:pPr>
    </w:p>
    <w:p w:rsidR="00755C15" w:rsidRDefault="00BF3332">
      <w:pPr>
        <w:pStyle w:val="GvdeMetni"/>
        <w:spacing w:before="10"/>
        <w:rPr>
          <w:b/>
          <w:color w:val="355E91"/>
        </w:rPr>
      </w:pPr>
      <w:r>
        <w:rPr>
          <w:b/>
          <w:color w:val="355E91"/>
        </w:rPr>
        <w:t>Gıda, Tarım ve Hayvancılık Müdürlüğü</w:t>
      </w:r>
    </w:p>
    <w:p w:rsidR="00BF3332" w:rsidRDefault="00BF3332">
      <w:pPr>
        <w:pStyle w:val="GvdeMetni"/>
        <w:spacing w:before="10"/>
        <w:rPr>
          <w:sz w:val="35"/>
        </w:rPr>
      </w:pPr>
    </w:p>
    <w:p w:rsidR="00BF3332" w:rsidRDefault="00FC39FD" w:rsidP="00BF3332">
      <w:pPr>
        <w:pStyle w:val="GvdeMetni"/>
        <w:spacing w:before="139" w:line="360" w:lineRule="auto"/>
        <w:ind w:right="204"/>
        <w:jc w:val="both"/>
      </w:pPr>
      <w:r>
        <w:t>Fındık Çarşamba için çok önemli bir tarımsal ürün. Çarşamba ovasında arazinin büyük bir</w:t>
      </w:r>
      <w:r w:rsidR="00A805FC">
        <w:t xml:space="preserve"> </w:t>
      </w:r>
      <w:r>
        <w:t>bölümü</w:t>
      </w:r>
      <w:r w:rsidR="00A805FC">
        <w:t xml:space="preserve"> </w:t>
      </w:r>
      <w:r>
        <w:t>fındık</w:t>
      </w:r>
      <w:r w:rsidR="00A805FC">
        <w:t xml:space="preserve"> </w:t>
      </w:r>
      <w:r>
        <w:t>ekimine</w:t>
      </w:r>
      <w:r w:rsidR="00A805FC">
        <w:t xml:space="preserve"> </w:t>
      </w:r>
      <w:r>
        <w:t>ayrılmış</w:t>
      </w:r>
      <w:r w:rsidR="00A805FC">
        <w:t xml:space="preserve"> </w:t>
      </w:r>
      <w:r>
        <w:t>durumda.Arazilerin</w:t>
      </w:r>
      <w:r w:rsidR="00A805FC">
        <w:t xml:space="preserve"> </w:t>
      </w:r>
      <w:r>
        <w:t>bölünmüş</w:t>
      </w:r>
      <w:r w:rsidR="00A805FC">
        <w:t xml:space="preserve"> </w:t>
      </w:r>
      <w:r>
        <w:t>olması</w:t>
      </w:r>
      <w:r w:rsidR="00A805FC">
        <w:t xml:space="preserve"> </w:t>
      </w:r>
      <w:r>
        <w:t>ve</w:t>
      </w:r>
      <w:r w:rsidR="00A805FC">
        <w:t xml:space="preserve"> </w:t>
      </w:r>
      <w:r>
        <w:t>sula</w:t>
      </w:r>
      <w:r w:rsidR="00BF3332">
        <w:t xml:space="preserve">ma altyapısının yetersizliği bu durumun ortaya çıkmasında önemli etkenlerdir. Gelecekte sulama altyapısının gelişmesi ile çiftçiler fındık imalatını bırakabilir. Devletin ekim alanlarını azaltmaya çalışmasına rağmen önümüzdeki dönemde de fındık önemini koruyacaktır. Bu konuda Ticaret Borsasının faaliyetleri de önemli olacaktır. Borsanın yaş fındığın ticaretinin engellenmesi konusunda çalışmalar yürütmesi gerekmektedir. Çünkü yaş fındığın içerisinde belli miktarda alfatoksin çıkıyor. </w:t>
      </w:r>
    </w:p>
    <w:p w:rsidR="00755C15" w:rsidRDefault="00755C15" w:rsidP="00A919A6">
      <w:pPr>
        <w:tabs>
          <w:tab w:val="left" w:pos="943"/>
          <w:tab w:val="left" w:pos="944"/>
        </w:tabs>
        <w:spacing w:line="357" w:lineRule="auto"/>
        <w:ind w:right="207"/>
        <w:jc w:val="both"/>
        <w:rPr>
          <w:sz w:val="24"/>
        </w:rPr>
      </w:pPr>
    </w:p>
    <w:p w:rsidR="00A919A6" w:rsidRPr="00A919A6" w:rsidRDefault="00A919A6" w:rsidP="00A919A6">
      <w:pPr>
        <w:tabs>
          <w:tab w:val="left" w:pos="944"/>
        </w:tabs>
        <w:spacing w:line="360" w:lineRule="auto"/>
        <w:ind w:right="205" w:hanging="236"/>
        <w:jc w:val="both"/>
        <w:rPr>
          <w:sz w:val="24"/>
        </w:rPr>
      </w:pPr>
      <w:r>
        <w:rPr>
          <w:sz w:val="24"/>
        </w:rPr>
        <w:t xml:space="preserve">    </w:t>
      </w:r>
      <w:r w:rsidRPr="00A919A6">
        <w:rPr>
          <w:sz w:val="24"/>
        </w:rPr>
        <w:t>Çarşamba ovasında üretim çeşitliliğini sağlamak tarım sektörünün gelişimi açısından büyük önem arz etmektedir. Ovanın verimli toprakları fındık dışındaki ürünler içinde çok büyük fırsatlar yaratmaktadır. Bütün dünyaya sebze ihracatı gerçekleştirebilecek bir potansiyel bulunmaktadır. Ticaret Borsasının sebzecilik konusunda daha etkin bir rol üstlenmesi gerekmektedir. Sebze fiyatları daha çok hal ve komisyoncular tarafından belirlenmektedir. Ticaret Borsası raf ömrü uzun olan domates ya da salatalık gibi ürünleri teşvik edebilir. Ayrıca Kaymakamlık tarafından da çalışmalar yürütülen örtü altı tarım konusunda da Ticaret Borsası faaliyetler yürütmelidir. Seracılığın gelişmesi ile yıl boyu sebze üretimi sağlanacaktır. Aynı şekilde özelikle şeftali ve elma başta olmak üzere meyve yetiştiriciliği desteklenmelidir. Önümüzdeki dönemde Borsa kesme çiçekçilik alanında da faal olabilir.</w:t>
      </w:r>
    </w:p>
    <w:p w:rsidR="00A919A6" w:rsidRDefault="00A919A6" w:rsidP="00A919A6">
      <w:pPr>
        <w:tabs>
          <w:tab w:val="left" w:pos="943"/>
          <w:tab w:val="left" w:pos="944"/>
        </w:tabs>
        <w:spacing w:line="357" w:lineRule="auto"/>
        <w:ind w:right="207"/>
        <w:jc w:val="both"/>
        <w:rPr>
          <w:sz w:val="24"/>
        </w:rPr>
      </w:pPr>
    </w:p>
    <w:p w:rsidR="00A919A6" w:rsidRDefault="00A919A6" w:rsidP="00A919A6">
      <w:pPr>
        <w:tabs>
          <w:tab w:val="left" w:pos="943"/>
          <w:tab w:val="left" w:pos="944"/>
        </w:tabs>
        <w:spacing w:line="357" w:lineRule="auto"/>
        <w:ind w:right="207"/>
        <w:rPr>
          <w:b/>
          <w:color w:val="355E91"/>
          <w:sz w:val="24"/>
        </w:rPr>
      </w:pPr>
      <w:r>
        <w:rPr>
          <w:b/>
          <w:color w:val="355E91"/>
          <w:sz w:val="24"/>
        </w:rPr>
        <w:t xml:space="preserve">Çarşamba Ticaret ve Sanayi Odası </w:t>
      </w:r>
    </w:p>
    <w:p w:rsidR="00A919A6" w:rsidRDefault="00A919A6" w:rsidP="00A919A6">
      <w:pPr>
        <w:tabs>
          <w:tab w:val="left" w:pos="943"/>
          <w:tab w:val="left" w:pos="944"/>
        </w:tabs>
        <w:spacing w:line="357" w:lineRule="auto"/>
        <w:ind w:right="207"/>
        <w:rPr>
          <w:b/>
          <w:color w:val="355E91"/>
          <w:sz w:val="24"/>
        </w:rPr>
      </w:pPr>
    </w:p>
    <w:p w:rsidR="00A919A6" w:rsidRPr="00A919A6" w:rsidRDefault="00A919A6" w:rsidP="00A919A6">
      <w:pPr>
        <w:tabs>
          <w:tab w:val="left" w:pos="944"/>
        </w:tabs>
        <w:spacing w:before="138" w:line="357" w:lineRule="auto"/>
        <w:ind w:right="205" w:hanging="236"/>
        <w:jc w:val="both"/>
        <w:rPr>
          <w:sz w:val="24"/>
        </w:rPr>
      </w:pPr>
      <w:r>
        <w:rPr>
          <w:sz w:val="24"/>
        </w:rPr>
        <w:t xml:space="preserve">    </w:t>
      </w:r>
      <w:r w:rsidRPr="00A919A6">
        <w:rPr>
          <w:sz w:val="24"/>
        </w:rPr>
        <w:t>Borsaya tarım ürünleri ihracatını geliştirmek konusunda da görevler düşmektedir. Borsa bu konuda eğitimler düzenleyebilir veya danışmanlık hizmeti sağlayabilir. Bunun yanında ihracatçı firmalarla iletişime geçilerek ihraç edilecek ürünlerini Çarşamba’dan almaları sağlanmalı. İhraç ürünlerinin yüksek fiyattan satılabilmesi için paketleme tesislerinin kurulması da teşvik edilmelidir. Ayrıca zirai ürünlerin tanıtımı konusunda da faaliyetler yürütülmeli.</w:t>
      </w:r>
    </w:p>
    <w:p w:rsidR="00A919A6" w:rsidRDefault="00A919A6" w:rsidP="00A919A6">
      <w:pPr>
        <w:tabs>
          <w:tab w:val="left" w:pos="943"/>
          <w:tab w:val="left" w:pos="944"/>
        </w:tabs>
        <w:spacing w:line="357" w:lineRule="auto"/>
        <w:ind w:right="207"/>
        <w:rPr>
          <w:sz w:val="24"/>
        </w:rPr>
      </w:pPr>
    </w:p>
    <w:p w:rsidR="00A919A6" w:rsidRDefault="00A919A6" w:rsidP="00A919A6">
      <w:pPr>
        <w:tabs>
          <w:tab w:val="left" w:pos="943"/>
          <w:tab w:val="left" w:pos="944"/>
        </w:tabs>
        <w:spacing w:line="357" w:lineRule="auto"/>
        <w:ind w:right="207"/>
        <w:rPr>
          <w:sz w:val="24"/>
        </w:rPr>
      </w:pPr>
    </w:p>
    <w:p w:rsidR="00A919A6" w:rsidRDefault="00A919A6" w:rsidP="00A919A6">
      <w:pPr>
        <w:tabs>
          <w:tab w:val="left" w:pos="943"/>
          <w:tab w:val="left" w:pos="944"/>
        </w:tabs>
        <w:spacing w:line="357" w:lineRule="auto"/>
        <w:ind w:right="207"/>
        <w:rPr>
          <w:sz w:val="24"/>
        </w:rPr>
      </w:pPr>
    </w:p>
    <w:p w:rsidR="00A919A6" w:rsidRDefault="00A919A6" w:rsidP="00A919A6">
      <w:pPr>
        <w:tabs>
          <w:tab w:val="left" w:pos="943"/>
          <w:tab w:val="left" w:pos="944"/>
        </w:tabs>
        <w:spacing w:line="357" w:lineRule="auto"/>
        <w:ind w:right="207"/>
        <w:rPr>
          <w:b/>
          <w:color w:val="355E91"/>
          <w:sz w:val="24"/>
        </w:rPr>
      </w:pPr>
      <w:r>
        <w:rPr>
          <w:b/>
          <w:color w:val="355E91"/>
          <w:sz w:val="24"/>
        </w:rPr>
        <w:t xml:space="preserve">    </w:t>
      </w:r>
      <w:r w:rsidR="00E54672">
        <w:rPr>
          <w:b/>
          <w:color w:val="355E91"/>
          <w:sz w:val="24"/>
        </w:rPr>
        <w:t>Orta Karadeniz Kalkınma Ajansı</w:t>
      </w:r>
    </w:p>
    <w:p w:rsidR="00A919A6" w:rsidRDefault="00A919A6" w:rsidP="00780641">
      <w:pPr>
        <w:tabs>
          <w:tab w:val="left" w:pos="944"/>
        </w:tabs>
        <w:spacing w:before="158" w:line="360" w:lineRule="auto"/>
        <w:ind w:right="205"/>
        <w:jc w:val="both"/>
        <w:rPr>
          <w:sz w:val="24"/>
        </w:rPr>
      </w:pPr>
      <w:r>
        <w:rPr>
          <w:b/>
          <w:color w:val="355E91"/>
          <w:sz w:val="24"/>
        </w:rPr>
        <w:t xml:space="preserve">    </w:t>
      </w:r>
      <w:r w:rsidRPr="00A919A6">
        <w:rPr>
          <w:sz w:val="24"/>
        </w:rPr>
        <w:t xml:space="preserve">Ticaret borsası sitesinin kurulmasına ihtiyaç duyulmaktadır. Kurulacak site ürünlerin gerçek </w:t>
      </w:r>
      <w:r>
        <w:rPr>
          <w:sz w:val="24"/>
        </w:rPr>
        <w:t xml:space="preserve">                                    </w:t>
      </w:r>
      <w:r w:rsidR="00780641">
        <w:rPr>
          <w:sz w:val="24"/>
        </w:rPr>
        <w:t xml:space="preserve">                         f</w:t>
      </w:r>
      <w:r w:rsidRPr="00A919A6">
        <w:rPr>
          <w:sz w:val="24"/>
        </w:rPr>
        <w:t>iyatlarının oluşmasına katkı sağlayacaktır. Borsa sitesinin kurulması</w:t>
      </w:r>
      <w:r w:rsidR="00780641">
        <w:rPr>
          <w:sz w:val="24"/>
        </w:rPr>
        <w:t xml:space="preserve"> ile analiz laboratuarının   </w:t>
      </w:r>
      <w:r w:rsidRPr="00A919A6">
        <w:rPr>
          <w:sz w:val="24"/>
        </w:rPr>
        <w:t>k</w:t>
      </w:r>
      <w:r w:rsidR="00780641">
        <w:rPr>
          <w:sz w:val="24"/>
        </w:rPr>
        <w:t>urulması da gündeme gelecektir.</w:t>
      </w:r>
      <w:r w:rsidRPr="00A919A6">
        <w:rPr>
          <w:sz w:val="24"/>
        </w:rPr>
        <w:t xml:space="preserve">Satılan ürünlerin geri gönderilmesi gibi sorunlar </w:t>
      </w:r>
      <w:r w:rsidR="00780641">
        <w:rPr>
          <w:sz w:val="24"/>
        </w:rPr>
        <w:t xml:space="preserve"> </w:t>
      </w:r>
      <w:r w:rsidRPr="00A919A6">
        <w:rPr>
          <w:sz w:val="24"/>
        </w:rPr>
        <w:t xml:space="preserve">yaşanmaktadır. Dolayısıyla laboratuara ihtiyaç duyulmaktadır. Fındık dışındaki ürünlerin de </w:t>
      </w:r>
      <w:r w:rsidR="00780641">
        <w:rPr>
          <w:sz w:val="24"/>
        </w:rPr>
        <w:t xml:space="preserve">   </w:t>
      </w:r>
      <w:r w:rsidRPr="00A919A6">
        <w:rPr>
          <w:sz w:val="24"/>
        </w:rPr>
        <w:t>ihracatının gelişmesi ile laboratuar ihtiyacı gelecekte daha da hissedilir olacaktır.</w:t>
      </w:r>
    </w:p>
    <w:p w:rsidR="003939E2" w:rsidRDefault="003939E2" w:rsidP="003939E2">
      <w:pPr>
        <w:tabs>
          <w:tab w:val="left" w:pos="944"/>
        </w:tabs>
        <w:spacing w:before="147" w:line="357" w:lineRule="auto"/>
        <w:ind w:right="206" w:hanging="236"/>
        <w:jc w:val="both"/>
        <w:rPr>
          <w:sz w:val="24"/>
        </w:rPr>
      </w:pPr>
      <w:r>
        <w:rPr>
          <w:sz w:val="24"/>
        </w:rPr>
        <w:t xml:space="preserve">      </w:t>
      </w:r>
      <w:r w:rsidR="00E54672">
        <w:rPr>
          <w:sz w:val="24"/>
        </w:rPr>
        <w:t xml:space="preserve"> </w:t>
      </w:r>
      <w:r>
        <w:rPr>
          <w:b/>
          <w:color w:val="355E91"/>
          <w:sz w:val="24"/>
        </w:rPr>
        <w:t>Çarşamba Ziraat Odası</w:t>
      </w:r>
    </w:p>
    <w:p w:rsidR="003939E2" w:rsidRDefault="003939E2" w:rsidP="003939E2">
      <w:pPr>
        <w:tabs>
          <w:tab w:val="left" w:pos="944"/>
        </w:tabs>
        <w:spacing w:before="147" w:line="357" w:lineRule="auto"/>
        <w:ind w:right="206" w:hanging="236"/>
        <w:jc w:val="both"/>
        <w:rPr>
          <w:sz w:val="24"/>
        </w:rPr>
      </w:pPr>
      <w:r>
        <w:rPr>
          <w:sz w:val="24"/>
        </w:rPr>
        <w:t xml:space="preserve">    </w:t>
      </w:r>
      <w:r w:rsidRPr="003939E2">
        <w:rPr>
          <w:sz w:val="24"/>
        </w:rPr>
        <w:t>İlçede yaklaşık 10.000 dönümlük çeltik ekim alanı var. Yakın zamanda çeltik ekim alanlarının artması beklenmektedir. Pirinç piyasasında da gayet olumlu bir hava bulunmaktadır. Çarşamba’nın bu konuda ciddi bir potansiyeli var. Dolayısıyla Borsa’nın önümüzdeki dönemde bu konuda daha faal olması gerekmektedir.</w:t>
      </w:r>
    </w:p>
    <w:p w:rsidR="003939E2" w:rsidRDefault="003939E2" w:rsidP="003939E2">
      <w:pPr>
        <w:tabs>
          <w:tab w:val="left" w:pos="944"/>
        </w:tabs>
        <w:spacing w:before="147" w:line="357" w:lineRule="auto"/>
        <w:ind w:right="206" w:hanging="236"/>
        <w:jc w:val="both"/>
        <w:rPr>
          <w:sz w:val="24"/>
        </w:rPr>
      </w:pPr>
      <w:r>
        <w:rPr>
          <w:sz w:val="24"/>
        </w:rPr>
        <w:t xml:space="preserve">   </w:t>
      </w:r>
      <w:r w:rsidR="00E54672">
        <w:rPr>
          <w:sz w:val="24"/>
        </w:rPr>
        <w:t xml:space="preserve"> </w:t>
      </w:r>
      <w:r>
        <w:rPr>
          <w:sz w:val="24"/>
        </w:rPr>
        <w:t xml:space="preserve"> </w:t>
      </w:r>
      <w:r w:rsidR="00E54672">
        <w:rPr>
          <w:b/>
          <w:color w:val="355E91"/>
          <w:sz w:val="24"/>
        </w:rPr>
        <w:t>Samsun Ticaret ve Sanayi Odası</w:t>
      </w:r>
    </w:p>
    <w:p w:rsidR="003939E2" w:rsidRDefault="003939E2" w:rsidP="003939E2">
      <w:pPr>
        <w:tabs>
          <w:tab w:val="left" w:pos="944"/>
        </w:tabs>
        <w:spacing w:before="138" w:line="357" w:lineRule="auto"/>
        <w:ind w:right="205" w:hanging="236"/>
        <w:jc w:val="both"/>
        <w:rPr>
          <w:sz w:val="24"/>
        </w:rPr>
      </w:pPr>
      <w:r>
        <w:rPr>
          <w:sz w:val="24"/>
        </w:rPr>
        <w:t xml:space="preserve">    </w:t>
      </w:r>
      <w:r w:rsidRPr="003939E2">
        <w:rPr>
          <w:sz w:val="24"/>
        </w:rPr>
        <w:t>Borsaya tarım ürünleri ihracatını geliştirmek konusunda da görevler düşmektedir. Borsa bu konuda eğitimler düzenleyebilir veya danışmanlık hizmeti sağlayabilir. Bunun yanında ihracatçı firmalarla iletişime geçilerek ihraç edilecek ürünlerini Çarşamba’dan almaları sağlanmalı. İhraç ürünlerinin yüksek fiyattan satılabilmesi için paketleme tesislerinin kurulması da teşvik edilmelidir. Ayrıca zirai ürünlerin tanıtımı konusunda da faaliyetler yürütülmeli.</w:t>
      </w:r>
    </w:p>
    <w:p w:rsidR="00E54672" w:rsidRDefault="00E54672" w:rsidP="003939E2">
      <w:pPr>
        <w:tabs>
          <w:tab w:val="left" w:pos="944"/>
        </w:tabs>
        <w:spacing w:before="138" w:line="357" w:lineRule="auto"/>
        <w:ind w:right="205" w:hanging="236"/>
        <w:jc w:val="both"/>
        <w:rPr>
          <w:sz w:val="24"/>
        </w:rPr>
      </w:pPr>
      <w:r>
        <w:rPr>
          <w:sz w:val="24"/>
        </w:rPr>
        <w:t xml:space="preserve">     </w:t>
      </w:r>
      <w:r>
        <w:rPr>
          <w:b/>
          <w:color w:val="355E91"/>
          <w:sz w:val="24"/>
        </w:rPr>
        <w:t>Ondokuz Mayıs Üniversitesi</w:t>
      </w:r>
    </w:p>
    <w:p w:rsidR="00E54672" w:rsidRPr="00E54672" w:rsidRDefault="00E54672" w:rsidP="00E54672">
      <w:pPr>
        <w:tabs>
          <w:tab w:val="left" w:pos="944"/>
        </w:tabs>
        <w:spacing w:before="164" w:line="360" w:lineRule="auto"/>
        <w:ind w:right="206"/>
        <w:jc w:val="both"/>
        <w:rPr>
          <w:sz w:val="24"/>
        </w:rPr>
      </w:pPr>
      <w:r w:rsidRPr="00E54672">
        <w:rPr>
          <w:sz w:val="24"/>
        </w:rPr>
        <w:t>Ticaret Borsası’nın şu ana kadar yaptığı çalışmalar genel anlamda başarılıdır. Borsayı üyelerinin menfaatlerini koruyan bir meslek birliği olarak da değerlendirmek de mümkün. Ancak üyelere alım satım işlemlerinde sağlanan stopaj vergisi avantajı dışında da faydalar yaratılması gereklidir. Borsanın fındık konusundaki başarısını diğer tarım ürünler</w:t>
      </w:r>
      <w:r>
        <w:rPr>
          <w:sz w:val="24"/>
        </w:rPr>
        <w:t>inde de göstermesi gerektiğini düşünmekteyiz. Borsanın ilkokul</w:t>
      </w:r>
      <w:r w:rsidR="00893141">
        <w:rPr>
          <w:sz w:val="24"/>
        </w:rPr>
        <w:t>, yüksekokul</w:t>
      </w:r>
      <w:r>
        <w:rPr>
          <w:sz w:val="24"/>
        </w:rPr>
        <w:t xml:space="preserve"> ve dezantajlı grupların rehabilitasyonu için </w:t>
      </w:r>
      <w:r w:rsidR="00893141">
        <w:rPr>
          <w:sz w:val="24"/>
        </w:rPr>
        <w:t xml:space="preserve">yaptırmış olduğu Aktif Yaşam Merkezi </w:t>
      </w:r>
      <w:r w:rsidRPr="00E54672">
        <w:rPr>
          <w:sz w:val="24"/>
        </w:rPr>
        <w:t>gibi sosyal sor</w:t>
      </w:r>
      <w:r>
        <w:rPr>
          <w:sz w:val="24"/>
        </w:rPr>
        <w:t xml:space="preserve">umluluk projelerinde </w:t>
      </w:r>
      <w:r w:rsidRPr="00E54672">
        <w:rPr>
          <w:sz w:val="24"/>
        </w:rPr>
        <w:t>ilçenin gelişimine katkı sağlamakla beraber, asıl görevi olan tarım ürünlerinin desteklenmesi konusundaki başarısını daha da artırması</w:t>
      </w:r>
      <w:r>
        <w:rPr>
          <w:sz w:val="24"/>
        </w:rPr>
        <w:t xml:space="preserve"> ge</w:t>
      </w:r>
      <w:r w:rsidR="00893141">
        <w:rPr>
          <w:sz w:val="24"/>
        </w:rPr>
        <w:t>rektiğini düşünmekteyiz.</w:t>
      </w:r>
    </w:p>
    <w:p w:rsidR="003939E2" w:rsidRPr="003939E2" w:rsidRDefault="003939E2" w:rsidP="009D29FC">
      <w:pPr>
        <w:tabs>
          <w:tab w:val="left" w:pos="944"/>
        </w:tabs>
        <w:spacing w:before="158" w:line="360" w:lineRule="auto"/>
        <w:ind w:right="205"/>
        <w:jc w:val="both"/>
        <w:rPr>
          <w:sz w:val="24"/>
        </w:rPr>
      </w:pPr>
    </w:p>
    <w:p w:rsidR="00755C15" w:rsidRDefault="00893141" w:rsidP="00893141">
      <w:pPr>
        <w:pStyle w:val="Balk31"/>
        <w:tabs>
          <w:tab w:val="left" w:pos="825"/>
        </w:tabs>
        <w:spacing w:before="199"/>
        <w:ind w:left="0"/>
        <w:rPr>
          <w:rFonts w:ascii="Cambria"/>
          <w:color w:val="4E81BD"/>
        </w:rPr>
      </w:pPr>
      <w:bookmarkStart w:id="10" w:name="_TOC_250008"/>
      <w:r>
        <w:rPr>
          <w:rFonts w:ascii="Cambria"/>
          <w:color w:val="4E81BD"/>
        </w:rPr>
        <w:lastRenderedPageBreak/>
        <w:t xml:space="preserve">     G</w:t>
      </w:r>
      <w:r w:rsidR="00FC39FD">
        <w:rPr>
          <w:rFonts w:ascii="Cambria"/>
          <w:color w:val="4E81BD"/>
        </w:rPr>
        <w:t>ZFT</w:t>
      </w:r>
      <w:bookmarkEnd w:id="10"/>
      <w:r w:rsidR="00DC7071">
        <w:rPr>
          <w:rFonts w:ascii="Cambria"/>
          <w:color w:val="4E81BD"/>
        </w:rPr>
        <w:t xml:space="preserve"> </w:t>
      </w:r>
      <w:r w:rsidR="00FC39FD">
        <w:rPr>
          <w:rFonts w:ascii="Cambria"/>
          <w:color w:val="4E81BD"/>
        </w:rPr>
        <w:t>Analizi</w:t>
      </w:r>
    </w:p>
    <w:p w:rsidR="00755C15" w:rsidRDefault="00755C15">
      <w:pPr>
        <w:pStyle w:val="GvdeMetni"/>
        <w:rPr>
          <w:rFonts w:ascii="Cambria"/>
          <w:b/>
          <w:sz w:val="28"/>
        </w:rPr>
      </w:pPr>
    </w:p>
    <w:p w:rsidR="00755C15" w:rsidRDefault="00FC39FD" w:rsidP="003F2AED">
      <w:pPr>
        <w:pStyle w:val="GvdeMetni"/>
        <w:spacing w:before="223" w:line="360" w:lineRule="auto"/>
        <w:ind w:left="236" w:right="207" w:hanging="1"/>
        <w:jc w:val="both"/>
      </w:pPr>
      <w:r>
        <w:t xml:space="preserve">Kuruluş içi analiz ve çevre analizinde kullanılabilecek temel yöntemlerden birisi </w:t>
      </w:r>
      <w:r>
        <w:rPr>
          <w:b/>
        </w:rPr>
        <w:t xml:space="preserve">GZFT (Güçlü Yönler, Zayıf Yönler, Fırsatlar ve Tehditler) </w:t>
      </w:r>
      <w:r>
        <w:t>analizidir. Genel anlamda GZFT, kuruluşun kendisinin ve kuruluşu etkileyen koşulların sistematik olarak incelendiği bir yöntemdir. Bu kapsamda, kuruluşun güçlü ve zayıf yönleri ile kuruluş dışında oluşabilecek fırsatlar ve tehditler belirlenir. Bu analiz stratejik planlama sürecinin diğer aşamalarına temel teşkil eder.</w:t>
      </w:r>
    </w:p>
    <w:p w:rsidR="00755C15" w:rsidRDefault="00FC39FD">
      <w:pPr>
        <w:pStyle w:val="GvdeMetni"/>
        <w:spacing w:before="183" w:line="360" w:lineRule="auto"/>
        <w:ind w:left="235" w:right="206"/>
        <w:jc w:val="both"/>
      </w:pPr>
      <w:r>
        <w:t>Kuruluş içi analiz, kuruluşun mevcut durumunu ve geleceğini etkileyebilecek, iç ortamdan kaynaklanan ve kuruluşun kontrol edebildiği koşulların ve eğilimlerin incelenerek güçlü ve zayıf yönlerin belirlenmesi ve değerlendirilmesidir. Güçlü yönler kuruluşun amaçlarına ulaşması için yararlanılabileceği olumlu hususlardır. Zayıf yönler ise kuruluşun başarılı olmasına engel teşkil edebilecek eksiklikler, diğer bir ifadeyle, aşılması gereken olumsuz hususlardır. Belirlenecek güçlü yönler kuruluşun hedeflerine, zayıf yönler ise kuruluşun alacağı tedbirlere ışık tutacaktır</w:t>
      </w:r>
      <w:r w:rsidR="00A25984">
        <w:t>.</w:t>
      </w:r>
    </w:p>
    <w:p w:rsidR="00755C15" w:rsidRDefault="00755C15">
      <w:pPr>
        <w:spacing w:line="360" w:lineRule="auto"/>
        <w:jc w:val="both"/>
        <w:sectPr w:rsidR="00755C15">
          <w:pgSz w:w="11900" w:h="16840"/>
          <w:pgMar w:top="1600" w:right="1200" w:bottom="1200" w:left="1180" w:header="198" w:footer="1006" w:gutter="0"/>
          <w:cols w:space="708"/>
        </w:sectPr>
      </w:pPr>
    </w:p>
    <w:p w:rsidR="00755C15" w:rsidRDefault="00755C15">
      <w:pPr>
        <w:pStyle w:val="GvdeMetni"/>
        <w:rPr>
          <w:sz w:val="20"/>
        </w:rPr>
      </w:pPr>
    </w:p>
    <w:p w:rsidR="00755C15" w:rsidRDefault="00755C15">
      <w:pPr>
        <w:pStyle w:val="GvdeMetni"/>
        <w:spacing w:before="2"/>
        <w:rPr>
          <w:sz w:val="23"/>
        </w:rPr>
      </w:pPr>
    </w:p>
    <w:p w:rsidR="00755C15" w:rsidRPr="008B0EEB" w:rsidRDefault="00FC39FD" w:rsidP="008B0EEB">
      <w:pPr>
        <w:pStyle w:val="GvdeMetni"/>
        <w:spacing w:before="51" w:line="360" w:lineRule="auto"/>
        <w:ind w:left="235" w:right="205"/>
        <w:jc w:val="both"/>
      </w:pPr>
      <w:r>
        <w:t>Çevre analizi, kuruluşun kontrolü dışındaki koşulların ve eğilimlerin incelenerek, kuruluş için kritik olan fırsat ve tehditlerin belirlenmesidir. Fırsatlar, kuruluşun kontrolü dışında gerçekleşen ve kuruluşa avantaj sağlaması muhtemel olan etkenler ya da durumlardır. Tehditler ise, kuruluşun kontrolü dışında gerçekleşen, olumsuz etkilerinin engellenmesi veya sınırlandırılması gereken unsurlardır.</w:t>
      </w:r>
    </w:p>
    <w:p w:rsidR="00755C15" w:rsidRPr="008B0EEB" w:rsidRDefault="005C0528" w:rsidP="008B0EEB">
      <w:pPr>
        <w:pStyle w:val="GvdeMetni"/>
        <w:spacing w:line="360" w:lineRule="auto"/>
        <w:ind w:left="235" w:right="205"/>
        <w:jc w:val="both"/>
      </w:pPr>
      <w:r>
        <w:t>13 Aralık</w:t>
      </w:r>
      <w:r w:rsidR="009910A3">
        <w:t xml:space="preserve"> 2017</w:t>
      </w:r>
      <w:r w:rsidR="00FC39FD">
        <w:t xml:space="preserve"> tarihinde Çarşamba Ticaret Borsası paydaşları ile gerçekleştirilen çalıştay sonucunda oluşan GZFT Analizi şu şekildedir;</w:t>
      </w:r>
    </w:p>
    <w:p w:rsidR="00755C15" w:rsidRDefault="00E51A79">
      <w:pPr>
        <w:pStyle w:val="GvdeMetni"/>
        <w:spacing w:before="8"/>
        <w:rPr>
          <w:sz w:val="18"/>
        </w:rPr>
      </w:pPr>
      <w:r w:rsidRPr="00E51A79">
        <w:rPr>
          <w:noProof/>
          <w:lang w:val="tr-TR" w:eastAsia="tr-TR"/>
        </w:rPr>
        <w:pict>
          <v:shape id="Text Box 56" o:spid="_x0000_s1056" type="#_x0000_t202" style="position:absolute;margin-left:65.4pt;margin-top:13.6pt;width:460.6pt;height:407.65pt;z-index:1360;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" fillcolor="#c6d9f1" strokeweight=".48pt">
            <v:textbox inset="0,0,0,0">
              <w:txbxContent>
                <w:p w:rsidR="004E59AD" w:rsidRDefault="004E59AD" w:rsidP="00DF0414">
                  <w:pPr>
                    <w:rPr>
                      <w:b/>
                    </w:rPr>
                  </w:pPr>
                  <w:r>
                    <w:rPr>
                      <w:b/>
                    </w:rPr>
                    <w:t>GÜÇLÜ YÖNLER</w:t>
                  </w:r>
                </w:p>
                <w:p w:rsidR="004E59AD" w:rsidRDefault="004E59AD">
                  <w:pPr>
                    <w:pStyle w:val="GvdeMetni"/>
                    <w:spacing w:before="10"/>
                    <w:rPr>
                      <w:sz w:val="21"/>
                    </w:rPr>
                  </w:pPr>
                </w:p>
                <w:p w:rsidR="004E59AD" w:rsidRPr="008612E8" w:rsidRDefault="004E59AD">
                  <w:pPr>
                    <w:numPr>
                      <w:ilvl w:val="0"/>
                      <w:numId w:val="5"/>
                    </w:numPr>
                    <w:tabs>
                      <w:tab w:val="left" w:pos="1184"/>
                    </w:tabs>
                    <w:rPr>
                      <w:sz w:val="24"/>
                      <w:szCs w:val="24"/>
                    </w:rPr>
                  </w:pPr>
                  <w:r w:rsidRPr="008612E8">
                    <w:rPr>
                      <w:sz w:val="24"/>
                      <w:szCs w:val="24"/>
                    </w:rPr>
                    <w:t>Ticaret Borsasının güçlü bir mali yapıya sahip olması</w:t>
                  </w:r>
                </w:p>
                <w:p w:rsidR="004E59AD" w:rsidRPr="008612E8" w:rsidRDefault="004E59AD" w:rsidP="00D44191">
                  <w:pPr>
                    <w:numPr>
                      <w:ilvl w:val="0"/>
                      <w:numId w:val="5"/>
                    </w:numPr>
                    <w:tabs>
                      <w:tab w:val="left" w:pos="1184"/>
                    </w:tabs>
                    <w:spacing w:before="135"/>
                    <w:rPr>
                      <w:sz w:val="24"/>
                      <w:szCs w:val="24"/>
                    </w:rPr>
                  </w:pPr>
                  <w:r w:rsidRPr="008612E8">
                    <w:rPr>
                      <w:sz w:val="24"/>
                      <w:szCs w:val="24"/>
                    </w:rPr>
                    <w:t>Ticaret Borsasının nitelikli üye sayısının yeterli olması</w:t>
                  </w:r>
                </w:p>
                <w:p w:rsidR="004E59AD" w:rsidRPr="008612E8" w:rsidRDefault="004E59AD">
                  <w:pPr>
                    <w:numPr>
                      <w:ilvl w:val="0"/>
                      <w:numId w:val="5"/>
                    </w:numPr>
                    <w:tabs>
                      <w:tab w:val="left" w:pos="1184"/>
                    </w:tabs>
                    <w:spacing w:line="360" w:lineRule="auto"/>
                    <w:ind w:right="447"/>
                    <w:rPr>
                      <w:sz w:val="24"/>
                      <w:szCs w:val="24"/>
                    </w:rPr>
                  </w:pPr>
                  <w:r w:rsidRPr="008612E8">
                    <w:rPr>
                      <w:sz w:val="24"/>
                      <w:szCs w:val="24"/>
                    </w:rPr>
                    <w:t>Ticaret Borsasının yürüttüğü sosyal sorumluluk projeleri ile ilçenin kalkınmasına ve vatandaşların farkındalıklarının gelişmesine katkı sağlaması</w:t>
                  </w:r>
                </w:p>
                <w:p w:rsidR="004E59AD" w:rsidRPr="008612E8" w:rsidRDefault="004E59AD" w:rsidP="00DF0414">
                  <w:pPr>
                    <w:numPr>
                      <w:ilvl w:val="0"/>
                      <w:numId w:val="5"/>
                    </w:numPr>
                    <w:tabs>
                      <w:tab w:val="left" w:pos="1184"/>
                    </w:tabs>
                    <w:spacing w:line="360" w:lineRule="auto"/>
                    <w:ind w:left="1179" w:hanging="357"/>
                    <w:rPr>
                      <w:sz w:val="24"/>
                      <w:szCs w:val="24"/>
                    </w:rPr>
                  </w:pPr>
                  <w:r w:rsidRPr="008612E8">
                    <w:rPr>
                      <w:sz w:val="24"/>
                      <w:szCs w:val="24"/>
                    </w:rPr>
                    <w:t>Bölgede yer alan, diğer oda, borsa, kurum ve kuruluşlarla gerçekleştirilen ve olumlu seyreden işbirlikleri</w:t>
                  </w:r>
                </w:p>
                <w:p w:rsidR="004E59AD" w:rsidRPr="008612E8" w:rsidRDefault="004E59AD" w:rsidP="00DF0414">
                  <w:pPr>
                    <w:numPr>
                      <w:ilvl w:val="0"/>
                      <w:numId w:val="5"/>
                    </w:numPr>
                    <w:tabs>
                      <w:tab w:val="left" w:pos="1184"/>
                    </w:tabs>
                    <w:spacing w:line="360" w:lineRule="auto"/>
                    <w:ind w:left="1179" w:hanging="357"/>
                    <w:rPr>
                      <w:sz w:val="24"/>
                      <w:szCs w:val="24"/>
                    </w:rPr>
                  </w:pPr>
                  <w:r w:rsidRPr="008612E8">
                    <w:rPr>
                      <w:sz w:val="24"/>
                      <w:szCs w:val="24"/>
                    </w:rPr>
                    <w:t>Performans yönetim sistemi çalışmalarının başlamış olması</w:t>
                  </w:r>
                </w:p>
                <w:p w:rsidR="004E59AD" w:rsidRPr="008612E8" w:rsidRDefault="004E59AD" w:rsidP="00DF0414">
                  <w:pPr>
                    <w:numPr>
                      <w:ilvl w:val="0"/>
                      <w:numId w:val="5"/>
                    </w:numPr>
                    <w:tabs>
                      <w:tab w:val="left" w:pos="1184"/>
                    </w:tabs>
                    <w:spacing w:line="360" w:lineRule="auto"/>
                    <w:ind w:left="1179" w:hanging="357"/>
                    <w:rPr>
                      <w:sz w:val="24"/>
                      <w:szCs w:val="24"/>
                    </w:rPr>
                  </w:pPr>
                  <w:r w:rsidRPr="008612E8">
                    <w:rPr>
                      <w:sz w:val="24"/>
                      <w:szCs w:val="24"/>
                    </w:rPr>
                    <w:t>TOBB Akreditasyon sürecinin sürekliliğinin sağlanması</w:t>
                  </w:r>
                </w:p>
                <w:p w:rsidR="004E59AD" w:rsidRPr="008612E8" w:rsidRDefault="004E59AD" w:rsidP="00DF0414">
                  <w:pPr>
                    <w:numPr>
                      <w:ilvl w:val="0"/>
                      <w:numId w:val="5"/>
                    </w:numPr>
                    <w:tabs>
                      <w:tab w:val="left" w:pos="1184"/>
                    </w:tabs>
                    <w:spacing w:line="360" w:lineRule="auto"/>
                    <w:ind w:left="1179" w:hanging="357"/>
                    <w:rPr>
                      <w:sz w:val="24"/>
                      <w:szCs w:val="24"/>
                    </w:rPr>
                  </w:pPr>
                  <w:r w:rsidRPr="008612E8">
                    <w:rPr>
                      <w:sz w:val="24"/>
                      <w:szCs w:val="24"/>
                    </w:rPr>
                    <w:t>Bölgesel kalkınma proje ofisine sahip olunması</w:t>
                  </w:r>
                </w:p>
                <w:p w:rsidR="004E59AD" w:rsidRPr="008612E8" w:rsidRDefault="004E59AD" w:rsidP="003F2AED">
                  <w:pPr>
                    <w:numPr>
                      <w:ilvl w:val="0"/>
                      <w:numId w:val="5"/>
                    </w:numPr>
                    <w:tabs>
                      <w:tab w:val="left" w:pos="1184"/>
                    </w:tabs>
                    <w:spacing w:line="360" w:lineRule="auto"/>
                    <w:ind w:left="1179" w:hanging="357"/>
                    <w:rPr>
                      <w:sz w:val="24"/>
                      <w:szCs w:val="24"/>
                    </w:rPr>
                  </w:pPr>
                  <w:r w:rsidRPr="008612E8">
                    <w:rPr>
                      <w:sz w:val="24"/>
                      <w:szCs w:val="24"/>
                    </w:rPr>
                    <w:t>Güçlü üye ilişkileri ve üye memnuniyetinin yüksek olması</w:t>
                  </w:r>
                </w:p>
                <w:p w:rsidR="004E59AD" w:rsidRPr="008612E8" w:rsidRDefault="004E59AD" w:rsidP="00830236">
                  <w:pPr>
                    <w:numPr>
                      <w:ilvl w:val="0"/>
                      <w:numId w:val="5"/>
                    </w:numPr>
                    <w:tabs>
                      <w:tab w:val="left" w:pos="1184"/>
                    </w:tabs>
                    <w:spacing w:line="360" w:lineRule="auto"/>
                    <w:ind w:left="1179" w:hanging="357"/>
                    <w:rPr>
                      <w:sz w:val="24"/>
                      <w:szCs w:val="24"/>
                    </w:rPr>
                  </w:pPr>
                  <w:r w:rsidRPr="008612E8">
                    <w:rPr>
                      <w:sz w:val="24"/>
                      <w:szCs w:val="24"/>
                    </w:rPr>
                    <w:t>Ticaret Borsası insan kaynaklarının nicelik ve nitelik açısından yeterli olması</w:t>
                  </w:r>
                </w:p>
                <w:p w:rsidR="004E59AD" w:rsidRPr="008612E8" w:rsidRDefault="004E59AD" w:rsidP="003F2AED">
                  <w:pPr>
                    <w:numPr>
                      <w:ilvl w:val="0"/>
                      <w:numId w:val="5"/>
                    </w:numPr>
                    <w:tabs>
                      <w:tab w:val="left" w:pos="1184"/>
                    </w:tabs>
                    <w:spacing w:line="360" w:lineRule="auto"/>
                    <w:rPr>
                      <w:sz w:val="24"/>
                      <w:szCs w:val="24"/>
                    </w:rPr>
                  </w:pPr>
                  <w:r w:rsidRPr="008612E8">
                    <w:rPr>
                      <w:spacing w:val="-6"/>
                      <w:sz w:val="24"/>
                      <w:szCs w:val="24"/>
                    </w:rPr>
                    <w:t>Hizmet binamızın merkezi ve ulaşılabilir konumda yer alması</w:t>
                  </w:r>
                </w:p>
                <w:p w:rsidR="004E59AD" w:rsidRPr="008612E8" w:rsidRDefault="004E59AD" w:rsidP="003F2AED">
                  <w:pPr>
                    <w:numPr>
                      <w:ilvl w:val="0"/>
                      <w:numId w:val="5"/>
                    </w:numPr>
                    <w:tabs>
                      <w:tab w:val="left" w:pos="1184"/>
                    </w:tabs>
                    <w:spacing w:line="360" w:lineRule="auto"/>
                    <w:rPr>
                      <w:sz w:val="24"/>
                      <w:szCs w:val="24"/>
                    </w:rPr>
                  </w:pPr>
                  <w:r w:rsidRPr="008612E8">
                    <w:rPr>
                      <w:spacing w:val="-6"/>
                      <w:sz w:val="24"/>
                      <w:szCs w:val="24"/>
                    </w:rPr>
                    <w:t>Hibe ve teşviklerle ilgili üyelerimizin sürekli olarak bilgilendirilmesi</w:t>
                  </w:r>
                </w:p>
                <w:p w:rsidR="004E59AD" w:rsidRPr="008612E8" w:rsidRDefault="004E59AD" w:rsidP="003F2AED">
                  <w:pPr>
                    <w:numPr>
                      <w:ilvl w:val="0"/>
                      <w:numId w:val="5"/>
                    </w:numPr>
                    <w:tabs>
                      <w:tab w:val="left" w:pos="1184"/>
                    </w:tabs>
                    <w:spacing w:line="360" w:lineRule="auto"/>
                    <w:rPr>
                      <w:sz w:val="24"/>
                      <w:szCs w:val="24"/>
                    </w:rPr>
                  </w:pPr>
                  <w:r w:rsidRPr="008612E8">
                    <w:rPr>
                      <w:spacing w:val="-6"/>
                      <w:sz w:val="24"/>
                      <w:szCs w:val="24"/>
                    </w:rPr>
                    <w:t>Personel ve üye eğitimlerine önem verilmesi</w:t>
                  </w:r>
                </w:p>
              </w:txbxContent>
            </v:textbox>
            <w10:wrap type="topAndBottom" anchorx="page"/>
          </v:shape>
        </w:pict>
      </w:r>
    </w:p>
    <w:p w:rsidR="00755C15" w:rsidRDefault="00755C15" w:rsidP="008B0EEB">
      <w:pPr>
        <w:pStyle w:val="GvdeMetni"/>
        <w:spacing w:before="5"/>
        <w:rPr>
          <w:sz w:val="18"/>
        </w:rPr>
      </w:pPr>
    </w:p>
    <w:p w:rsidR="003F2AED" w:rsidRDefault="003F2AED" w:rsidP="008B0EEB">
      <w:pPr>
        <w:pStyle w:val="GvdeMetni"/>
        <w:spacing w:before="5"/>
        <w:rPr>
          <w:sz w:val="18"/>
        </w:rPr>
      </w:pPr>
    </w:p>
    <w:p w:rsidR="003F2AED" w:rsidRDefault="003F2AED" w:rsidP="008B0EEB">
      <w:pPr>
        <w:pStyle w:val="GvdeMetni"/>
        <w:spacing w:before="5"/>
        <w:rPr>
          <w:sz w:val="18"/>
        </w:rPr>
      </w:pPr>
    </w:p>
    <w:p w:rsidR="003F2AED" w:rsidRDefault="003F2AED" w:rsidP="008B0EEB">
      <w:pPr>
        <w:pStyle w:val="GvdeMetni"/>
        <w:spacing w:before="5"/>
        <w:rPr>
          <w:sz w:val="18"/>
        </w:rPr>
      </w:pPr>
    </w:p>
    <w:p w:rsidR="003F2AED" w:rsidRDefault="003F2AED" w:rsidP="008B0EEB">
      <w:pPr>
        <w:pStyle w:val="GvdeMetni"/>
        <w:spacing w:before="5"/>
        <w:rPr>
          <w:sz w:val="18"/>
        </w:rPr>
        <w:sectPr w:rsidR="003F2AED">
          <w:pgSz w:w="11900" w:h="16840"/>
          <w:pgMar w:top="1600" w:right="1200" w:bottom="1200" w:left="1180" w:header="198" w:footer="1006" w:gutter="0"/>
          <w:cols w:space="708"/>
        </w:sectPr>
      </w:pPr>
    </w:p>
    <w:p w:rsidR="00755C15" w:rsidRDefault="00E51A79">
      <w:pPr>
        <w:pStyle w:val="GvdeMetni"/>
        <w:spacing w:before="1" w:after="1"/>
        <w:rPr>
          <w:rFonts w:ascii="Times New Roman"/>
          <w:sz w:val="12"/>
        </w:rPr>
      </w:pPr>
      <w:r w:rsidRPr="00E51A79">
        <w:rPr>
          <w:noProof/>
          <w:lang w:val="tr-TR" w:eastAsia="tr-TR"/>
        </w:rPr>
        <w:lastRenderedPageBreak/>
        <w:pict>
          <v:shape id="Text Box 55" o:spid="_x0000_s1057" type="#_x0000_t202" style="position:absolute;margin-left:79.55pt;margin-top:1.2pt;width:460.6pt;height:249pt;z-index:1384;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" fillcolor="#f2dbdb" strokeweight=".48pt">
            <v:textbox inset="0,0,0,0">
              <w:txbxContent>
                <w:p w:rsidR="004E59AD" w:rsidRDefault="004E59AD" w:rsidP="008B0EEB">
                  <w:pPr>
                    <w:rPr>
                      <w:b/>
                    </w:rPr>
                  </w:pPr>
                  <w:r>
                    <w:rPr>
                      <w:b/>
                    </w:rPr>
                    <w:t xml:space="preserve">   </w:t>
                  </w:r>
                </w:p>
                <w:p w:rsidR="004E59AD" w:rsidRPr="00DC7071" w:rsidRDefault="004E59AD" w:rsidP="008B0EEB">
                  <w:pPr>
                    <w:rPr>
                      <w:b/>
                      <w:u w:val="single"/>
                    </w:rPr>
                  </w:pPr>
                  <w:r>
                    <w:rPr>
                      <w:b/>
                    </w:rPr>
                    <w:t xml:space="preserve">     </w:t>
                  </w:r>
                  <w:r w:rsidRPr="00DC7071">
                    <w:rPr>
                      <w:b/>
                      <w:u w:val="single"/>
                    </w:rPr>
                    <w:t>Geliştirilmeye Açık Yönler</w:t>
                  </w:r>
                </w:p>
                <w:p w:rsidR="004E59AD" w:rsidRDefault="004E59AD" w:rsidP="008B0EEB">
                  <w:pPr>
                    <w:rPr>
                      <w:b/>
                    </w:rPr>
                  </w:pPr>
                </w:p>
                <w:p w:rsidR="004E59AD" w:rsidRPr="008612E8" w:rsidRDefault="004E59AD" w:rsidP="008B0EEB">
                  <w:pPr>
                    <w:numPr>
                      <w:ilvl w:val="0"/>
                      <w:numId w:val="4"/>
                    </w:numPr>
                    <w:tabs>
                      <w:tab w:val="left" w:pos="1184"/>
                    </w:tabs>
                    <w:spacing w:line="360" w:lineRule="auto"/>
                    <w:ind w:left="1179" w:right="613" w:hanging="357"/>
                    <w:rPr>
                      <w:sz w:val="24"/>
                      <w:szCs w:val="24"/>
                    </w:rPr>
                  </w:pPr>
                  <w:r w:rsidRPr="008612E8">
                    <w:rPr>
                      <w:sz w:val="24"/>
                      <w:szCs w:val="24"/>
                    </w:rPr>
                    <w:t>Ticaret Borsası tarafından düzenlenen eğitim, toplantı vb. etkinliklere üyeler tarafından aktif katılım sağlanmaması.</w:t>
                  </w:r>
                </w:p>
                <w:p w:rsidR="004E59AD" w:rsidRPr="008612E8" w:rsidRDefault="004E59AD" w:rsidP="008B0EEB">
                  <w:pPr>
                    <w:numPr>
                      <w:ilvl w:val="0"/>
                      <w:numId w:val="3"/>
                    </w:numPr>
                    <w:tabs>
                      <w:tab w:val="left" w:pos="1184"/>
                    </w:tabs>
                    <w:spacing w:line="360" w:lineRule="auto"/>
                    <w:ind w:left="1179" w:hanging="357"/>
                    <w:rPr>
                      <w:sz w:val="24"/>
                      <w:szCs w:val="24"/>
                    </w:rPr>
                  </w:pPr>
                  <w:r w:rsidRPr="008612E8">
                    <w:rPr>
                      <w:sz w:val="24"/>
                      <w:szCs w:val="24"/>
                    </w:rPr>
                    <w:t xml:space="preserve">Ticaret Borsa binası teknolojik altyapısının yeterli olmaması,  </w:t>
                  </w:r>
                </w:p>
                <w:p w:rsidR="004E59AD" w:rsidRPr="008612E8" w:rsidRDefault="004E59AD" w:rsidP="008B0EEB">
                  <w:pPr>
                    <w:numPr>
                      <w:ilvl w:val="0"/>
                      <w:numId w:val="3"/>
                    </w:numPr>
                    <w:tabs>
                      <w:tab w:val="left" w:pos="1184"/>
                    </w:tabs>
                    <w:spacing w:line="360" w:lineRule="auto"/>
                    <w:ind w:left="1179" w:hanging="357"/>
                    <w:rPr>
                      <w:sz w:val="24"/>
                      <w:szCs w:val="24"/>
                    </w:rPr>
                  </w:pPr>
                  <w:r>
                    <w:rPr>
                      <w:sz w:val="24"/>
                      <w:szCs w:val="24"/>
                    </w:rPr>
                    <w:t>Müstakil borsa s</w:t>
                  </w:r>
                  <w:r w:rsidRPr="008612E8">
                    <w:rPr>
                      <w:sz w:val="24"/>
                      <w:szCs w:val="24"/>
                    </w:rPr>
                    <w:t>itemizin bulunmayışı</w:t>
                  </w:r>
                </w:p>
                <w:p w:rsidR="004E59AD" w:rsidRPr="008612E8" w:rsidRDefault="004E59AD" w:rsidP="008B0EEB">
                  <w:pPr>
                    <w:numPr>
                      <w:ilvl w:val="0"/>
                      <w:numId w:val="3"/>
                    </w:numPr>
                    <w:tabs>
                      <w:tab w:val="left" w:pos="1184"/>
                    </w:tabs>
                    <w:spacing w:line="360" w:lineRule="auto"/>
                    <w:ind w:left="1179" w:hanging="357"/>
                    <w:rPr>
                      <w:sz w:val="24"/>
                      <w:szCs w:val="24"/>
                    </w:rPr>
                  </w:pPr>
                  <w:r w:rsidRPr="008612E8">
                    <w:rPr>
                      <w:sz w:val="24"/>
                      <w:szCs w:val="24"/>
                    </w:rPr>
                    <w:t>Engelli vatandaşlarımızın bize ve hizmetlerimize erişilebilirlik sorunlarının olması</w:t>
                  </w:r>
                </w:p>
                <w:p w:rsidR="004E59AD" w:rsidRPr="008612E8" w:rsidRDefault="004E59AD" w:rsidP="008B0EEB">
                  <w:pPr>
                    <w:numPr>
                      <w:ilvl w:val="0"/>
                      <w:numId w:val="3"/>
                    </w:numPr>
                    <w:tabs>
                      <w:tab w:val="left" w:pos="1184"/>
                    </w:tabs>
                    <w:spacing w:line="360" w:lineRule="auto"/>
                    <w:ind w:left="1179" w:hanging="357"/>
                    <w:rPr>
                      <w:sz w:val="24"/>
                      <w:szCs w:val="24"/>
                    </w:rPr>
                  </w:pPr>
                  <w:r w:rsidRPr="008612E8">
                    <w:rPr>
                      <w:sz w:val="24"/>
                      <w:szCs w:val="24"/>
                    </w:rPr>
                    <w:t>Analiz laboratuarının</w:t>
                  </w:r>
                  <w:r>
                    <w:rPr>
                      <w:sz w:val="24"/>
                      <w:szCs w:val="24"/>
                    </w:rPr>
                    <w:t xml:space="preserve"> </w:t>
                  </w:r>
                  <w:r w:rsidRPr="008612E8">
                    <w:rPr>
                      <w:sz w:val="24"/>
                      <w:szCs w:val="24"/>
                    </w:rPr>
                    <w:t>bulunmayışı</w:t>
                  </w:r>
                </w:p>
                <w:p w:rsidR="004E59AD" w:rsidRPr="008612E8" w:rsidRDefault="004E59AD" w:rsidP="008B0EEB">
                  <w:pPr>
                    <w:numPr>
                      <w:ilvl w:val="0"/>
                      <w:numId w:val="3"/>
                    </w:numPr>
                    <w:tabs>
                      <w:tab w:val="left" w:pos="1184"/>
                    </w:tabs>
                    <w:spacing w:line="360" w:lineRule="auto"/>
                    <w:ind w:left="1179" w:hanging="357"/>
                    <w:rPr>
                      <w:sz w:val="24"/>
                      <w:szCs w:val="24"/>
                    </w:rPr>
                  </w:pPr>
                  <w:r w:rsidRPr="008612E8">
                    <w:rPr>
                      <w:sz w:val="24"/>
                      <w:szCs w:val="24"/>
                    </w:rPr>
                    <w:t>Tartım ve ölçüm araçlarının olmayışı</w:t>
                  </w:r>
                </w:p>
                <w:p w:rsidR="004E59AD" w:rsidRPr="008612E8" w:rsidRDefault="004E59AD" w:rsidP="008B0EEB">
                  <w:pPr>
                    <w:numPr>
                      <w:ilvl w:val="0"/>
                      <w:numId w:val="3"/>
                    </w:numPr>
                    <w:tabs>
                      <w:tab w:val="left" w:pos="1184"/>
                    </w:tabs>
                    <w:spacing w:line="360" w:lineRule="auto"/>
                    <w:ind w:left="1179" w:hanging="357"/>
                    <w:rPr>
                      <w:sz w:val="24"/>
                      <w:szCs w:val="24"/>
                    </w:rPr>
                  </w:pPr>
                  <w:r w:rsidRPr="008612E8">
                    <w:rPr>
                      <w:sz w:val="24"/>
                      <w:szCs w:val="24"/>
                    </w:rPr>
                    <w:t>Eğitim faaliyetlerine üst yönetimin zaman zaman katılamaması</w:t>
                  </w:r>
                </w:p>
                <w:p w:rsidR="004E59AD" w:rsidRPr="008612E8" w:rsidRDefault="004E59AD" w:rsidP="008B0EEB">
                  <w:pPr>
                    <w:numPr>
                      <w:ilvl w:val="0"/>
                      <w:numId w:val="3"/>
                    </w:numPr>
                    <w:tabs>
                      <w:tab w:val="left" w:pos="1184"/>
                    </w:tabs>
                    <w:spacing w:line="360" w:lineRule="auto"/>
                    <w:ind w:left="1179" w:hanging="357"/>
                    <w:rPr>
                      <w:sz w:val="24"/>
                      <w:szCs w:val="24"/>
                    </w:rPr>
                  </w:pPr>
                  <w:r>
                    <w:rPr>
                      <w:sz w:val="24"/>
                      <w:szCs w:val="24"/>
                    </w:rPr>
                    <w:t>Bilgi yönetim s</w:t>
                  </w:r>
                  <w:r w:rsidRPr="008612E8">
                    <w:rPr>
                      <w:sz w:val="24"/>
                      <w:szCs w:val="24"/>
                    </w:rPr>
                    <w:t>isteminin etkin olmaması</w:t>
                  </w:r>
                </w:p>
                <w:p w:rsidR="004E59AD" w:rsidRPr="008612E8" w:rsidRDefault="004E59AD" w:rsidP="00DC7071">
                  <w:pPr>
                    <w:tabs>
                      <w:tab w:val="left" w:pos="1184"/>
                    </w:tabs>
                    <w:spacing w:line="360" w:lineRule="auto"/>
                    <w:ind w:left="822"/>
                    <w:rPr>
                      <w:sz w:val="24"/>
                      <w:szCs w:val="24"/>
                    </w:rPr>
                  </w:pPr>
                </w:p>
              </w:txbxContent>
            </v:textbox>
            <w10:wrap type="topAndBottom" anchorx="page"/>
          </v:shape>
        </w:pict>
      </w:r>
    </w:p>
    <w:p w:rsidR="00755C15" w:rsidRDefault="00E51A79">
      <w:pPr>
        <w:ind w:left="123"/>
        <w:rPr>
          <w:rFonts w:ascii="Times New Roman"/>
          <w:sz w:val="20"/>
        </w:rPr>
      </w:pPr>
      <w:r w:rsidRPr="00E51A79">
        <w:rPr>
          <w:noProof/>
          <w:lang w:val="tr-TR" w:eastAsia="tr-TR"/>
        </w:rPr>
        <w:pict>
          <v:shape id="Text Box 53" o:spid="_x0000_s1058" type="#_x0000_t202" style="position:absolute;left:0;text-align:left;margin-left:79.55pt;margin-top:17.2pt;width:453.75pt;height:285.5pt;z-index:1432;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" fillcolor="#eaf1dd" strokeweight=".48pt">
            <v:textbox inset="0,0,0,0">
              <w:txbxContent>
                <w:p w:rsidR="004E59AD" w:rsidRPr="00DC7071" w:rsidRDefault="004E59AD" w:rsidP="00AB5174">
                  <w:pPr>
                    <w:spacing w:before="147"/>
                    <w:rPr>
                      <w:b/>
                      <w:u w:val="single"/>
                    </w:rPr>
                  </w:pPr>
                  <w:r>
                    <w:rPr>
                      <w:b/>
                    </w:rPr>
                    <w:t xml:space="preserve">   </w:t>
                  </w:r>
                  <w:r w:rsidRPr="00DC7071">
                    <w:rPr>
                      <w:b/>
                      <w:u w:val="single"/>
                    </w:rPr>
                    <w:t>FIRSATLAR</w:t>
                  </w:r>
                </w:p>
                <w:p w:rsidR="004E59AD" w:rsidRPr="008612E8" w:rsidRDefault="004E59AD">
                  <w:pPr>
                    <w:numPr>
                      <w:ilvl w:val="0"/>
                      <w:numId w:val="2"/>
                    </w:numPr>
                    <w:tabs>
                      <w:tab w:val="left" w:pos="812"/>
                    </w:tabs>
                    <w:spacing w:before="135"/>
                    <w:ind w:hanging="360"/>
                    <w:rPr>
                      <w:sz w:val="24"/>
                      <w:szCs w:val="24"/>
                    </w:rPr>
                  </w:pPr>
                  <w:r w:rsidRPr="008612E8">
                    <w:rPr>
                      <w:sz w:val="24"/>
                      <w:szCs w:val="24"/>
                    </w:rPr>
                    <w:t>Çarşamba ovası gibi verimli tarım alanlarının fazlalığı</w:t>
                  </w:r>
                </w:p>
                <w:p w:rsidR="004E59AD" w:rsidRPr="008612E8" w:rsidRDefault="004E59AD">
                  <w:pPr>
                    <w:numPr>
                      <w:ilvl w:val="0"/>
                      <w:numId w:val="2"/>
                    </w:numPr>
                    <w:tabs>
                      <w:tab w:val="left" w:pos="812"/>
                    </w:tabs>
                    <w:spacing w:before="134"/>
                    <w:ind w:hanging="360"/>
                    <w:rPr>
                      <w:sz w:val="24"/>
                      <w:szCs w:val="24"/>
                    </w:rPr>
                  </w:pPr>
                  <w:r w:rsidRPr="008612E8">
                    <w:rPr>
                      <w:sz w:val="24"/>
                      <w:szCs w:val="24"/>
                    </w:rPr>
                    <w:t>İlçede tarımsal ürün çeşitliliğin fazla olması</w:t>
                  </w:r>
                </w:p>
                <w:p w:rsidR="004E59AD" w:rsidRPr="008612E8" w:rsidRDefault="004E59AD">
                  <w:pPr>
                    <w:numPr>
                      <w:ilvl w:val="0"/>
                      <w:numId w:val="2"/>
                    </w:numPr>
                    <w:tabs>
                      <w:tab w:val="left" w:pos="812"/>
                    </w:tabs>
                    <w:spacing w:before="135"/>
                    <w:ind w:hanging="360"/>
                    <w:rPr>
                      <w:sz w:val="24"/>
                      <w:szCs w:val="24"/>
                    </w:rPr>
                  </w:pPr>
                  <w:r w:rsidRPr="008612E8">
                    <w:rPr>
                      <w:sz w:val="24"/>
                      <w:szCs w:val="24"/>
                    </w:rPr>
                    <w:t>İlin lojistik konumunun güçlü olması (deniz, hava, kara ve demir</w:t>
                  </w:r>
                  <w:r>
                    <w:rPr>
                      <w:sz w:val="24"/>
                      <w:szCs w:val="24"/>
                    </w:rPr>
                    <w:t xml:space="preserve"> </w:t>
                  </w:r>
                  <w:r w:rsidRPr="008612E8">
                    <w:rPr>
                      <w:sz w:val="24"/>
                      <w:szCs w:val="24"/>
                    </w:rPr>
                    <w:t>yolunun</w:t>
                  </w:r>
                  <w:r>
                    <w:rPr>
                      <w:sz w:val="24"/>
                      <w:szCs w:val="24"/>
                    </w:rPr>
                    <w:t xml:space="preserve"> </w:t>
                  </w:r>
                  <w:r w:rsidRPr="008612E8">
                    <w:rPr>
                      <w:sz w:val="24"/>
                      <w:szCs w:val="24"/>
                    </w:rPr>
                    <w:t>bulunması)</w:t>
                  </w:r>
                </w:p>
                <w:p w:rsidR="004E59AD" w:rsidRPr="008612E8" w:rsidRDefault="004E59AD">
                  <w:pPr>
                    <w:numPr>
                      <w:ilvl w:val="0"/>
                      <w:numId w:val="2"/>
                    </w:numPr>
                    <w:tabs>
                      <w:tab w:val="left" w:pos="812"/>
                    </w:tabs>
                    <w:spacing w:before="132"/>
                    <w:ind w:hanging="360"/>
                    <w:rPr>
                      <w:sz w:val="24"/>
                      <w:szCs w:val="24"/>
                    </w:rPr>
                  </w:pPr>
                  <w:r w:rsidRPr="008612E8">
                    <w:rPr>
                      <w:sz w:val="24"/>
                      <w:szCs w:val="24"/>
                    </w:rPr>
                    <w:t>Samsun’da kurulacak lojistik merkezin gelecekte ticaret hacminde yaratacağı</w:t>
                  </w:r>
                  <w:r>
                    <w:rPr>
                      <w:sz w:val="24"/>
                      <w:szCs w:val="24"/>
                    </w:rPr>
                    <w:t xml:space="preserve"> </w:t>
                  </w:r>
                  <w:r w:rsidRPr="008612E8">
                    <w:rPr>
                      <w:sz w:val="24"/>
                      <w:szCs w:val="24"/>
                    </w:rPr>
                    <w:t>artışlar</w:t>
                  </w:r>
                </w:p>
                <w:p w:rsidR="004E59AD" w:rsidRPr="008612E8" w:rsidRDefault="004E59AD">
                  <w:pPr>
                    <w:numPr>
                      <w:ilvl w:val="0"/>
                      <w:numId w:val="2"/>
                    </w:numPr>
                    <w:tabs>
                      <w:tab w:val="left" w:pos="812"/>
                    </w:tabs>
                    <w:spacing w:before="135"/>
                    <w:ind w:hanging="360"/>
                    <w:rPr>
                      <w:sz w:val="24"/>
                      <w:szCs w:val="24"/>
                    </w:rPr>
                  </w:pPr>
                  <w:r w:rsidRPr="008612E8">
                    <w:rPr>
                      <w:sz w:val="24"/>
                      <w:szCs w:val="24"/>
                    </w:rPr>
                    <w:t>Samsun’da Gıda Organize Sanayi Bölgesinin kurulmuş olması</w:t>
                  </w:r>
                </w:p>
                <w:p w:rsidR="004E59AD" w:rsidRPr="008612E8" w:rsidRDefault="004E59AD">
                  <w:pPr>
                    <w:numPr>
                      <w:ilvl w:val="0"/>
                      <w:numId w:val="2"/>
                    </w:numPr>
                    <w:tabs>
                      <w:tab w:val="left" w:pos="812"/>
                    </w:tabs>
                    <w:spacing w:before="135"/>
                    <w:ind w:hanging="360"/>
                    <w:rPr>
                      <w:sz w:val="24"/>
                      <w:szCs w:val="24"/>
                    </w:rPr>
                  </w:pPr>
                  <w:r w:rsidRPr="008612E8">
                    <w:rPr>
                      <w:sz w:val="24"/>
                      <w:szCs w:val="24"/>
                    </w:rPr>
                    <w:t xml:space="preserve">Çarşamba Organize Sanayi Bölgesinin (Karma) kurulma faaliyetlerinin başlaması </w:t>
                  </w:r>
                </w:p>
                <w:p w:rsidR="004E59AD" w:rsidRPr="008612E8" w:rsidRDefault="004E59AD">
                  <w:pPr>
                    <w:numPr>
                      <w:ilvl w:val="0"/>
                      <w:numId w:val="2"/>
                    </w:numPr>
                    <w:tabs>
                      <w:tab w:val="left" w:pos="812"/>
                    </w:tabs>
                    <w:spacing w:before="134"/>
                    <w:ind w:hanging="360"/>
                    <w:rPr>
                      <w:sz w:val="24"/>
                      <w:szCs w:val="24"/>
                    </w:rPr>
                  </w:pPr>
                  <w:r w:rsidRPr="008612E8">
                    <w:rPr>
                      <w:sz w:val="24"/>
                      <w:szCs w:val="24"/>
                    </w:rPr>
                    <w:t>Organik ve örtü altı tarım potansiyelinin yüksek</w:t>
                  </w:r>
                  <w:r>
                    <w:rPr>
                      <w:sz w:val="24"/>
                      <w:szCs w:val="24"/>
                    </w:rPr>
                    <w:t xml:space="preserve"> </w:t>
                  </w:r>
                  <w:r w:rsidRPr="008612E8">
                    <w:rPr>
                      <w:sz w:val="24"/>
                      <w:szCs w:val="24"/>
                    </w:rPr>
                    <w:t>oluşu</w:t>
                  </w:r>
                </w:p>
                <w:p w:rsidR="004E59AD" w:rsidRPr="008612E8" w:rsidRDefault="004E59AD">
                  <w:pPr>
                    <w:numPr>
                      <w:ilvl w:val="0"/>
                      <w:numId w:val="2"/>
                    </w:numPr>
                    <w:tabs>
                      <w:tab w:val="left" w:pos="812"/>
                    </w:tabs>
                    <w:spacing w:before="135"/>
                    <w:ind w:hanging="360"/>
                    <w:rPr>
                      <w:sz w:val="24"/>
                      <w:szCs w:val="24"/>
                    </w:rPr>
                  </w:pPr>
                  <w:r w:rsidRPr="008612E8">
                    <w:rPr>
                      <w:sz w:val="24"/>
                      <w:szCs w:val="24"/>
                    </w:rPr>
                    <w:t>Rekoltesi yüksek olan fındık, mısır, çeltik, soya gibi ürünlerin kotasyonda yer</w:t>
                  </w:r>
                  <w:r>
                    <w:rPr>
                      <w:sz w:val="24"/>
                      <w:szCs w:val="24"/>
                    </w:rPr>
                    <w:t xml:space="preserve"> </w:t>
                  </w:r>
                  <w:r w:rsidRPr="008612E8">
                    <w:rPr>
                      <w:sz w:val="24"/>
                      <w:szCs w:val="24"/>
                    </w:rPr>
                    <w:t>alması</w:t>
                  </w:r>
                </w:p>
                <w:p w:rsidR="004E59AD" w:rsidRPr="008612E8" w:rsidRDefault="004E59AD">
                  <w:pPr>
                    <w:numPr>
                      <w:ilvl w:val="0"/>
                      <w:numId w:val="2"/>
                    </w:numPr>
                    <w:tabs>
                      <w:tab w:val="left" w:pos="812"/>
                    </w:tabs>
                    <w:spacing w:before="135" w:line="360" w:lineRule="auto"/>
                    <w:ind w:right="749" w:hanging="360"/>
                    <w:rPr>
                      <w:sz w:val="24"/>
                      <w:szCs w:val="24"/>
                    </w:rPr>
                  </w:pPr>
                  <w:r w:rsidRPr="008612E8">
                    <w:rPr>
                      <w:sz w:val="24"/>
                      <w:szCs w:val="24"/>
                    </w:rPr>
                    <w:t>Samsun limanının özelleştirilmesi ve hava kargosu taşımacılığının başlaması ile ihracat potansiyelini</w:t>
                  </w:r>
                  <w:r>
                    <w:rPr>
                      <w:sz w:val="24"/>
                      <w:szCs w:val="24"/>
                    </w:rPr>
                    <w:t xml:space="preserve"> </w:t>
                  </w:r>
                  <w:r w:rsidRPr="008612E8">
                    <w:rPr>
                      <w:sz w:val="24"/>
                      <w:szCs w:val="24"/>
                    </w:rPr>
                    <w:t>nartması</w:t>
                  </w:r>
                </w:p>
                <w:p w:rsidR="004E59AD" w:rsidRDefault="004E59AD">
                  <w:pPr>
                    <w:numPr>
                      <w:ilvl w:val="0"/>
                      <w:numId w:val="2"/>
                    </w:numPr>
                    <w:tabs>
                      <w:tab w:val="left" w:pos="812"/>
                    </w:tabs>
                    <w:spacing w:line="267" w:lineRule="exact"/>
                    <w:ind w:hanging="360"/>
                    <w:rPr>
                      <w:sz w:val="24"/>
                      <w:szCs w:val="24"/>
                    </w:rPr>
                  </w:pPr>
                  <w:r w:rsidRPr="008612E8">
                    <w:rPr>
                      <w:sz w:val="24"/>
                      <w:szCs w:val="24"/>
                    </w:rPr>
                    <w:t>Rusya pazarına olan yakınlığın gıda ürünleri ihracatında yarattığı fırsatlar</w:t>
                  </w:r>
                </w:p>
                <w:p w:rsidR="004E59AD" w:rsidRPr="008612E8" w:rsidRDefault="004E59AD" w:rsidP="00DC7071">
                  <w:pPr>
                    <w:tabs>
                      <w:tab w:val="left" w:pos="812"/>
                    </w:tabs>
                    <w:spacing w:line="267" w:lineRule="exact"/>
                    <w:ind w:left="823"/>
                    <w:rPr>
                      <w:sz w:val="24"/>
                      <w:szCs w:val="24"/>
                    </w:rPr>
                  </w:pPr>
                </w:p>
                <w:p w:rsidR="004E59AD" w:rsidRDefault="004E59AD">
                  <w:pPr>
                    <w:numPr>
                      <w:ilvl w:val="0"/>
                      <w:numId w:val="2"/>
                    </w:numPr>
                    <w:tabs>
                      <w:tab w:val="left" w:pos="812"/>
                    </w:tabs>
                    <w:spacing w:line="267" w:lineRule="exact"/>
                    <w:ind w:hanging="360"/>
                    <w:rPr>
                      <w:sz w:val="24"/>
                      <w:szCs w:val="24"/>
                    </w:rPr>
                  </w:pPr>
                  <w:r w:rsidRPr="008612E8">
                    <w:rPr>
                      <w:sz w:val="24"/>
                      <w:szCs w:val="24"/>
                    </w:rPr>
                    <w:t>OKA, TKDK, KOSGEB gibi kurumların projelendirme desteğinin bulunması</w:t>
                  </w:r>
                </w:p>
                <w:p w:rsidR="004E59AD" w:rsidRPr="008612E8" w:rsidRDefault="004E59AD">
                  <w:pPr>
                    <w:numPr>
                      <w:ilvl w:val="0"/>
                      <w:numId w:val="2"/>
                    </w:numPr>
                    <w:tabs>
                      <w:tab w:val="left" w:pos="812"/>
                    </w:tabs>
                    <w:spacing w:line="267" w:lineRule="exact"/>
                    <w:ind w:hanging="360"/>
                    <w:rPr>
                      <w:sz w:val="24"/>
                      <w:szCs w:val="24"/>
                    </w:rPr>
                  </w:pPr>
                </w:p>
              </w:txbxContent>
            </v:textbox>
            <w10:wrap type="topAndBottom" anchorx="page"/>
          </v:shape>
        </w:pict>
      </w:r>
    </w:p>
    <w:p w:rsidR="00755C15" w:rsidRDefault="00755C15">
      <w:pPr>
        <w:pStyle w:val="GvdeMetni"/>
        <w:spacing w:before="9"/>
        <w:rPr>
          <w:rFonts w:ascii="Times New Roman"/>
          <w:sz w:val="28"/>
        </w:rPr>
      </w:pPr>
    </w:p>
    <w:p w:rsidR="00755C15" w:rsidRDefault="00755C15">
      <w:pPr>
        <w:pStyle w:val="GvdeMetni"/>
        <w:spacing w:before="1"/>
        <w:rPr>
          <w:rFonts w:ascii="Times New Roman"/>
          <w:sz w:val="29"/>
        </w:rPr>
      </w:pPr>
    </w:p>
    <w:p w:rsidR="00755C15" w:rsidRDefault="00755C15">
      <w:pPr>
        <w:rPr>
          <w:rFonts w:ascii="Times New Roman"/>
          <w:sz w:val="29"/>
        </w:rPr>
        <w:sectPr w:rsidR="00755C15">
          <w:pgSz w:w="11900" w:h="16840"/>
          <w:pgMar w:top="1600" w:right="1200" w:bottom="1200" w:left="1180" w:header="198" w:footer="1006" w:gutter="0"/>
          <w:cols w:space="708"/>
        </w:sectPr>
      </w:pPr>
    </w:p>
    <w:p w:rsidR="00755C15" w:rsidRDefault="00E51A79">
      <w:pPr>
        <w:pStyle w:val="GvdeMetni"/>
        <w:spacing w:before="8"/>
        <w:rPr>
          <w:rFonts w:ascii="Times New Roman"/>
          <w:sz w:val="11"/>
        </w:rPr>
      </w:pPr>
      <w:r w:rsidRPr="00E51A79">
        <w:rPr>
          <w:noProof/>
          <w:lang w:val="tr-TR" w:eastAsia="tr-TR"/>
        </w:rPr>
        <w:lastRenderedPageBreak/>
        <w:pict>
          <v:shape id="Text Box 52" o:spid="_x0000_s1059" type="#_x0000_t202" style="position:absolute;margin-left:63.05pt;margin-top:-7.8pt;width:465.8pt;height:296.3pt;z-index:1456;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" fillcolor="#e5dfec" strokeweight=".48pt">
            <v:textbox style="mso-next-textbox:#Text Box 52" inset="0,0,0,0">
              <w:txbxContent>
                <w:p w:rsidR="004E59AD" w:rsidRDefault="004E59AD">
                  <w:pPr>
                    <w:pStyle w:val="GvdeMetni"/>
                    <w:rPr>
                      <w:rFonts w:ascii="Times New Roman"/>
                      <w:sz w:val="22"/>
                    </w:rPr>
                  </w:pPr>
                </w:p>
                <w:p w:rsidR="004E59AD" w:rsidRDefault="004E59AD">
                  <w:pPr>
                    <w:spacing w:before="147"/>
                    <w:ind w:left="103"/>
                    <w:rPr>
                      <w:b/>
                    </w:rPr>
                  </w:pPr>
                  <w:r>
                    <w:rPr>
                      <w:b/>
                    </w:rPr>
                    <w:t>TEHDİTLER</w:t>
                  </w:r>
                </w:p>
                <w:p w:rsidR="004E59AD" w:rsidRPr="00D541EA" w:rsidRDefault="004E59AD">
                  <w:pPr>
                    <w:numPr>
                      <w:ilvl w:val="0"/>
                      <w:numId w:val="1"/>
                    </w:numPr>
                    <w:tabs>
                      <w:tab w:val="left" w:pos="812"/>
                    </w:tabs>
                    <w:spacing w:before="135"/>
                    <w:ind w:hanging="360"/>
                    <w:rPr>
                      <w:sz w:val="24"/>
                      <w:szCs w:val="24"/>
                    </w:rPr>
                  </w:pPr>
                  <w:r w:rsidRPr="00D541EA">
                    <w:rPr>
                      <w:sz w:val="24"/>
                      <w:szCs w:val="24"/>
                    </w:rPr>
                    <w:t>Kayıt dışı ticaretin neden olduğu gelir</w:t>
                  </w:r>
                  <w:r>
                    <w:rPr>
                      <w:sz w:val="24"/>
                      <w:szCs w:val="24"/>
                    </w:rPr>
                    <w:t xml:space="preserve"> </w:t>
                  </w:r>
                  <w:r w:rsidRPr="00D541EA">
                    <w:rPr>
                      <w:sz w:val="24"/>
                      <w:szCs w:val="24"/>
                    </w:rPr>
                    <w:t>kaybı</w:t>
                  </w:r>
                </w:p>
                <w:p w:rsidR="004E59AD" w:rsidRPr="00D541EA" w:rsidRDefault="004E59AD">
                  <w:pPr>
                    <w:numPr>
                      <w:ilvl w:val="0"/>
                      <w:numId w:val="1"/>
                    </w:numPr>
                    <w:tabs>
                      <w:tab w:val="left" w:pos="812"/>
                    </w:tabs>
                    <w:spacing w:before="134"/>
                    <w:ind w:hanging="360"/>
                    <w:rPr>
                      <w:sz w:val="24"/>
                      <w:szCs w:val="24"/>
                    </w:rPr>
                  </w:pPr>
                  <w:r w:rsidRPr="00D541EA">
                    <w:rPr>
                      <w:sz w:val="24"/>
                      <w:szCs w:val="24"/>
                    </w:rPr>
                    <w:t>Sebze ve meyve fiyatlarının reel olarak ticaret borsası dışında</w:t>
                  </w:r>
                  <w:r w:rsidRPr="00D541EA">
                    <w:rPr>
                      <w:spacing w:val="-16"/>
                      <w:sz w:val="24"/>
                      <w:szCs w:val="24"/>
                    </w:rPr>
                    <w:t xml:space="preserve"> ve iklim şartlarına bağlı olarak </w:t>
                  </w:r>
                  <w:r w:rsidRPr="00D541EA">
                    <w:rPr>
                      <w:sz w:val="24"/>
                      <w:szCs w:val="24"/>
                    </w:rPr>
                    <w:t>gerçekleşmesi</w:t>
                  </w:r>
                </w:p>
                <w:p w:rsidR="004E59AD" w:rsidRPr="00D541EA" w:rsidRDefault="004E59AD">
                  <w:pPr>
                    <w:numPr>
                      <w:ilvl w:val="0"/>
                      <w:numId w:val="1"/>
                    </w:numPr>
                    <w:tabs>
                      <w:tab w:val="left" w:pos="812"/>
                    </w:tabs>
                    <w:spacing w:before="135" w:line="360" w:lineRule="auto"/>
                    <w:ind w:right="261" w:hanging="360"/>
                    <w:rPr>
                      <w:sz w:val="24"/>
                      <w:szCs w:val="24"/>
                    </w:rPr>
                  </w:pPr>
                  <w:r w:rsidRPr="00D541EA">
                    <w:rPr>
                      <w:sz w:val="24"/>
                      <w:szCs w:val="24"/>
                    </w:rPr>
                    <w:t>Samsun ve Terme Borsalarının Çarşamba’ya yakın olması ve kotasyonunda bulunan ürünler arasında fındığın yer</w:t>
                  </w:r>
                  <w:r>
                    <w:rPr>
                      <w:sz w:val="24"/>
                      <w:szCs w:val="24"/>
                    </w:rPr>
                    <w:t xml:space="preserve"> </w:t>
                  </w:r>
                  <w:r w:rsidRPr="00D541EA">
                    <w:rPr>
                      <w:sz w:val="24"/>
                      <w:szCs w:val="24"/>
                    </w:rPr>
                    <w:t>alması</w:t>
                  </w:r>
                </w:p>
                <w:p w:rsidR="004E59AD" w:rsidRPr="00D541EA" w:rsidRDefault="004E59AD">
                  <w:pPr>
                    <w:numPr>
                      <w:ilvl w:val="0"/>
                      <w:numId w:val="1"/>
                    </w:numPr>
                    <w:tabs>
                      <w:tab w:val="left" w:pos="812"/>
                    </w:tabs>
                    <w:spacing w:line="267" w:lineRule="exact"/>
                    <w:ind w:hanging="360"/>
                    <w:rPr>
                      <w:sz w:val="24"/>
                      <w:szCs w:val="24"/>
                    </w:rPr>
                  </w:pPr>
                  <w:r w:rsidRPr="00D541EA">
                    <w:rPr>
                      <w:sz w:val="24"/>
                      <w:szCs w:val="24"/>
                    </w:rPr>
                    <w:t>Yasal düzenlemelerle birlikte ilçe borsalarının kapanması</w:t>
                  </w:r>
                  <w:r>
                    <w:rPr>
                      <w:sz w:val="24"/>
                      <w:szCs w:val="24"/>
                    </w:rPr>
                    <w:t xml:space="preserve"> </w:t>
                  </w:r>
                  <w:r w:rsidRPr="00D541EA">
                    <w:rPr>
                      <w:sz w:val="24"/>
                      <w:szCs w:val="24"/>
                    </w:rPr>
                    <w:t>olasılığı</w:t>
                  </w:r>
                </w:p>
                <w:p w:rsidR="004E59AD" w:rsidRPr="00D541EA" w:rsidRDefault="004E59AD">
                  <w:pPr>
                    <w:numPr>
                      <w:ilvl w:val="0"/>
                      <w:numId w:val="1"/>
                    </w:numPr>
                    <w:tabs>
                      <w:tab w:val="left" w:pos="812"/>
                    </w:tabs>
                    <w:spacing w:before="134"/>
                    <w:ind w:hanging="360"/>
                    <w:rPr>
                      <w:sz w:val="24"/>
                      <w:szCs w:val="24"/>
                    </w:rPr>
                  </w:pPr>
                  <w:r w:rsidRPr="00D541EA">
                    <w:rPr>
                      <w:sz w:val="24"/>
                      <w:szCs w:val="24"/>
                    </w:rPr>
                    <w:t>Üyelerin Yeni Türk Ticaret Kanunu hakkındaki bilgisinin yetersiz</w:t>
                  </w:r>
                  <w:r>
                    <w:rPr>
                      <w:sz w:val="24"/>
                      <w:szCs w:val="24"/>
                    </w:rPr>
                    <w:t xml:space="preserve"> </w:t>
                  </w:r>
                  <w:r w:rsidRPr="00D541EA">
                    <w:rPr>
                      <w:sz w:val="24"/>
                      <w:szCs w:val="24"/>
                    </w:rPr>
                    <w:t>olması</w:t>
                  </w:r>
                </w:p>
                <w:p w:rsidR="004E59AD" w:rsidRPr="00D541EA" w:rsidRDefault="004E59AD">
                  <w:pPr>
                    <w:numPr>
                      <w:ilvl w:val="0"/>
                      <w:numId w:val="1"/>
                    </w:numPr>
                    <w:tabs>
                      <w:tab w:val="left" w:pos="812"/>
                    </w:tabs>
                    <w:spacing w:before="135"/>
                    <w:ind w:hanging="360"/>
                    <w:rPr>
                      <w:sz w:val="24"/>
                      <w:szCs w:val="24"/>
                    </w:rPr>
                  </w:pPr>
                  <w:r w:rsidRPr="00D541EA">
                    <w:rPr>
                      <w:sz w:val="24"/>
                      <w:szCs w:val="24"/>
                    </w:rPr>
                    <w:t>Üyelerin çoğunun web sitesinin</w:t>
                  </w:r>
                  <w:r>
                    <w:rPr>
                      <w:sz w:val="24"/>
                      <w:szCs w:val="24"/>
                    </w:rPr>
                    <w:t xml:space="preserve"> </w:t>
                  </w:r>
                  <w:r w:rsidRPr="00D541EA">
                    <w:rPr>
                      <w:sz w:val="24"/>
                      <w:szCs w:val="24"/>
                    </w:rPr>
                    <w:t>olmaması</w:t>
                  </w:r>
                </w:p>
                <w:p w:rsidR="004E59AD" w:rsidRPr="00D541EA" w:rsidRDefault="004E59AD">
                  <w:pPr>
                    <w:numPr>
                      <w:ilvl w:val="0"/>
                      <w:numId w:val="1"/>
                    </w:numPr>
                    <w:tabs>
                      <w:tab w:val="left" w:pos="812"/>
                    </w:tabs>
                    <w:spacing w:before="135" w:line="360" w:lineRule="auto"/>
                    <w:ind w:right="145" w:hanging="360"/>
                    <w:rPr>
                      <w:sz w:val="24"/>
                      <w:szCs w:val="24"/>
                    </w:rPr>
                  </w:pPr>
                  <w:r w:rsidRPr="00D541EA">
                    <w:rPr>
                      <w:sz w:val="24"/>
                      <w:szCs w:val="24"/>
                    </w:rPr>
                    <w:t>“2926 Sayılı Tarımda Kendi Adına ve Hesabına Çalışanlar Sosyal Sigortalar Kanunu”nun Borsa üyelerine getirdiği</w:t>
                  </w:r>
                  <w:r>
                    <w:rPr>
                      <w:sz w:val="24"/>
                      <w:szCs w:val="24"/>
                    </w:rPr>
                    <w:t xml:space="preserve"> </w:t>
                  </w:r>
                  <w:r w:rsidRPr="00D541EA">
                    <w:rPr>
                      <w:sz w:val="24"/>
                      <w:szCs w:val="24"/>
                    </w:rPr>
                    <w:t>zorunluluklar</w:t>
                  </w:r>
                </w:p>
                <w:p w:rsidR="004E59AD" w:rsidRPr="00D541EA" w:rsidRDefault="004E59AD">
                  <w:pPr>
                    <w:numPr>
                      <w:ilvl w:val="0"/>
                      <w:numId w:val="1"/>
                    </w:numPr>
                    <w:tabs>
                      <w:tab w:val="left" w:pos="812"/>
                    </w:tabs>
                    <w:ind w:hanging="360"/>
                    <w:rPr>
                      <w:sz w:val="24"/>
                      <w:szCs w:val="24"/>
                    </w:rPr>
                  </w:pPr>
                  <w:r w:rsidRPr="00D541EA">
                    <w:rPr>
                      <w:sz w:val="24"/>
                      <w:szCs w:val="24"/>
                    </w:rPr>
                    <w:t>Fındık ürün ihtisas borsası, lisanslı depoculuk ve vadeli opsiyon borsasının</w:t>
                  </w:r>
                  <w:r>
                    <w:rPr>
                      <w:sz w:val="24"/>
                      <w:szCs w:val="24"/>
                    </w:rPr>
                    <w:t xml:space="preserve"> </w:t>
                  </w:r>
                  <w:r w:rsidRPr="00D541EA">
                    <w:rPr>
                      <w:sz w:val="24"/>
                      <w:szCs w:val="24"/>
                    </w:rPr>
                    <w:t>bulunmayışı</w:t>
                  </w:r>
                </w:p>
                <w:p w:rsidR="004E59AD" w:rsidRDefault="004E59AD">
                  <w:pPr>
                    <w:numPr>
                      <w:ilvl w:val="0"/>
                      <w:numId w:val="1"/>
                    </w:numPr>
                    <w:tabs>
                      <w:tab w:val="left" w:pos="812"/>
                    </w:tabs>
                    <w:spacing w:before="133"/>
                    <w:ind w:hanging="360"/>
                    <w:rPr>
                      <w:sz w:val="24"/>
                      <w:szCs w:val="24"/>
                    </w:rPr>
                  </w:pPr>
                  <w:r w:rsidRPr="00D541EA">
                    <w:rPr>
                      <w:sz w:val="24"/>
                      <w:szCs w:val="24"/>
                    </w:rPr>
                    <w:t>İlçede ortaklık kültürünün yeterince gelişmemiş</w:t>
                  </w:r>
                  <w:r>
                    <w:rPr>
                      <w:sz w:val="24"/>
                      <w:szCs w:val="24"/>
                    </w:rPr>
                    <w:t xml:space="preserve"> </w:t>
                  </w:r>
                  <w:r w:rsidRPr="00D541EA">
                    <w:rPr>
                      <w:sz w:val="24"/>
                      <w:szCs w:val="24"/>
                    </w:rPr>
                    <w:t>olması</w:t>
                  </w:r>
                </w:p>
                <w:p w:rsidR="004E59AD" w:rsidRPr="00D541EA" w:rsidRDefault="004E59AD">
                  <w:pPr>
                    <w:numPr>
                      <w:ilvl w:val="0"/>
                      <w:numId w:val="1"/>
                    </w:numPr>
                    <w:tabs>
                      <w:tab w:val="left" w:pos="812"/>
                    </w:tabs>
                    <w:spacing w:before="133"/>
                    <w:ind w:hanging="360"/>
                    <w:rPr>
                      <w:sz w:val="24"/>
                      <w:szCs w:val="24"/>
                    </w:rPr>
                  </w:pPr>
                </w:p>
              </w:txbxContent>
            </v:textbox>
            <w10:wrap type="topAndBottom" anchorx="page"/>
          </v:shape>
        </w:pict>
      </w:r>
      <w:r w:rsidRPr="00E51A79">
        <w:rPr>
          <w:rFonts w:ascii="Times New Roman"/>
          <w:noProof/>
          <w:sz w:val="20"/>
          <w:lang w:val="tr-TR" w:eastAsia="tr-TR"/>
        </w:rPr>
      </w:r>
      <w:r w:rsidRPr="00E51A79">
        <w:rPr>
          <w:rFonts w:ascii="Times New Roman"/>
          <w:noProof/>
          <w:sz w:val="20"/>
          <w:lang w:val="tr-TR" w:eastAsia="tr-TR"/>
        </w:rPr>
        <w:pict>
          <v:group id="Group 169" o:spid="_x0000_s1060" style="width:469.85pt;height:247.3pt;mso-position-horizontal-relative:char;mso-position-vertical-relative:line" coordsize="9221,40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">
            <v:rect id="Rectangle 170" o:spid="_x0000_s1061" style="position:absolute;left:12;top:9;width:9202;height:402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" fillcolor="#e5dfec" stroked="f"/>
            <v:rect id="Rectangle 171" o:spid="_x0000_s1062" style="position:absolute;left:112;top:9;width:8998;height:40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" fillcolor="#e5dfec" stroked="f"/>
            <v:rect id="Rectangle 172" o:spid="_x0000_s1063" style="position:absolute;left:112;top:412;width:8998;height:40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" fillcolor="#e5dfec" stroked="f"/>
            <v:rect id="Rectangle 173" o:spid="_x0000_s1064" style="position:absolute;left:112;top:813;width:8998;height:40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" fillcolor="#e5dfec" stroked="f"/>
            <v:rect id="Rectangle 174" o:spid="_x0000_s1065" style="position:absolute;left:112;top:1216;width:8998;height:40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" fillcolor="#e5dfec" stroked="f"/>
            <v:rect id="Rectangle 175" o:spid="_x0000_s1066" style="position:absolute;left:112;top:1620;width:8998;height:40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" fillcolor="#e5dfec" stroked="f"/>
            <v:rect id="Rectangle 176" o:spid="_x0000_s1067" style="position:absolute;left:112;top:2023;width:8998;height:40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" fillcolor="#e5dfec" stroked="f"/>
            <v:rect id="Rectangle 177" o:spid="_x0000_s1068" style="position:absolute;left:112;top:2426;width:8998;height:40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" fillcolor="#e5dfec" stroked="f"/>
            <v:rect id="Rectangle 178" o:spid="_x0000_s1069" style="position:absolute;left:112;top:2829;width:8998;height:40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" fillcolor="#e5dfec" stroked="f"/>
            <v:rect id="Rectangle 179" o:spid="_x0000_s1070" style="position:absolute;left:112;top:3230;width:8998;height:40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" fillcolor="#e5dfec" stroked="f"/>
            <v:rect id="Rectangle 180" o:spid="_x0000_s1071" style="position:absolute;left:112;top:3633;width:8998;height:40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" fillcolor="#e5dfec" stroked="f"/>
            <v:line id="Line 181" o:spid="_x0000_s1072" style="position:absolute;visibility:visible" from="10,5" to="921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" strokeweight=".48pt"/>
            <v:line id="Line 182" o:spid="_x0000_s1073" style="position:absolute;visibility:visible" from="5,0" to="5,40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" strokeweight=".48pt"/>
            <v:line id="Line 183" o:spid="_x0000_s1074" style="position:absolute;visibility:visible" from="10,4042" to="9211,40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" strokeweight=".48pt"/>
            <v:line id="Line 184" o:spid="_x0000_s1075" style="position:absolute;visibility:visible" from="9216,0" to="9216,40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" strokeweight=".48pt"/>
            <v:shape id="Text Box 185" o:spid="_x0000_s1076" type="#_x0000_t202" style="position:absolute;left:820;top:2870;width:8155;height:62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" filled="f" stroked="f">
              <v:textbox style="mso-next-textbox:#Text Box 185" inset="0,0,0,0">
                <w:txbxContent>
                  <w:p w:rsidR="004E59AD" w:rsidRDefault="004E59AD" w:rsidP="00B14248">
                    <w:pPr>
                      <w:spacing w:before="132" w:line="265" w:lineRule="exact"/>
                    </w:pPr>
                  </w:p>
                </w:txbxContent>
              </v:textbox>
            </v:shape>
            <v:shape id="Text Box 186" o:spid="_x0000_s1077" type="#_x0000_t202" style="position:absolute;left:820;top:50;width:7587;height:263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" filled="f" stroked="f">
              <v:textbox style="mso-next-textbox:#Text Box 186" inset="0,0,0,0">
                <w:txbxContent>
                  <w:p w:rsidR="004E59AD" w:rsidRDefault="004E59AD" w:rsidP="00B14248">
                    <w:pPr>
                      <w:spacing w:line="225" w:lineRule="exact"/>
                    </w:pPr>
                    <w:r>
                      <w:t>İlçede tarımsal ürünlerin markalaşması ve tanıtımı konusunda eksiklikler bulunması</w:t>
                    </w:r>
                  </w:p>
                  <w:p w:rsidR="004E59AD" w:rsidRDefault="004E59AD" w:rsidP="00B14248">
                    <w:pPr>
                      <w:spacing w:before="134" w:line="357" w:lineRule="auto"/>
                      <w:ind w:right="1054"/>
                    </w:pPr>
                    <w:r>
                      <w:t>İlçede tarıma dayalı sanayinin istenilen seviyede gelişmemiş olması Paketleme, ambalajlama ve soğuk hava deposu tesislerinin yetersiz oluşu</w:t>
                    </w:r>
                  </w:p>
                  <w:p w:rsidR="004E59AD" w:rsidRDefault="004E59AD" w:rsidP="00B14248">
                    <w:pPr>
                      <w:spacing w:before="4" w:line="360" w:lineRule="auto"/>
                      <w:ind w:left="11" w:right="3" w:hanging="12"/>
                    </w:pPr>
                    <w:r>
                      <w:t>Sulama ve drenaj kanalları inşaatları ile arazi toplulaştırma ve kadastro çalışmalarının bitirilememesi</w:t>
                    </w:r>
                  </w:p>
                  <w:p w:rsidR="004E59AD" w:rsidRDefault="004E59AD" w:rsidP="00B14248">
                    <w:pPr>
                      <w:spacing w:before="1"/>
                    </w:pPr>
                    <w:r>
                      <w:t>Bilinçsiz gübre ve zirai ilaç kullanımı</w:t>
                    </w:r>
                  </w:p>
                  <w:p w:rsidR="004E59AD" w:rsidRDefault="004E59AD" w:rsidP="00B14248">
                    <w:pPr>
                      <w:spacing w:before="134" w:line="265" w:lineRule="exact"/>
                    </w:pPr>
                    <w:r>
                      <w:t>Tarımda örgütlenme ve eğitim eksikliği</w:t>
                    </w:r>
                  </w:p>
                  <w:p w:rsidR="004E59AD" w:rsidRDefault="004E59AD" w:rsidP="00863750">
                    <w:pPr>
                      <w:spacing w:line="225" w:lineRule="exact"/>
                    </w:pPr>
                    <w:r>
                      <w:t>Tarım topraklarının tarımın dışına itilmesi ve ovaların tarla tarımı amacı dışında kullanılması</w:t>
                    </w:r>
                  </w:p>
                  <w:p w:rsidR="004E59AD" w:rsidRDefault="004E59AD" w:rsidP="00863750">
                    <w:pPr>
                      <w:spacing w:before="132" w:line="265" w:lineRule="exact"/>
                    </w:pPr>
                    <w:r>
                      <w:t>Çevre kirliliğinin tarımsal alanları olumsuz etkilemesi</w:t>
                    </w:r>
                  </w:p>
                  <w:p w:rsidR="004E59AD" w:rsidRDefault="004E59AD" w:rsidP="00B14248">
                    <w:pPr>
                      <w:spacing w:before="134" w:line="265" w:lineRule="exact"/>
                    </w:pPr>
                  </w:p>
                </w:txbxContent>
              </v:textbox>
            </v:shape>
            <v:shape id="Text Box 187" o:spid="_x0000_s1078" type="#_x0000_t202" style="position:absolute;left:472;top:17;width:196;height:34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" filled="f" stroked="f">
              <v:textbox style="mso-next-textbox:#Text Box 187" inset="0,0,0,0">
                <w:txbxContent>
                  <w:p w:rsidR="004E59AD" w:rsidRDefault="004E59AD" w:rsidP="00B14248">
                    <w:pPr>
                      <w:rPr>
                        <w:rFonts w:ascii="Wingdings" w:hAnsi="Wingdings"/>
                      </w:rPr>
                    </w:pPr>
                    <w:r>
                      <w:rPr>
                        <w:rFonts w:ascii="Wingdings" w:hAnsi="Wingdings"/>
                      </w:rPr>
                      <w:t></w:t>
                    </w:r>
                  </w:p>
                  <w:p w:rsidR="004E59AD" w:rsidRDefault="004E59AD" w:rsidP="00B14248">
                    <w:pPr>
                      <w:spacing w:before="159"/>
                      <w:rPr>
                        <w:rFonts w:ascii="Wingdings" w:hAnsi="Wingdings"/>
                      </w:rPr>
                    </w:pPr>
                    <w:r>
                      <w:rPr>
                        <w:rFonts w:ascii="Wingdings" w:hAnsi="Wingdings"/>
                      </w:rPr>
                      <w:t></w:t>
                    </w:r>
                  </w:p>
                  <w:p w:rsidR="004E59AD" w:rsidRDefault="004E59AD" w:rsidP="00B14248">
                    <w:pPr>
                      <w:spacing w:before="157"/>
                      <w:rPr>
                        <w:rFonts w:ascii="Wingdings" w:hAnsi="Wingdings"/>
                      </w:rPr>
                    </w:pPr>
                    <w:r>
                      <w:rPr>
                        <w:rFonts w:ascii="Wingdings" w:hAnsi="Wingdings"/>
                      </w:rPr>
                      <w:t></w:t>
                    </w:r>
                  </w:p>
                  <w:p w:rsidR="004E59AD" w:rsidRDefault="004E59AD" w:rsidP="00B14248">
                    <w:pPr>
                      <w:spacing w:before="159"/>
                      <w:rPr>
                        <w:rFonts w:ascii="Wingdings" w:hAnsi="Wingdings"/>
                      </w:rPr>
                    </w:pPr>
                    <w:r>
                      <w:rPr>
                        <w:rFonts w:ascii="Wingdings" w:hAnsi="Wingdings"/>
                      </w:rPr>
                      <w:t></w:t>
                    </w:r>
                  </w:p>
                  <w:p w:rsidR="004E59AD" w:rsidRDefault="004E59AD" w:rsidP="00B14248">
                    <w:pPr>
                      <w:rPr>
                        <w:rFonts w:ascii="Times New Roman"/>
                        <w:sz w:val="24"/>
                      </w:rPr>
                    </w:pPr>
                  </w:p>
                  <w:p w:rsidR="004E59AD" w:rsidRDefault="004E59AD" w:rsidP="00B14248">
                    <w:pPr>
                      <w:spacing w:before="10"/>
                      <w:rPr>
                        <w:rFonts w:ascii="Times New Roman"/>
                        <w:sz w:val="24"/>
                      </w:rPr>
                    </w:pPr>
                  </w:p>
                  <w:p w:rsidR="004E59AD" w:rsidRDefault="004E59AD" w:rsidP="00B14248">
                    <w:pPr>
                      <w:rPr>
                        <w:rFonts w:ascii="Wingdings" w:hAnsi="Wingdings"/>
                      </w:rPr>
                    </w:pPr>
                    <w:r>
                      <w:rPr>
                        <w:rFonts w:ascii="Wingdings" w:hAnsi="Wingdings"/>
                      </w:rPr>
                      <w:t></w:t>
                    </w:r>
                  </w:p>
                  <w:p w:rsidR="004E59AD" w:rsidRDefault="004E59AD" w:rsidP="00B14248">
                    <w:pPr>
                      <w:spacing w:before="159"/>
                      <w:rPr>
                        <w:rFonts w:ascii="Wingdings" w:hAnsi="Wingdings"/>
                      </w:rPr>
                    </w:pPr>
                    <w:r>
                      <w:rPr>
                        <w:rFonts w:ascii="Wingdings" w:hAnsi="Wingdings"/>
                      </w:rPr>
                      <w:t></w:t>
                    </w:r>
                  </w:p>
                  <w:p w:rsidR="004E59AD" w:rsidRDefault="004E59AD" w:rsidP="00B14248">
                    <w:pPr>
                      <w:spacing w:before="157"/>
                      <w:rPr>
                        <w:rFonts w:ascii="Wingdings" w:hAnsi="Wingdings"/>
                      </w:rPr>
                    </w:pPr>
                    <w:r>
                      <w:rPr>
                        <w:rFonts w:ascii="Wingdings" w:hAnsi="Wingdings"/>
                      </w:rPr>
                      <w:t></w:t>
                    </w:r>
                  </w:p>
                </w:txbxContent>
              </v:textbox>
            </v:shape>
            <w10:wrap type="none"/>
            <w10:anchorlock/>
          </v:group>
        </w:pict>
      </w:r>
    </w:p>
    <w:p w:rsidR="00755C15" w:rsidRDefault="00755C15">
      <w:pPr>
        <w:pStyle w:val="GvdeMetni"/>
        <w:ind w:left="123"/>
        <w:rPr>
          <w:rFonts w:ascii="Times New Roman"/>
          <w:sz w:val="20"/>
        </w:rPr>
      </w:pPr>
    </w:p>
    <w:p w:rsidR="00755C15" w:rsidRDefault="00755C15">
      <w:pPr>
        <w:pStyle w:val="GvdeMetni"/>
        <w:spacing w:before="4"/>
        <w:rPr>
          <w:rFonts w:ascii="Times New Roman"/>
          <w:sz w:val="29"/>
        </w:rPr>
      </w:pPr>
    </w:p>
    <w:p w:rsidR="00755C15" w:rsidRDefault="00FC39FD">
      <w:pPr>
        <w:pStyle w:val="Balk11"/>
        <w:numPr>
          <w:ilvl w:val="0"/>
          <w:numId w:val="18"/>
        </w:numPr>
        <w:tabs>
          <w:tab w:val="left" w:pos="529"/>
        </w:tabs>
        <w:spacing w:before="101"/>
        <w:ind w:hanging="292"/>
        <w:rPr>
          <w:rFonts w:ascii="Cambria" w:hAnsi="Cambria"/>
        </w:rPr>
      </w:pPr>
      <w:bookmarkStart w:id="11" w:name="_TOC_250007"/>
      <w:bookmarkEnd w:id="11"/>
      <w:r>
        <w:rPr>
          <w:rFonts w:ascii="Cambria" w:hAnsi="Cambria"/>
          <w:color w:val="355E91"/>
        </w:rPr>
        <w:t>GELECEĞE BAKIŞ</w:t>
      </w:r>
    </w:p>
    <w:p w:rsidR="00755C15" w:rsidRDefault="00FC39FD">
      <w:pPr>
        <w:pStyle w:val="Balk21"/>
        <w:numPr>
          <w:ilvl w:val="1"/>
          <w:numId w:val="18"/>
        </w:numPr>
        <w:tabs>
          <w:tab w:val="left" w:pos="943"/>
          <w:tab w:val="left" w:pos="944"/>
        </w:tabs>
        <w:spacing w:before="253"/>
      </w:pPr>
      <w:bookmarkStart w:id="12" w:name="_TOC_250006"/>
      <w:bookmarkEnd w:id="12"/>
      <w:r>
        <w:rPr>
          <w:color w:val="4E81BD"/>
        </w:rPr>
        <w:t>MİSYON</w:t>
      </w:r>
    </w:p>
    <w:p w:rsidR="00755C15" w:rsidRDefault="00755C15">
      <w:pPr>
        <w:pStyle w:val="GvdeMetni"/>
        <w:spacing w:before="8"/>
        <w:rPr>
          <w:rFonts w:ascii="Cambria"/>
          <w:b/>
          <w:sz w:val="26"/>
        </w:rPr>
      </w:pPr>
    </w:p>
    <w:p w:rsidR="00755C15" w:rsidRDefault="00FC39FD">
      <w:pPr>
        <w:pStyle w:val="GvdeMetni"/>
        <w:spacing w:line="360" w:lineRule="auto"/>
        <w:ind w:left="235" w:right="206"/>
        <w:jc w:val="both"/>
      </w:pPr>
      <w:r>
        <w:t>Misyon bir kuruluşun varlık sebebidir; kuruluşun ne yaptığını, nasıl yaptığını ve kimin için yaptığını açıkça ifade eder. Misyon bildirimi, kuruluşun sunduğu tüm hizmet ve faaliyetleri kapsayan bir şemsiye kavramdır.</w:t>
      </w:r>
    </w:p>
    <w:p w:rsidR="00755C15" w:rsidRDefault="00FC39FD">
      <w:pPr>
        <w:pStyle w:val="GvdeMetni"/>
        <w:spacing w:line="292" w:lineRule="exact"/>
        <w:ind w:left="235"/>
        <w:jc w:val="both"/>
      </w:pPr>
      <w:r>
        <w:t>Çarşamba Ticaret Borsası Misyonu şu şekilde belirlenmiştir:</w:t>
      </w:r>
    </w:p>
    <w:p w:rsidR="00755C15" w:rsidRDefault="00E51A79">
      <w:pPr>
        <w:pStyle w:val="GvdeMetni"/>
        <w:spacing w:before="10"/>
        <w:rPr>
          <w:sz w:val="8"/>
        </w:rPr>
      </w:pPr>
      <w:r w:rsidRPr="00E51A79">
        <w:rPr>
          <w:noProof/>
          <w:lang w:val="tr-TR" w:eastAsia="tr-TR"/>
        </w:rPr>
        <w:pict>
          <v:shape id="Text Box 32" o:spid="_x0000_s1079" type="#_x0000_t202" style="position:absolute;margin-left:65.4pt;margin-top:7.6pt;width:460.6pt;height:148.95pt;z-index:1576;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" fillcolor="#c6d9f1" strokeweight=".48pt">
            <v:textbox inset="0,0,0,0">
              <w:txbxContent>
                <w:p w:rsidR="004E59AD" w:rsidRDefault="004E59AD">
                  <w:pPr>
                    <w:pStyle w:val="GvdeMetni"/>
                    <w:rPr>
                      <w:sz w:val="28"/>
                    </w:rPr>
                  </w:pPr>
                </w:p>
                <w:p w:rsidR="004E59AD" w:rsidRDefault="004E59AD">
                  <w:pPr>
                    <w:spacing w:before="171" w:line="360" w:lineRule="auto"/>
                    <w:ind w:left="103" w:right="96"/>
                    <w:jc w:val="both"/>
                    <w:rPr>
                      <w:b/>
                      <w:sz w:val="28"/>
                    </w:rPr>
                  </w:pPr>
                  <w:r>
                    <w:rPr>
                      <w:b/>
                      <w:sz w:val="28"/>
                    </w:rPr>
                    <w:t>Çarşamba Ticaret Borsası, zirai ürünlerin adil ve şeffaf piyasa fiyatlarının oluşmasına zemin hazırlayan, üyelerinin gelişimini ve işbirliğini destekleyen, menfaatlerini koruyan ve onları güncel piyasa koşullarına hazırlayan bir borsadır.</w:t>
                  </w:r>
                </w:p>
              </w:txbxContent>
            </v:textbox>
            <w10:wrap type="topAndBottom" anchorx="page"/>
          </v:shape>
        </w:pict>
      </w:r>
    </w:p>
    <w:p w:rsidR="00755C15" w:rsidRDefault="00755C15">
      <w:pPr>
        <w:pStyle w:val="GvdeMetni"/>
        <w:rPr>
          <w:sz w:val="20"/>
        </w:rPr>
      </w:pPr>
    </w:p>
    <w:p w:rsidR="00755C15" w:rsidRDefault="00FC39FD">
      <w:pPr>
        <w:pStyle w:val="Balk21"/>
        <w:numPr>
          <w:ilvl w:val="1"/>
          <w:numId w:val="18"/>
        </w:numPr>
        <w:tabs>
          <w:tab w:val="left" w:pos="943"/>
          <w:tab w:val="left" w:pos="944"/>
        </w:tabs>
        <w:spacing w:before="235"/>
      </w:pPr>
      <w:bookmarkStart w:id="13" w:name="_TOC_250005"/>
      <w:bookmarkEnd w:id="13"/>
      <w:r>
        <w:rPr>
          <w:color w:val="4E81BD"/>
        </w:rPr>
        <w:t>VİZYON</w:t>
      </w:r>
    </w:p>
    <w:p w:rsidR="00755C15" w:rsidRDefault="00755C15">
      <w:pPr>
        <w:pStyle w:val="GvdeMetni"/>
        <w:rPr>
          <w:rFonts w:ascii="Cambria"/>
          <w:b/>
          <w:sz w:val="30"/>
        </w:rPr>
      </w:pPr>
    </w:p>
    <w:p w:rsidR="001650D7" w:rsidRDefault="00FC39FD" w:rsidP="001650D7">
      <w:pPr>
        <w:pStyle w:val="GvdeMetni"/>
        <w:spacing w:before="202" w:line="360" w:lineRule="auto"/>
        <w:ind w:left="235" w:right="205"/>
        <w:jc w:val="both"/>
      </w:pPr>
      <w:r>
        <w:t>Vizyon kuruluşun ideal geleceğini sembolize eder. Kuruluşun uzun vadede neleri yapmak istediğinin güçlü bir anlatımıdır. Vizyon bildirimi kuruluşun ulaşmayı arzu ettiği geleceğin iddialı ve gerçekçi bir ifadesidir. Vizyon bildirimi, misyon bildirimi ile birlikte kuruluş planının çatısını oluşturur.</w:t>
      </w:r>
    </w:p>
    <w:p w:rsidR="001650D7" w:rsidRDefault="001650D7" w:rsidP="001650D7"/>
    <w:p w:rsidR="00755C15" w:rsidRDefault="00E71D87" w:rsidP="005F4D61">
      <w:pPr>
        <w:pStyle w:val="GvdeMetni"/>
        <w:spacing w:before="51"/>
      </w:pPr>
      <w:r>
        <w:t xml:space="preserve">     </w:t>
      </w:r>
      <w:r w:rsidR="00FC39FD">
        <w:t>Çarşamba Ticaret Borsası Vizyonu şu şekilde belirlenmiştir:</w:t>
      </w:r>
    </w:p>
    <w:p w:rsidR="00755C15" w:rsidRDefault="00E71D87">
      <w:pPr>
        <w:pStyle w:val="GvdeMetni"/>
        <w:rPr>
          <w:sz w:val="20"/>
        </w:rPr>
      </w:pPr>
      <w:r>
        <w:rPr>
          <w:sz w:val="20"/>
        </w:rPr>
        <w:t xml:space="preserve">  </w:t>
      </w:r>
    </w:p>
    <w:p w:rsidR="00755C15" w:rsidRDefault="00E51A79">
      <w:pPr>
        <w:pStyle w:val="GvdeMetni"/>
        <w:spacing w:before="10"/>
      </w:pPr>
      <w:r>
        <w:rPr>
          <w:noProof/>
          <w:lang w:val="tr-TR" w:eastAsia="tr-TR"/>
        </w:rPr>
        <w:pict>
          <v:shape id="Text Box 31" o:spid="_x0000_s1080" type="#_x0000_t202" style="position:absolute;margin-left:68.55pt;margin-top:17.45pt;width:460.6pt;height:116.55pt;z-index:1600;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" fillcolor="#f2dbdb" strokeweight=".48pt">
            <v:textbox inset="0,0,0,0">
              <w:txbxContent>
                <w:p w:rsidR="004E59AD" w:rsidRDefault="004E59AD">
                  <w:pPr>
                    <w:pStyle w:val="GvdeMetni"/>
                    <w:rPr>
                      <w:sz w:val="28"/>
                    </w:rPr>
                  </w:pPr>
                </w:p>
                <w:p w:rsidR="004E59AD" w:rsidRPr="0037110F" w:rsidRDefault="004E59AD" w:rsidP="0037110F">
                  <w:pPr>
                    <w:spacing w:before="171" w:line="360" w:lineRule="auto"/>
                    <w:ind w:left="103" w:right="97"/>
                    <w:jc w:val="both"/>
                    <w:rPr>
                      <w:b/>
                      <w:sz w:val="28"/>
                      <w:szCs w:val="28"/>
                    </w:rPr>
                  </w:pPr>
                  <w:r w:rsidRPr="0037110F">
                    <w:rPr>
                      <w:b/>
                      <w:sz w:val="28"/>
                      <w:szCs w:val="28"/>
                    </w:rPr>
                    <w:t>Güçlü kurumsal yapısı ve sunduğu uluslararası standartlarda hizmetler ile gerçek ve tüzel kişilerin fayda edeceklerine olan inançla üye olmak istedikleri öncü ve saygın bir borsa olmak.</w:t>
                  </w:r>
                </w:p>
              </w:txbxContent>
            </v:textbox>
            <w10:wrap type="topAndBottom" anchorx="page"/>
          </v:shape>
        </w:pict>
      </w:r>
    </w:p>
    <w:p w:rsidR="00755C15" w:rsidRDefault="00755C15">
      <w:pPr>
        <w:pStyle w:val="GvdeMetni"/>
        <w:rPr>
          <w:sz w:val="20"/>
        </w:rPr>
      </w:pPr>
    </w:p>
    <w:p w:rsidR="00755C15" w:rsidRDefault="00FC39FD">
      <w:pPr>
        <w:pStyle w:val="Balk21"/>
        <w:numPr>
          <w:ilvl w:val="1"/>
          <w:numId w:val="18"/>
        </w:numPr>
        <w:tabs>
          <w:tab w:val="left" w:pos="943"/>
          <w:tab w:val="left" w:pos="944"/>
        </w:tabs>
        <w:spacing w:before="235"/>
      </w:pPr>
      <w:bookmarkStart w:id="14" w:name="_TOC_250004"/>
      <w:r>
        <w:rPr>
          <w:color w:val="4E81BD"/>
        </w:rPr>
        <w:t>TEMEL</w:t>
      </w:r>
      <w:bookmarkEnd w:id="14"/>
      <w:r w:rsidR="00A842B9">
        <w:rPr>
          <w:color w:val="4E81BD"/>
        </w:rPr>
        <w:t xml:space="preserve"> </w:t>
      </w:r>
      <w:r>
        <w:rPr>
          <w:color w:val="4E81BD"/>
        </w:rPr>
        <w:t>DEĞERLER</w:t>
      </w:r>
    </w:p>
    <w:p w:rsidR="00755C15" w:rsidRDefault="00755C15">
      <w:pPr>
        <w:pStyle w:val="GvdeMetni"/>
        <w:spacing w:before="4"/>
        <w:rPr>
          <w:rFonts w:ascii="Cambria"/>
          <w:b/>
          <w:sz w:val="41"/>
        </w:rPr>
      </w:pPr>
    </w:p>
    <w:p w:rsidR="00755C15" w:rsidRDefault="00FC39FD">
      <w:pPr>
        <w:pStyle w:val="GvdeMetni"/>
        <w:spacing w:line="360" w:lineRule="auto"/>
        <w:ind w:left="235" w:right="206"/>
        <w:jc w:val="both"/>
      </w:pPr>
      <w:r>
        <w:rPr>
          <w:b/>
        </w:rPr>
        <w:t xml:space="preserve">Temel değerler </w:t>
      </w:r>
      <w:r>
        <w:t>kuruluşun kurumsal ilkeleri ve davranış kuralları ile yönetim biçimini ifade eder. Temel değerler kuruluşun kararlarına, seçimlerine ve stratejilerinin belirlenmesine rehberlik eder. Hayata geçirilen değerler, kuruluş kimliğinin değişiminde ve çalışanların motive edilmesinde güçlü araçlardır.</w:t>
      </w:r>
    </w:p>
    <w:p w:rsidR="00755C15" w:rsidRDefault="00FC39FD">
      <w:pPr>
        <w:pStyle w:val="GvdeMetni"/>
        <w:spacing w:line="292" w:lineRule="exact"/>
        <w:ind w:left="235"/>
        <w:jc w:val="both"/>
      </w:pPr>
      <w:r>
        <w:t>Çarşamba Ticaret Borsası’nın temel değer olarak belirlediği kavramlar şunlardır;</w:t>
      </w:r>
    </w:p>
    <w:p w:rsidR="00EA379F" w:rsidRDefault="00E51A79" w:rsidP="00EA379F">
      <w:pPr>
        <w:pStyle w:val="GvdeMetni"/>
        <w:spacing w:before="5"/>
        <w:rPr>
          <w:sz w:val="16"/>
        </w:rPr>
      </w:pPr>
      <w:r w:rsidRPr="00E51A79">
        <w:rPr>
          <w:noProof/>
          <w:lang w:val="tr-TR" w:eastAsia="tr-TR"/>
        </w:rPr>
        <w:pict>
          <v:group id="Group 10" o:spid="_x0000_s1081" style="position:absolute;margin-left:184.3pt;margin-top:12.25pt;width:226.6pt;height:303.85pt;z-index:1696;mso-wrap-distance-left:0;mso-wrap-distance-right:0;mso-position-horizontal-relative:page" coordorigin="3686,245" coordsize="4532,60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">
            <v:rect id="Rectangle 30" o:spid="_x0000_s1082" style="position:absolute;left:3698;top:254;width:4510;height:605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" fillcolor="#eaf1dd" stroked="f"/>
            <v:rect id="Rectangle 29" o:spid="_x0000_s1083" style="position:absolute;left:3801;top:254;width:4304;height:51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" fillcolor="#eaf1dd" stroked="f"/>
            <v:rect id="Rectangle 28" o:spid="_x0000_s1084" style="position:absolute;left:3801;top:768;width:4304;height:52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" fillcolor="#eaf1dd" stroked="f"/>
            <v:rect id="Rectangle 27" o:spid="_x0000_s1085" style="position:absolute;left:3801;top:1296;width:4304;height:52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" fillcolor="#eaf1dd" stroked="f"/>
            <v:rect id="Rectangle 26" o:spid="_x0000_s1086" style="position:absolute;left:3801;top:1822;width:4304;height:52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" fillcolor="#eaf1dd" stroked="f"/>
            <v:rect id="Rectangle 25" o:spid="_x0000_s1087" style="position:absolute;left:3801;top:2350;width:4304;height:52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" fillcolor="#eaf1dd" stroked="f"/>
            <v:rect id="Rectangle 24" o:spid="_x0000_s1088" style="position:absolute;left:3801;top:2878;width:4304;height:52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" fillcolor="#eaf1dd" stroked="f"/>
            <v:rect id="Rectangle 23" o:spid="_x0000_s1089" style="position:absolute;left:3801;top:3406;width:4304;height:52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" fillcolor="#eaf1dd" stroked="f"/>
            <v:rect id="Rectangle 22" o:spid="_x0000_s1090" style="position:absolute;left:3801;top:3934;width:4304;height:52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" fillcolor="#eaf1dd" stroked="f"/>
            <v:rect id="Rectangle 21" o:spid="_x0000_s1091" style="position:absolute;left:3801;top:4462;width:4304;height:52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" fillcolor="#eaf1dd" stroked="f"/>
            <v:rect id="Rectangle 20" o:spid="_x0000_s1092" style="position:absolute;left:3801;top:4987;width:4304;height:52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" fillcolor="#eaf1dd" stroked="f"/>
            <v:rect id="Rectangle 19" o:spid="_x0000_s1093" style="position:absolute;left:3801;top:5515;width:4304;height:52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" fillcolor="#eaf1dd" stroked="f"/>
            <v:rect id="Rectangle 18" o:spid="_x0000_s1094" style="position:absolute;left:3801;top:6043;width:4304;height:26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" fillcolor="#eaf1dd" stroked="f"/>
            <v:line id="Line 17" o:spid="_x0000_s1095" style="position:absolute;visibility:visible" from="3696,250" to="8208,2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" strokeweight=".48pt"/>
            <v:line id="Line 16" o:spid="_x0000_s1096" style="position:absolute;visibility:visible" from="3691,245" to="3691,63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" strokeweight=".48pt"/>
            <v:line id="Line 15" o:spid="_x0000_s1097" style="position:absolute;visibility:visible" from="3696,6317" to="8208,63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" strokeweight=".48pt"/>
            <v:line id="Line 14" o:spid="_x0000_s1098" style="position:absolute;visibility:visible" from="8213,245" to="8213,63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" strokeweight=".48pt"/>
            <v:shape id="Text Box 13" o:spid="_x0000_s1099" type="#_x0000_t202" style="position:absolute;left:4509;top:1366;width:3378;height:45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HJSxAAAANsAAAAPAAAAZHJzL2Rvd25yZXYueG1sRI9Ba8JA&#10;FITvBf/D8oTe6sZCQx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F1IclLEAAAA2wAAAA8A&#10;AAAAAAAAAAAAAAAABwIAAGRycy9kb3ducmV2LnhtbFBLBQYAAAAAAwADALcAAAD4AgAAAAA=&#10;" filled="f" stroked="f">
              <v:textbox inset="0,0,0,0">
                <w:txbxContent>
                  <w:p w:rsidR="004E59AD" w:rsidRDefault="004E59AD">
                    <w:pPr>
                      <w:spacing w:line="286" w:lineRule="exact"/>
                      <w:rPr>
                        <w:b/>
                        <w:sz w:val="28"/>
                      </w:rPr>
                    </w:pPr>
                    <w:r>
                      <w:rPr>
                        <w:b/>
                        <w:sz w:val="28"/>
                      </w:rPr>
                      <w:t>Hesap verebilirlik ve şeffaflık</w:t>
                    </w:r>
                  </w:p>
                  <w:p w:rsidR="004E59AD" w:rsidRDefault="004E59AD">
                    <w:pPr>
                      <w:spacing w:before="184" w:line="369" w:lineRule="auto"/>
                      <w:ind w:right="515"/>
                      <w:rPr>
                        <w:b/>
                        <w:sz w:val="28"/>
                      </w:rPr>
                    </w:pPr>
                    <w:r>
                      <w:rPr>
                        <w:b/>
                        <w:sz w:val="28"/>
                      </w:rPr>
                      <w:t>Güvenilirlik ve dürüstlük Hizmette kalite Yenilikçilik</w:t>
                    </w:r>
                  </w:p>
                  <w:p w:rsidR="004E59AD" w:rsidRDefault="004E59AD">
                    <w:pPr>
                      <w:spacing w:before="4" w:line="369" w:lineRule="auto"/>
                      <w:ind w:right="986"/>
                      <w:rPr>
                        <w:b/>
                        <w:sz w:val="28"/>
                      </w:rPr>
                    </w:pPr>
                    <w:r>
                      <w:rPr>
                        <w:b/>
                        <w:sz w:val="28"/>
                      </w:rPr>
                      <w:t>Ekip çalışması Çözüm Odaklılık Etkinlik ve Verimlilik Erişilebilirlik</w:t>
                    </w:r>
                  </w:p>
                  <w:p w:rsidR="004E59AD" w:rsidRDefault="004E59AD">
                    <w:pPr>
                      <w:spacing w:before="5" w:line="337" w:lineRule="exact"/>
                      <w:rPr>
                        <w:b/>
                        <w:sz w:val="28"/>
                      </w:rPr>
                    </w:pPr>
                    <w:r>
                      <w:rPr>
                        <w:b/>
                        <w:sz w:val="28"/>
                      </w:rPr>
                      <w:t>Toplumsal Sorumluluk</w:t>
                    </w:r>
                  </w:p>
                </w:txbxContent>
              </v:textbox>
            </v:shape>
            <v:shape id="_x0000_s1100" type="#_x0000_t202" style="position:absolute;left:4509;top:838;width:2116;height:28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" filled="f" stroked="f">
              <v:textbox inset="0,0,0,0">
                <w:txbxContent>
                  <w:p w:rsidR="004E59AD" w:rsidRDefault="004E59AD">
                    <w:pPr>
                      <w:spacing w:line="281" w:lineRule="exact"/>
                      <w:rPr>
                        <w:b/>
                        <w:sz w:val="28"/>
                      </w:rPr>
                    </w:pPr>
                    <w:r>
                      <w:rPr>
                        <w:b/>
                        <w:sz w:val="28"/>
                      </w:rPr>
                      <w:t>Üye Memnuniyeti</w:t>
                    </w:r>
                  </w:p>
                </w:txbxContent>
              </v:textbox>
            </v:shape>
            <v:shape id="_x0000_s1101" type="#_x0000_t202" style="position:absolute;left:4159;top:766;width:150;height:509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" filled="f" stroked="f">
              <v:textbox inset="0,0,0,0">
                <w:txbxContent>
                  <w:p w:rsidR="004E59AD" w:rsidRDefault="004E59AD">
                    <w:pPr>
                      <w:spacing w:before="1"/>
                      <w:rPr>
                        <w:rFonts w:ascii="Symbol" w:hAnsi="Symbol"/>
                        <w:sz w:val="28"/>
                      </w:rPr>
                    </w:pPr>
                    <w:r>
                      <w:rPr>
                        <w:rFonts w:ascii="Symbol" w:hAnsi="Symbol"/>
                        <w:sz w:val="28"/>
                      </w:rPr>
                      <w:t></w:t>
                    </w:r>
                  </w:p>
                  <w:p w:rsidR="004E59AD" w:rsidRDefault="004E59AD">
                    <w:pPr>
                      <w:spacing w:before="184"/>
                      <w:rPr>
                        <w:rFonts w:ascii="Symbol" w:hAnsi="Symbol"/>
                        <w:sz w:val="28"/>
                      </w:rPr>
                    </w:pPr>
                    <w:r>
                      <w:rPr>
                        <w:rFonts w:ascii="Symbol" w:hAnsi="Symbol"/>
                        <w:sz w:val="28"/>
                      </w:rPr>
                      <w:t></w:t>
                    </w:r>
                  </w:p>
                  <w:p w:rsidR="004E59AD" w:rsidRDefault="004E59AD">
                    <w:pPr>
                      <w:spacing w:before="183"/>
                      <w:rPr>
                        <w:rFonts w:ascii="Symbol" w:hAnsi="Symbol"/>
                        <w:sz w:val="28"/>
                      </w:rPr>
                    </w:pPr>
                    <w:r>
                      <w:rPr>
                        <w:rFonts w:ascii="Symbol" w:hAnsi="Symbol"/>
                        <w:sz w:val="28"/>
                      </w:rPr>
                      <w:t></w:t>
                    </w:r>
                  </w:p>
                  <w:p w:rsidR="004E59AD" w:rsidRDefault="004E59AD">
                    <w:pPr>
                      <w:spacing w:before="185"/>
                      <w:rPr>
                        <w:rFonts w:ascii="Symbol" w:hAnsi="Symbol"/>
                        <w:sz w:val="28"/>
                      </w:rPr>
                    </w:pPr>
                    <w:r>
                      <w:rPr>
                        <w:rFonts w:ascii="Symbol" w:hAnsi="Symbol"/>
                        <w:sz w:val="28"/>
                      </w:rPr>
                      <w:t></w:t>
                    </w:r>
                  </w:p>
                  <w:p w:rsidR="004E59AD" w:rsidRDefault="004E59AD">
                    <w:pPr>
                      <w:spacing w:before="185"/>
                      <w:rPr>
                        <w:rFonts w:ascii="Symbol" w:hAnsi="Symbol"/>
                        <w:sz w:val="28"/>
                      </w:rPr>
                    </w:pPr>
                    <w:r>
                      <w:rPr>
                        <w:rFonts w:ascii="Symbol" w:hAnsi="Symbol"/>
                        <w:sz w:val="28"/>
                      </w:rPr>
                      <w:t></w:t>
                    </w:r>
                  </w:p>
                  <w:p w:rsidR="004E59AD" w:rsidRDefault="004E59AD">
                    <w:pPr>
                      <w:spacing w:before="185"/>
                      <w:rPr>
                        <w:rFonts w:ascii="Symbol" w:hAnsi="Symbol"/>
                        <w:sz w:val="28"/>
                      </w:rPr>
                    </w:pPr>
                    <w:r>
                      <w:rPr>
                        <w:rFonts w:ascii="Symbol" w:hAnsi="Symbol"/>
                        <w:sz w:val="28"/>
                      </w:rPr>
                      <w:t></w:t>
                    </w:r>
                  </w:p>
                  <w:p w:rsidR="004E59AD" w:rsidRDefault="004E59AD">
                    <w:pPr>
                      <w:spacing w:before="185"/>
                      <w:rPr>
                        <w:rFonts w:ascii="Symbol" w:hAnsi="Symbol"/>
                        <w:sz w:val="28"/>
                      </w:rPr>
                    </w:pPr>
                    <w:r>
                      <w:rPr>
                        <w:rFonts w:ascii="Symbol" w:hAnsi="Symbol"/>
                        <w:sz w:val="28"/>
                      </w:rPr>
                      <w:t></w:t>
                    </w:r>
                  </w:p>
                  <w:p w:rsidR="004E59AD" w:rsidRDefault="004E59AD">
                    <w:pPr>
                      <w:spacing w:before="185"/>
                      <w:rPr>
                        <w:rFonts w:ascii="Symbol" w:hAnsi="Symbol"/>
                        <w:sz w:val="28"/>
                      </w:rPr>
                    </w:pPr>
                    <w:r>
                      <w:rPr>
                        <w:rFonts w:ascii="Symbol" w:hAnsi="Symbol"/>
                        <w:sz w:val="28"/>
                      </w:rPr>
                      <w:t></w:t>
                    </w:r>
                  </w:p>
                  <w:p w:rsidR="004E59AD" w:rsidRDefault="004E59AD">
                    <w:pPr>
                      <w:spacing w:before="182"/>
                      <w:rPr>
                        <w:rFonts w:ascii="Symbol" w:hAnsi="Symbol"/>
                        <w:sz w:val="28"/>
                      </w:rPr>
                    </w:pPr>
                    <w:r>
                      <w:rPr>
                        <w:rFonts w:ascii="Symbol" w:hAnsi="Symbol"/>
                        <w:sz w:val="28"/>
                      </w:rPr>
                      <w:t></w:t>
                    </w:r>
                  </w:p>
                  <w:p w:rsidR="004E59AD" w:rsidRDefault="004E59AD">
                    <w:pPr>
                      <w:spacing w:before="185"/>
                      <w:rPr>
                        <w:rFonts w:ascii="Symbol" w:hAnsi="Symbol"/>
                        <w:sz w:val="28"/>
                      </w:rPr>
                    </w:pPr>
                    <w:r>
                      <w:rPr>
                        <w:rFonts w:ascii="Symbol" w:hAnsi="Symbol"/>
                        <w:sz w:val="28"/>
                      </w:rPr>
                      <w:t></w:t>
                    </w:r>
                  </w:p>
                </w:txbxContent>
              </v:textbox>
            </v:shape>
            <w10:wrap type="topAndBottom" anchorx="page"/>
          </v:group>
        </w:pict>
      </w:r>
    </w:p>
    <w:p w:rsidR="00EA379F" w:rsidRPr="00EA379F" w:rsidRDefault="00EA379F" w:rsidP="00EA379F"/>
    <w:p w:rsidR="00EA379F" w:rsidRPr="00EA379F" w:rsidRDefault="00EA379F" w:rsidP="00EA379F"/>
    <w:p w:rsidR="00755C15" w:rsidRDefault="00755C15">
      <w:pPr>
        <w:pStyle w:val="GvdeMetni"/>
        <w:rPr>
          <w:sz w:val="25"/>
        </w:rPr>
      </w:pPr>
    </w:p>
    <w:p w:rsidR="00755C15" w:rsidRDefault="00FC39FD">
      <w:pPr>
        <w:pStyle w:val="Balk21"/>
        <w:numPr>
          <w:ilvl w:val="1"/>
          <w:numId w:val="18"/>
        </w:numPr>
        <w:tabs>
          <w:tab w:val="left" w:pos="661"/>
        </w:tabs>
        <w:spacing w:before="99" w:line="276" w:lineRule="auto"/>
        <w:ind w:right="1053"/>
      </w:pPr>
      <w:bookmarkStart w:id="15" w:name="_TOC_250003"/>
      <w:bookmarkEnd w:id="15"/>
      <w:r>
        <w:rPr>
          <w:color w:val="4E81BD"/>
        </w:rPr>
        <w:t>STRATEJİK AMAÇLAR, HEDEFLER, FAALİYETLER ve PERFORMANS GÖSTERGELERİ</w:t>
      </w:r>
    </w:p>
    <w:p w:rsidR="00EA379F" w:rsidRDefault="00EA379F" w:rsidP="00EA379F">
      <w:pPr>
        <w:pStyle w:val="GvdeMetni"/>
        <w:spacing w:line="360" w:lineRule="auto"/>
        <w:ind w:left="232" w:right="204"/>
        <w:jc w:val="both"/>
        <w:rPr>
          <w:b/>
        </w:rPr>
      </w:pPr>
    </w:p>
    <w:p w:rsidR="00E41FC2" w:rsidRDefault="00FC39FD" w:rsidP="00EA379F">
      <w:pPr>
        <w:pStyle w:val="GvdeMetni"/>
        <w:spacing w:line="360" w:lineRule="auto"/>
        <w:ind w:left="232" w:right="204"/>
        <w:jc w:val="both"/>
      </w:pPr>
      <w:r>
        <w:rPr>
          <w:b/>
        </w:rPr>
        <w:t xml:space="preserve">Amaçlar </w:t>
      </w:r>
      <w:r>
        <w:t xml:space="preserve">kuruluşun ulaşmayı hedeflediği sonuçların kavramsal ifadesidir. Amaçlar, kuruluşun hizmetlerine ilişkin politikaların uygulanması ile elde edilecek sonuçları ifade eder. </w:t>
      </w:r>
      <w:r>
        <w:rPr>
          <w:b/>
        </w:rPr>
        <w:t xml:space="preserve">Hedefler, </w:t>
      </w:r>
      <w:r>
        <w:t xml:space="preserve">amaçların gerçekleştirilebilmesine yönelik spesifik ve ölçülebilir alt amaçlardır. Hedefler ulaşılması öngörülen çıktı ve sonuçların tanımlanmış bir zaman dilimi içinde nitelik ve nicelik olarak ifadesidir. Hedeflerin ölçülebilir olarak ifade edilemediği durumlarda stratejik planda hedefe yönelik performans göstergelerine yer verilmesi gereklidir. </w:t>
      </w:r>
      <w:r>
        <w:rPr>
          <w:b/>
        </w:rPr>
        <w:t xml:space="preserve">Performans göstergeleri </w:t>
      </w:r>
      <w:r>
        <w:t>gerçekleşen sonuçların önceden belirlenen hedefe ne ölçüde ulaşıldığının ortaya konulmasında kullanılır. Bir performans göstergesi, ölçülebilirliğin sağlanması bakımından miktar, zaman, kalite veya maliyet cinsinden ifade edilir. Çarşamba Ticaret Borsası Vizyonuna ulaşılması için belirlenen stratejik amaçlar ve hedefler şunlardır.</w:t>
      </w:r>
    </w:p>
    <w:p w:rsidR="00EA379F" w:rsidRDefault="00EA379F" w:rsidP="00EA379F">
      <w:pPr>
        <w:pStyle w:val="GvdeMetni"/>
        <w:spacing w:line="360" w:lineRule="auto"/>
        <w:ind w:left="232" w:right="204"/>
        <w:jc w:val="both"/>
      </w:pPr>
    </w:p>
    <w:p w:rsidR="00EA379F" w:rsidRDefault="00EA379F" w:rsidP="00EA379F">
      <w:pPr>
        <w:pStyle w:val="GvdeMetni"/>
        <w:spacing w:line="360" w:lineRule="auto"/>
        <w:ind w:left="232" w:right="204"/>
        <w:jc w:val="both"/>
      </w:pPr>
    </w:p>
    <w:p w:rsidR="00EA379F" w:rsidRDefault="00EA379F" w:rsidP="00EA379F">
      <w:pPr>
        <w:pStyle w:val="GvdeMetni"/>
        <w:spacing w:line="360" w:lineRule="auto"/>
        <w:ind w:left="232" w:right="204"/>
        <w:jc w:val="both"/>
      </w:pPr>
    </w:p>
    <w:p w:rsidR="00E41FC2" w:rsidRDefault="00E41FC2" w:rsidP="00E41FC2">
      <w:pPr>
        <w:pStyle w:val="GvdeMetni"/>
        <w:ind w:left="232" w:right="204"/>
        <w:jc w:val="both"/>
      </w:pPr>
    </w:p>
    <w:tbl>
      <w:tblPr>
        <w:tblW w:w="9575" w:type="dxa"/>
        <w:tblInd w:w="70" w:type="dxa"/>
        <w:tblCellMar>
          <w:left w:w="70" w:type="dxa"/>
          <w:right w:w="70" w:type="dxa"/>
        </w:tblCellMar>
        <w:tblLook w:val="04A0"/>
      </w:tblPr>
      <w:tblGrid>
        <w:gridCol w:w="4395"/>
        <w:gridCol w:w="5180"/>
      </w:tblGrid>
      <w:tr w:rsidR="00E41FC2" w:rsidRPr="00E41FC2" w:rsidTr="00E41FC2">
        <w:trPr>
          <w:trHeight w:val="312"/>
        </w:trPr>
        <w:tc>
          <w:tcPr>
            <w:tcW w:w="9575" w:type="dxa"/>
            <w:gridSpan w:val="2"/>
            <w:tcBorders>
              <w:top w:val="single" w:sz="8" w:space="0" w:color="000000"/>
              <w:left w:val="single" w:sz="8" w:space="0" w:color="000000"/>
              <w:bottom w:val="nil"/>
              <w:right w:val="single" w:sz="8" w:space="0" w:color="000000"/>
            </w:tcBorders>
            <w:shd w:val="clear" w:color="auto" w:fill="auto"/>
            <w:vAlign w:val="center"/>
            <w:hideMark/>
          </w:tcPr>
          <w:p w:rsidR="00E41FC2" w:rsidRPr="00E41FC2" w:rsidRDefault="00E41FC2" w:rsidP="00E41FC2">
            <w:pPr>
              <w:widowControl/>
              <w:autoSpaceDE/>
              <w:autoSpaceDN/>
              <w:jc w:val="center"/>
              <w:rPr>
                <w:rFonts w:eastAsia="Times New Roman"/>
                <w:b/>
                <w:bCs/>
                <w:color w:val="000000"/>
                <w:sz w:val="24"/>
                <w:szCs w:val="24"/>
                <w:lang w:val="tr-TR" w:eastAsia="tr-TR"/>
              </w:rPr>
            </w:pPr>
            <w:r w:rsidRPr="00E41FC2">
              <w:rPr>
                <w:rFonts w:eastAsia="Times New Roman"/>
                <w:b/>
                <w:bCs/>
                <w:color w:val="000000"/>
                <w:sz w:val="24"/>
                <w:szCs w:val="24"/>
                <w:lang w:val="tr-TR" w:eastAsia="tr-TR"/>
              </w:rPr>
              <w:t>VİZYON</w:t>
            </w:r>
          </w:p>
        </w:tc>
      </w:tr>
      <w:tr w:rsidR="00E41FC2" w:rsidRPr="00E41FC2" w:rsidTr="00E41FC2">
        <w:trPr>
          <w:trHeight w:val="1339"/>
        </w:trPr>
        <w:tc>
          <w:tcPr>
            <w:tcW w:w="9575" w:type="dxa"/>
            <w:gridSpan w:val="2"/>
            <w:tcBorders>
              <w:top w:val="nil"/>
              <w:left w:val="single" w:sz="8" w:space="0" w:color="000000"/>
              <w:bottom w:val="nil"/>
              <w:right w:val="single" w:sz="8" w:space="0" w:color="000000"/>
            </w:tcBorders>
            <w:shd w:val="clear" w:color="auto" w:fill="auto"/>
            <w:vAlign w:val="center"/>
            <w:hideMark/>
          </w:tcPr>
          <w:p w:rsidR="00E41FC2" w:rsidRPr="00E41FC2" w:rsidRDefault="00E41FC2" w:rsidP="00E41FC2">
            <w:pPr>
              <w:widowControl/>
              <w:autoSpaceDE/>
              <w:autoSpaceDN/>
              <w:jc w:val="center"/>
              <w:rPr>
                <w:rFonts w:eastAsia="Times New Roman"/>
                <w:b/>
                <w:bCs/>
                <w:color w:val="000000"/>
                <w:sz w:val="24"/>
                <w:szCs w:val="24"/>
                <w:lang w:val="tr-TR" w:eastAsia="tr-TR"/>
              </w:rPr>
            </w:pPr>
            <w:r w:rsidRPr="00E41FC2">
              <w:rPr>
                <w:rFonts w:eastAsia="Times New Roman"/>
                <w:b/>
                <w:bCs/>
                <w:color w:val="000000"/>
                <w:sz w:val="24"/>
                <w:szCs w:val="24"/>
                <w:lang w:val="tr-TR" w:eastAsia="tr-TR"/>
              </w:rPr>
              <w:t>Güçlü kurumsal yapısı ve sunduğu uluslararası standartlarda hizmetler ile gerçek ve tüzel kişilerin fayda edeceklerine olan inançla üye olmak istedikleri öncü ve saygın bir borsa olmak</w:t>
            </w:r>
          </w:p>
        </w:tc>
      </w:tr>
      <w:tr w:rsidR="00E41FC2" w:rsidRPr="00E41FC2" w:rsidTr="00E41FC2">
        <w:trPr>
          <w:trHeight w:val="624"/>
        </w:trPr>
        <w:tc>
          <w:tcPr>
            <w:tcW w:w="4395" w:type="dxa"/>
            <w:vMerge w:val="restart"/>
            <w:tcBorders>
              <w:top w:val="single" w:sz="4" w:space="0" w:color="auto"/>
              <w:left w:val="single" w:sz="4" w:space="0" w:color="auto"/>
              <w:bottom w:val="single" w:sz="4" w:space="0" w:color="auto"/>
              <w:right w:val="single" w:sz="4" w:space="0" w:color="auto"/>
            </w:tcBorders>
            <w:shd w:val="clear" w:color="000000" w:fill="DBE5F1"/>
            <w:vAlign w:val="center"/>
            <w:hideMark/>
          </w:tcPr>
          <w:p w:rsidR="00E41FC2" w:rsidRPr="00E41FC2" w:rsidRDefault="00E41FC2" w:rsidP="00E41FC2">
            <w:pPr>
              <w:widowControl/>
              <w:autoSpaceDE/>
              <w:autoSpaceDN/>
              <w:rPr>
                <w:rFonts w:eastAsia="Times New Roman"/>
                <w:b/>
                <w:bCs/>
                <w:color w:val="000000"/>
                <w:lang w:val="tr-TR" w:eastAsia="tr-TR"/>
              </w:rPr>
            </w:pPr>
            <w:r w:rsidRPr="00E41FC2">
              <w:rPr>
                <w:rFonts w:eastAsia="Times New Roman"/>
                <w:b/>
                <w:bCs/>
                <w:color w:val="000000"/>
                <w:lang w:val="tr-TR" w:eastAsia="tr-TR"/>
              </w:rPr>
              <w:t>STRATEJİK ALAN 1. KURUMSAL KAPASİTENİN ARTIRILMASI</w:t>
            </w:r>
          </w:p>
        </w:tc>
        <w:tc>
          <w:tcPr>
            <w:tcW w:w="5180" w:type="dxa"/>
            <w:tcBorders>
              <w:top w:val="single" w:sz="4" w:space="0" w:color="auto"/>
              <w:left w:val="nil"/>
              <w:bottom w:val="single" w:sz="4" w:space="0" w:color="auto"/>
              <w:right w:val="single" w:sz="4" w:space="0" w:color="auto"/>
            </w:tcBorders>
            <w:shd w:val="clear" w:color="000000" w:fill="DBE5F1"/>
            <w:vAlign w:val="center"/>
            <w:hideMark/>
          </w:tcPr>
          <w:p w:rsidR="00E41FC2" w:rsidRPr="00E41FC2" w:rsidRDefault="00E41FC2" w:rsidP="00E41FC2">
            <w:pPr>
              <w:widowControl/>
              <w:autoSpaceDE/>
              <w:autoSpaceDN/>
              <w:rPr>
                <w:rFonts w:eastAsia="Times New Roman"/>
                <w:color w:val="000000"/>
                <w:lang w:val="tr-TR" w:eastAsia="tr-TR"/>
              </w:rPr>
            </w:pPr>
            <w:r w:rsidRPr="00E41FC2">
              <w:rPr>
                <w:rFonts w:eastAsia="Times New Roman"/>
                <w:color w:val="000000"/>
                <w:lang w:val="tr-TR" w:eastAsia="tr-TR"/>
              </w:rPr>
              <w:t>Amaç 1.1 Kurumsal İletişimin Güçlendirmesi</w:t>
            </w:r>
          </w:p>
        </w:tc>
      </w:tr>
      <w:tr w:rsidR="00E41FC2" w:rsidRPr="00E41FC2" w:rsidTr="00E41FC2">
        <w:trPr>
          <w:trHeight w:val="624"/>
        </w:trPr>
        <w:tc>
          <w:tcPr>
            <w:tcW w:w="4395" w:type="dxa"/>
            <w:vMerge/>
            <w:tcBorders>
              <w:top w:val="single" w:sz="4" w:space="0" w:color="auto"/>
              <w:left w:val="single" w:sz="4" w:space="0" w:color="auto"/>
              <w:bottom w:val="single" w:sz="4" w:space="0" w:color="auto"/>
              <w:right w:val="single" w:sz="4" w:space="0" w:color="auto"/>
            </w:tcBorders>
            <w:vAlign w:val="center"/>
            <w:hideMark/>
          </w:tcPr>
          <w:p w:rsidR="00E41FC2" w:rsidRPr="00E41FC2" w:rsidRDefault="00E41FC2" w:rsidP="00E41FC2">
            <w:pPr>
              <w:widowControl/>
              <w:autoSpaceDE/>
              <w:autoSpaceDN/>
              <w:rPr>
                <w:rFonts w:eastAsia="Times New Roman"/>
                <w:b/>
                <w:bCs/>
                <w:color w:val="000000"/>
                <w:lang w:val="tr-TR" w:eastAsia="tr-TR"/>
              </w:rPr>
            </w:pPr>
          </w:p>
        </w:tc>
        <w:tc>
          <w:tcPr>
            <w:tcW w:w="5180" w:type="dxa"/>
            <w:tcBorders>
              <w:top w:val="nil"/>
              <w:left w:val="nil"/>
              <w:bottom w:val="single" w:sz="4" w:space="0" w:color="auto"/>
              <w:right w:val="single" w:sz="4" w:space="0" w:color="auto"/>
            </w:tcBorders>
            <w:shd w:val="clear" w:color="000000" w:fill="DBE5F1"/>
            <w:vAlign w:val="center"/>
            <w:hideMark/>
          </w:tcPr>
          <w:p w:rsidR="00E41FC2" w:rsidRPr="00E41FC2" w:rsidRDefault="00E41FC2" w:rsidP="00E41FC2">
            <w:pPr>
              <w:widowControl/>
              <w:autoSpaceDE/>
              <w:autoSpaceDN/>
              <w:rPr>
                <w:rFonts w:eastAsia="Times New Roman"/>
                <w:color w:val="000000"/>
                <w:lang w:val="tr-TR" w:eastAsia="tr-TR"/>
              </w:rPr>
            </w:pPr>
            <w:r w:rsidRPr="00E41FC2">
              <w:rPr>
                <w:rFonts w:eastAsia="Times New Roman"/>
                <w:color w:val="000000"/>
                <w:lang w:val="tr-TR" w:eastAsia="tr-TR"/>
              </w:rPr>
              <w:t xml:space="preserve">Amaç 1.2 </w:t>
            </w:r>
            <w:r w:rsidR="00650393" w:rsidRPr="00F72F93">
              <w:rPr>
                <w:rFonts w:eastAsia="Times New Roman"/>
                <w:b/>
                <w:bCs/>
                <w:color w:val="000000"/>
                <w:sz w:val="20"/>
                <w:lang w:val="tr-TR" w:eastAsia="tr-TR"/>
              </w:rPr>
              <w:t xml:space="preserve">: </w:t>
            </w:r>
            <w:r w:rsidR="00650393" w:rsidRPr="00650393">
              <w:rPr>
                <w:rFonts w:eastAsia="Times New Roman"/>
                <w:bCs/>
                <w:color w:val="000000"/>
                <w:lang w:val="tr-TR" w:eastAsia="tr-TR"/>
              </w:rPr>
              <w:t>İnsan Kaynakları Yönetiminin Etkinleştirilmesi</w:t>
            </w:r>
          </w:p>
        </w:tc>
      </w:tr>
      <w:tr w:rsidR="00E41FC2" w:rsidRPr="00E41FC2" w:rsidTr="00E41FC2">
        <w:trPr>
          <w:trHeight w:val="624"/>
        </w:trPr>
        <w:tc>
          <w:tcPr>
            <w:tcW w:w="4395" w:type="dxa"/>
            <w:vMerge w:val="restart"/>
            <w:tcBorders>
              <w:top w:val="nil"/>
              <w:left w:val="single" w:sz="4" w:space="0" w:color="auto"/>
              <w:bottom w:val="single" w:sz="4" w:space="0" w:color="auto"/>
              <w:right w:val="single" w:sz="4" w:space="0" w:color="auto"/>
            </w:tcBorders>
            <w:shd w:val="clear" w:color="000000" w:fill="F2DBDB"/>
            <w:vAlign w:val="center"/>
            <w:hideMark/>
          </w:tcPr>
          <w:p w:rsidR="00E41FC2" w:rsidRPr="00E41FC2" w:rsidRDefault="00E41FC2" w:rsidP="00E41FC2">
            <w:pPr>
              <w:widowControl/>
              <w:autoSpaceDE/>
              <w:autoSpaceDN/>
              <w:rPr>
                <w:rFonts w:eastAsia="Times New Roman"/>
                <w:b/>
                <w:bCs/>
                <w:color w:val="000000"/>
                <w:lang w:val="tr-TR" w:eastAsia="tr-TR"/>
              </w:rPr>
            </w:pPr>
            <w:r w:rsidRPr="00E41FC2">
              <w:rPr>
                <w:rFonts w:eastAsia="Times New Roman"/>
                <w:b/>
                <w:bCs/>
                <w:color w:val="000000"/>
                <w:lang w:val="tr-TR" w:eastAsia="tr-TR"/>
              </w:rPr>
              <w:t>STRATEJİK ALAN 2: HİZMET ÇEŞİTLİLİĞİ VE KALİTESİNİN ARTIRILMASI</w:t>
            </w:r>
          </w:p>
        </w:tc>
        <w:tc>
          <w:tcPr>
            <w:tcW w:w="5180" w:type="dxa"/>
            <w:tcBorders>
              <w:top w:val="nil"/>
              <w:left w:val="nil"/>
              <w:bottom w:val="single" w:sz="4" w:space="0" w:color="auto"/>
              <w:right w:val="single" w:sz="4" w:space="0" w:color="auto"/>
            </w:tcBorders>
            <w:shd w:val="clear" w:color="000000" w:fill="F2DBDB"/>
            <w:vAlign w:val="center"/>
            <w:hideMark/>
          </w:tcPr>
          <w:p w:rsidR="00E41FC2" w:rsidRPr="00E41FC2" w:rsidRDefault="00E41FC2" w:rsidP="00E41FC2">
            <w:pPr>
              <w:widowControl/>
              <w:autoSpaceDE/>
              <w:autoSpaceDN/>
              <w:rPr>
                <w:rFonts w:eastAsia="Times New Roman"/>
                <w:color w:val="000000"/>
                <w:lang w:val="tr-TR" w:eastAsia="tr-TR"/>
              </w:rPr>
            </w:pPr>
            <w:r w:rsidRPr="00E41FC2">
              <w:rPr>
                <w:rFonts w:eastAsia="Times New Roman"/>
                <w:color w:val="000000"/>
                <w:lang w:val="tr-TR" w:eastAsia="tr-TR"/>
              </w:rPr>
              <w:t>Amaç 2.1 Hizmet Çeşitliliğinin Artırılması</w:t>
            </w:r>
          </w:p>
        </w:tc>
      </w:tr>
      <w:tr w:rsidR="00E41FC2" w:rsidRPr="00E41FC2" w:rsidTr="00E41FC2">
        <w:trPr>
          <w:trHeight w:val="624"/>
        </w:trPr>
        <w:tc>
          <w:tcPr>
            <w:tcW w:w="4395" w:type="dxa"/>
            <w:vMerge/>
            <w:tcBorders>
              <w:top w:val="nil"/>
              <w:left w:val="single" w:sz="4" w:space="0" w:color="auto"/>
              <w:bottom w:val="single" w:sz="4" w:space="0" w:color="auto"/>
              <w:right w:val="single" w:sz="4" w:space="0" w:color="auto"/>
            </w:tcBorders>
            <w:vAlign w:val="center"/>
            <w:hideMark/>
          </w:tcPr>
          <w:p w:rsidR="00E41FC2" w:rsidRPr="00E41FC2" w:rsidRDefault="00E41FC2" w:rsidP="00E41FC2">
            <w:pPr>
              <w:widowControl/>
              <w:autoSpaceDE/>
              <w:autoSpaceDN/>
              <w:rPr>
                <w:rFonts w:eastAsia="Times New Roman"/>
                <w:b/>
                <w:bCs/>
                <w:color w:val="000000"/>
                <w:lang w:val="tr-TR" w:eastAsia="tr-TR"/>
              </w:rPr>
            </w:pPr>
          </w:p>
        </w:tc>
        <w:tc>
          <w:tcPr>
            <w:tcW w:w="5180" w:type="dxa"/>
            <w:tcBorders>
              <w:top w:val="nil"/>
              <w:left w:val="nil"/>
              <w:bottom w:val="single" w:sz="4" w:space="0" w:color="auto"/>
              <w:right w:val="single" w:sz="4" w:space="0" w:color="auto"/>
            </w:tcBorders>
            <w:shd w:val="clear" w:color="000000" w:fill="F2DBDB"/>
            <w:vAlign w:val="center"/>
            <w:hideMark/>
          </w:tcPr>
          <w:p w:rsidR="00E41FC2" w:rsidRPr="00E41FC2" w:rsidRDefault="00E41FC2" w:rsidP="00E41FC2">
            <w:pPr>
              <w:widowControl/>
              <w:autoSpaceDE/>
              <w:autoSpaceDN/>
              <w:rPr>
                <w:rFonts w:eastAsia="Times New Roman"/>
                <w:color w:val="000000"/>
                <w:lang w:val="tr-TR" w:eastAsia="tr-TR"/>
              </w:rPr>
            </w:pPr>
            <w:r w:rsidRPr="00E41FC2">
              <w:rPr>
                <w:rFonts w:eastAsia="Times New Roman"/>
                <w:color w:val="000000"/>
                <w:lang w:val="tr-TR" w:eastAsia="tr-TR"/>
              </w:rPr>
              <w:t>Amaç 2.2 Hizmet Kalitesinin Artırılması</w:t>
            </w:r>
          </w:p>
        </w:tc>
      </w:tr>
      <w:tr w:rsidR="00E41FC2" w:rsidRPr="00E41FC2" w:rsidTr="00E41FC2">
        <w:trPr>
          <w:trHeight w:val="624"/>
        </w:trPr>
        <w:tc>
          <w:tcPr>
            <w:tcW w:w="4395" w:type="dxa"/>
            <w:tcBorders>
              <w:top w:val="nil"/>
              <w:left w:val="single" w:sz="4" w:space="0" w:color="auto"/>
              <w:bottom w:val="single" w:sz="4" w:space="0" w:color="auto"/>
              <w:right w:val="single" w:sz="4" w:space="0" w:color="auto"/>
            </w:tcBorders>
            <w:shd w:val="clear" w:color="000000" w:fill="EAF1DD"/>
            <w:vAlign w:val="center"/>
            <w:hideMark/>
          </w:tcPr>
          <w:p w:rsidR="00E41FC2" w:rsidRPr="00E41FC2" w:rsidRDefault="00E41FC2" w:rsidP="00E41FC2">
            <w:pPr>
              <w:widowControl/>
              <w:autoSpaceDE/>
              <w:autoSpaceDN/>
              <w:rPr>
                <w:rFonts w:eastAsia="Times New Roman"/>
                <w:b/>
                <w:bCs/>
                <w:color w:val="000000"/>
                <w:lang w:val="tr-TR" w:eastAsia="tr-TR"/>
              </w:rPr>
            </w:pPr>
            <w:r w:rsidRPr="00E41FC2">
              <w:rPr>
                <w:rFonts w:eastAsia="Times New Roman"/>
                <w:b/>
                <w:bCs/>
                <w:color w:val="000000"/>
                <w:lang w:val="tr-TR" w:eastAsia="tr-TR"/>
              </w:rPr>
              <w:t>STRATEJİK ALAN 3: ÜYELERİN REKABET GÜÇLERİNİN ARTIRILMASINA KATKI SAĞLANMASI</w:t>
            </w:r>
          </w:p>
        </w:tc>
        <w:tc>
          <w:tcPr>
            <w:tcW w:w="5180" w:type="dxa"/>
            <w:tcBorders>
              <w:top w:val="nil"/>
              <w:left w:val="nil"/>
              <w:bottom w:val="single" w:sz="4" w:space="0" w:color="auto"/>
              <w:right w:val="single" w:sz="4" w:space="0" w:color="auto"/>
            </w:tcBorders>
            <w:shd w:val="clear" w:color="000000" w:fill="EAF1DD"/>
            <w:vAlign w:val="center"/>
            <w:hideMark/>
          </w:tcPr>
          <w:p w:rsidR="00E41FC2" w:rsidRPr="00E41FC2" w:rsidRDefault="00E41FC2" w:rsidP="00E41FC2">
            <w:pPr>
              <w:widowControl/>
              <w:autoSpaceDE/>
              <w:autoSpaceDN/>
              <w:rPr>
                <w:rFonts w:eastAsia="Times New Roman"/>
                <w:color w:val="000000"/>
                <w:lang w:val="tr-TR" w:eastAsia="tr-TR"/>
              </w:rPr>
            </w:pPr>
            <w:r w:rsidRPr="00E41FC2">
              <w:rPr>
                <w:rFonts w:eastAsia="Times New Roman"/>
                <w:color w:val="000000"/>
                <w:lang w:val="tr-TR" w:eastAsia="tr-TR"/>
              </w:rPr>
              <w:t>Amaç 3.1 Üyelere Yönelik Eğitim ve Bilinçlendirme Faaliyetlerinin Düzenlenmesi</w:t>
            </w:r>
          </w:p>
        </w:tc>
      </w:tr>
    </w:tbl>
    <w:p w:rsidR="00FB1A44" w:rsidRDefault="00FB1A44" w:rsidP="00FB1A44">
      <w:pPr>
        <w:pStyle w:val="GvdeMetni"/>
        <w:ind w:right="204"/>
        <w:jc w:val="both"/>
        <w:sectPr w:rsidR="00FB1A44">
          <w:pgSz w:w="11900" w:h="16840"/>
          <w:pgMar w:top="1600" w:right="1200" w:bottom="1200" w:left="1180" w:header="198" w:footer="1006" w:gutter="0"/>
          <w:cols w:space="708"/>
        </w:sectPr>
      </w:pPr>
    </w:p>
    <w:p w:rsidR="00755C15" w:rsidRDefault="00755C15">
      <w:pPr>
        <w:pStyle w:val="GvdeMetni"/>
        <w:rPr>
          <w:sz w:val="20"/>
        </w:rPr>
      </w:pPr>
    </w:p>
    <w:p w:rsidR="00755C15" w:rsidRDefault="00755C15">
      <w:pPr>
        <w:pStyle w:val="GvdeMetni"/>
        <w:rPr>
          <w:sz w:val="20"/>
        </w:rPr>
      </w:pPr>
    </w:p>
    <w:p w:rsidR="00755C15" w:rsidRDefault="00755C15">
      <w:pPr>
        <w:pStyle w:val="GvdeMetni"/>
        <w:spacing w:before="5"/>
        <w:rPr>
          <w:sz w:val="19"/>
        </w:rPr>
      </w:pPr>
    </w:p>
    <w:p w:rsidR="00755C15" w:rsidRDefault="00FC39FD">
      <w:pPr>
        <w:spacing w:before="52"/>
        <w:ind w:left="215"/>
        <w:rPr>
          <w:b/>
          <w:sz w:val="24"/>
        </w:rPr>
      </w:pPr>
      <w:r>
        <w:rPr>
          <w:b/>
          <w:sz w:val="24"/>
        </w:rPr>
        <w:t>Stratejik Amaçlar, Hedefler, Faaliyetler ve Performans Göstergeleri Tablosu</w:t>
      </w:r>
    </w:p>
    <w:p w:rsidR="00755C15" w:rsidRDefault="00755C15">
      <w:pPr>
        <w:pStyle w:val="GvdeMetni"/>
        <w:spacing w:before="10"/>
        <w:rPr>
          <w:b/>
          <w:sz w:val="19"/>
        </w:rPr>
      </w:pPr>
    </w:p>
    <w:tbl>
      <w:tblPr>
        <w:tblW w:w="14916" w:type="dxa"/>
        <w:jc w:val="center"/>
        <w:tblCellMar>
          <w:left w:w="70" w:type="dxa"/>
          <w:right w:w="70" w:type="dxa"/>
        </w:tblCellMar>
        <w:tblLook w:val="04A0"/>
      </w:tblPr>
      <w:tblGrid>
        <w:gridCol w:w="1607"/>
        <w:gridCol w:w="1782"/>
        <w:gridCol w:w="5092"/>
        <w:gridCol w:w="2551"/>
        <w:gridCol w:w="864"/>
        <w:gridCol w:w="6"/>
        <w:gridCol w:w="690"/>
        <w:gridCol w:w="7"/>
        <w:gridCol w:w="715"/>
        <w:gridCol w:w="632"/>
        <w:gridCol w:w="970"/>
      </w:tblGrid>
      <w:tr w:rsidR="00E41FC2" w:rsidRPr="00F72F93" w:rsidTr="00F72F93">
        <w:trPr>
          <w:trHeight w:val="576"/>
          <w:jc w:val="center"/>
        </w:trPr>
        <w:tc>
          <w:tcPr>
            <w:tcW w:w="14916" w:type="dxa"/>
            <w:gridSpan w:val="11"/>
            <w:tcBorders>
              <w:top w:val="single" w:sz="8" w:space="0" w:color="5B9BD5"/>
              <w:left w:val="single" w:sz="8" w:space="0" w:color="5B9BD5"/>
              <w:bottom w:val="nil"/>
              <w:right w:val="single" w:sz="8" w:space="0" w:color="5B9BD5"/>
            </w:tcBorders>
            <w:shd w:val="clear" w:color="000000" w:fill="002060"/>
            <w:vAlign w:val="center"/>
            <w:hideMark/>
          </w:tcPr>
          <w:p w:rsidR="00E41FC2" w:rsidRPr="00F72F93" w:rsidRDefault="00E41FC2" w:rsidP="00E41FC2">
            <w:pPr>
              <w:widowControl/>
              <w:autoSpaceDE/>
              <w:autoSpaceDN/>
              <w:rPr>
                <w:rFonts w:eastAsia="Times New Roman"/>
                <w:b/>
                <w:bCs/>
                <w:color w:val="FFFFFF"/>
                <w:sz w:val="20"/>
                <w:szCs w:val="28"/>
                <w:lang w:val="tr-TR" w:eastAsia="tr-TR"/>
              </w:rPr>
            </w:pPr>
            <w:r w:rsidRPr="00F72F93">
              <w:rPr>
                <w:rFonts w:eastAsia="Times New Roman"/>
                <w:b/>
                <w:bCs/>
                <w:color w:val="FFFFFF"/>
                <w:sz w:val="20"/>
                <w:szCs w:val="28"/>
                <w:lang w:val="tr-TR" w:eastAsia="tr-TR"/>
              </w:rPr>
              <w:t>STRATEJİK ALAN 1. KURUMSAL KAPASİTENİN ARTIRILMASI</w:t>
            </w:r>
          </w:p>
        </w:tc>
      </w:tr>
      <w:tr w:rsidR="00E41FC2" w:rsidRPr="00F72F93" w:rsidTr="00987C74">
        <w:trPr>
          <w:trHeight w:val="516"/>
          <w:jc w:val="center"/>
        </w:trPr>
        <w:tc>
          <w:tcPr>
            <w:tcW w:w="1607" w:type="dxa"/>
            <w:tcBorders>
              <w:top w:val="single" w:sz="8" w:space="0" w:color="5B9BD5"/>
              <w:left w:val="single" w:sz="8" w:space="0" w:color="5B9BD5"/>
              <w:bottom w:val="single" w:sz="8" w:space="0" w:color="5B9BD5"/>
              <w:right w:val="single" w:sz="4" w:space="0" w:color="5B9BD5"/>
            </w:tcBorders>
            <w:shd w:val="clear" w:color="000000" w:fill="F2F2F2"/>
            <w:vAlign w:val="center"/>
            <w:hideMark/>
          </w:tcPr>
          <w:p w:rsidR="00E41FC2" w:rsidRPr="00F72F93" w:rsidRDefault="00E41FC2" w:rsidP="00E41FC2">
            <w:pPr>
              <w:widowControl/>
              <w:autoSpaceDE/>
              <w:autoSpaceDN/>
              <w:jc w:val="center"/>
              <w:rPr>
                <w:rFonts w:eastAsia="Times New Roman"/>
                <w:b/>
                <w:bCs/>
                <w:color w:val="222B35"/>
                <w:sz w:val="20"/>
                <w:szCs w:val="24"/>
                <w:lang w:val="tr-TR" w:eastAsia="tr-TR"/>
              </w:rPr>
            </w:pPr>
            <w:r w:rsidRPr="00F72F93">
              <w:rPr>
                <w:rFonts w:eastAsia="Times New Roman"/>
                <w:b/>
                <w:bCs/>
                <w:color w:val="222B35"/>
                <w:sz w:val="20"/>
                <w:szCs w:val="24"/>
                <w:lang w:val="tr-TR" w:eastAsia="tr-TR"/>
              </w:rPr>
              <w:t>Amaç</w:t>
            </w:r>
          </w:p>
        </w:tc>
        <w:tc>
          <w:tcPr>
            <w:tcW w:w="1782" w:type="dxa"/>
            <w:tcBorders>
              <w:top w:val="single" w:sz="8" w:space="0" w:color="5B9BD5"/>
              <w:left w:val="nil"/>
              <w:bottom w:val="single" w:sz="8" w:space="0" w:color="5B9BD5"/>
              <w:right w:val="single" w:sz="4" w:space="0" w:color="5B9BD5"/>
            </w:tcBorders>
            <w:shd w:val="clear" w:color="000000" w:fill="F2F2F2"/>
            <w:vAlign w:val="center"/>
            <w:hideMark/>
          </w:tcPr>
          <w:p w:rsidR="00E41FC2" w:rsidRPr="00F72F93" w:rsidRDefault="00E41FC2" w:rsidP="00E41FC2">
            <w:pPr>
              <w:widowControl/>
              <w:autoSpaceDE/>
              <w:autoSpaceDN/>
              <w:jc w:val="center"/>
              <w:rPr>
                <w:rFonts w:eastAsia="Times New Roman"/>
                <w:b/>
                <w:bCs/>
                <w:color w:val="222B35"/>
                <w:sz w:val="20"/>
                <w:szCs w:val="24"/>
                <w:lang w:val="tr-TR" w:eastAsia="tr-TR"/>
              </w:rPr>
            </w:pPr>
            <w:r w:rsidRPr="00F72F93">
              <w:rPr>
                <w:rFonts w:eastAsia="Times New Roman"/>
                <w:b/>
                <w:bCs/>
                <w:color w:val="222B35"/>
                <w:sz w:val="20"/>
                <w:szCs w:val="24"/>
                <w:lang w:val="tr-TR" w:eastAsia="tr-TR"/>
              </w:rPr>
              <w:t>Hedef</w:t>
            </w:r>
          </w:p>
        </w:tc>
        <w:tc>
          <w:tcPr>
            <w:tcW w:w="5094" w:type="dxa"/>
            <w:tcBorders>
              <w:top w:val="single" w:sz="8" w:space="0" w:color="5B9BD5"/>
              <w:left w:val="nil"/>
              <w:bottom w:val="single" w:sz="8" w:space="0" w:color="5B9BD5"/>
              <w:right w:val="single" w:sz="4" w:space="0" w:color="5B9BD5"/>
            </w:tcBorders>
            <w:shd w:val="clear" w:color="000000" w:fill="F2F2F2"/>
            <w:vAlign w:val="center"/>
            <w:hideMark/>
          </w:tcPr>
          <w:p w:rsidR="00E41FC2" w:rsidRPr="00F72F93" w:rsidRDefault="00E41FC2" w:rsidP="00E41FC2">
            <w:pPr>
              <w:widowControl/>
              <w:autoSpaceDE/>
              <w:autoSpaceDN/>
              <w:jc w:val="center"/>
              <w:rPr>
                <w:rFonts w:eastAsia="Times New Roman"/>
                <w:b/>
                <w:bCs/>
                <w:color w:val="222B35"/>
                <w:sz w:val="20"/>
                <w:szCs w:val="24"/>
                <w:lang w:val="tr-TR" w:eastAsia="tr-TR"/>
              </w:rPr>
            </w:pPr>
            <w:r w:rsidRPr="00F72F93">
              <w:rPr>
                <w:rFonts w:eastAsia="Times New Roman"/>
                <w:b/>
                <w:bCs/>
                <w:color w:val="222B35"/>
                <w:sz w:val="20"/>
                <w:szCs w:val="24"/>
                <w:lang w:val="tr-TR" w:eastAsia="tr-TR"/>
              </w:rPr>
              <w:t>Faaliyet</w:t>
            </w:r>
          </w:p>
        </w:tc>
        <w:tc>
          <w:tcPr>
            <w:tcW w:w="2551" w:type="dxa"/>
            <w:tcBorders>
              <w:top w:val="single" w:sz="8" w:space="0" w:color="5B9BD5"/>
              <w:left w:val="nil"/>
              <w:bottom w:val="single" w:sz="8" w:space="0" w:color="5B9BD5"/>
              <w:right w:val="single" w:sz="4" w:space="0" w:color="5B9BD5"/>
            </w:tcBorders>
            <w:shd w:val="clear" w:color="000000" w:fill="F2F2F2"/>
            <w:vAlign w:val="center"/>
            <w:hideMark/>
          </w:tcPr>
          <w:p w:rsidR="00E41FC2" w:rsidRPr="00F72F93" w:rsidRDefault="00E41FC2" w:rsidP="00E41FC2">
            <w:pPr>
              <w:widowControl/>
              <w:autoSpaceDE/>
              <w:autoSpaceDN/>
              <w:jc w:val="center"/>
              <w:rPr>
                <w:rFonts w:eastAsia="Times New Roman"/>
                <w:b/>
                <w:bCs/>
                <w:color w:val="222B35"/>
                <w:sz w:val="20"/>
                <w:szCs w:val="24"/>
                <w:lang w:val="tr-TR" w:eastAsia="tr-TR"/>
              </w:rPr>
            </w:pPr>
            <w:r w:rsidRPr="00F72F93">
              <w:rPr>
                <w:rFonts w:eastAsia="Times New Roman"/>
                <w:b/>
                <w:bCs/>
                <w:color w:val="222B35"/>
                <w:sz w:val="20"/>
                <w:szCs w:val="24"/>
                <w:lang w:val="tr-TR" w:eastAsia="tr-TR"/>
              </w:rPr>
              <w:t>Performans</w:t>
            </w:r>
          </w:p>
        </w:tc>
        <w:tc>
          <w:tcPr>
            <w:tcW w:w="864" w:type="dxa"/>
            <w:tcBorders>
              <w:top w:val="single" w:sz="8" w:space="0" w:color="5B9BD5"/>
              <w:left w:val="nil"/>
              <w:bottom w:val="single" w:sz="8" w:space="0" w:color="5B9BD5"/>
              <w:right w:val="single" w:sz="4" w:space="0" w:color="5B9BD5"/>
            </w:tcBorders>
            <w:shd w:val="clear" w:color="000000" w:fill="F2F2F2"/>
            <w:vAlign w:val="center"/>
            <w:hideMark/>
          </w:tcPr>
          <w:p w:rsidR="00E41FC2" w:rsidRPr="00F72F93" w:rsidRDefault="00E41FC2" w:rsidP="00E41FC2">
            <w:pPr>
              <w:widowControl/>
              <w:autoSpaceDE/>
              <w:autoSpaceDN/>
              <w:jc w:val="center"/>
              <w:rPr>
                <w:rFonts w:eastAsia="Times New Roman"/>
                <w:b/>
                <w:bCs/>
                <w:color w:val="222B35"/>
                <w:sz w:val="20"/>
                <w:szCs w:val="24"/>
                <w:lang w:val="tr-TR" w:eastAsia="tr-TR"/>
              </w:rPr>
            </w:pPr>
            <w:r w:rsidRPr="00F72F93">
              <w:rPr>
                <w:rFonts w:eastAsia="Times New Roman"/>
                <w:b/>
                <w:bCs/>
                <w:color w:val="222B35"/>
                <w:sz w:val="20"/>
                <w:szCs w:val="24"/>
                <w:lang w:val="tr-TR" w:eastAsia="tr-TR"/>
              </w:rPr>
              <w:t>2018</w:t>
            </w:r>
          </w:p>
        </w:tc>
        <w:tc>
          <w:tcPr>
            <w:tcW w:w="696" w:type="dxa"/>
            <w:gridSpan w:val="2"/>
            <w:tcBorders>
              <w:top w:val="single" w:sz="8" w:space="0" w:color="5B9BD5"/>
              <w:left w:val="nil"/>
              <w:bottom w:val="single" w:sz="8" w:space="0" w:color="5B9BD5"/>
              <w:right w:val="single" w:sz="4" w:space="0" w:color="5B9BD5"/>
            </w:tcBorders>
            <w:shd w:val="clear" w:color="000000" w:fill="F2F2F2"/>
            <w:vAlign w:val="center"/>
            <w:hideMark/>
          </w:tcPr>
          <w:p w:rsidR="00E41FC2" w:rsidRPr="00F72F93" w:rsidRDefault="00E41FC2" w:rsidP="00E41FC2">
            <w:pPr>
              <w:widowControl/>
              <w:autoSpaceDE/>
              <w:autoSpaceDN/>
              <w:jc w:val="center"/>
              <w:rPr>
                <w:rFonts w:eastAsia="Times New Roman"/>
                <w:b/>
                <w:bCs/>
                <w:color w:val="222B35"/>
                <w:sz w:val="20"/>
                <w:szCs w:val="24"/>
                <w:lang w:val="tr-TR" w:eastAsia="tr-TR"/>
              </w:rPr>
            </w:pPr>
            <w:r w:rsidRPr="00F72F93">
              <w:rPr>
                <w:rFonts w:eastAsia="Times New Roman"/>
                <w:b/>
                <w:bCs/>
                <w:color w:val="222B35"/>
                <w:sz w:val="20"/>
                <w:szCs w:val="24"/>
                <w:lang w:val="tr-TR" w:eastAsia="tr-TR"/>
              </w:rPr>
              <w:t>2019</w:t>
            </w:r>
          </w:p>
        </w:tc>
        <w:tc>
          <w:tcPr>
            <w:tcW w:w="722" w:type="dxa"/>
            <w:gridSpan w:val="2"/>
            <w:tcBorders>
              <w:top w:val="single" w:sz="8" w:space="0" w:color="5B9BD5"/>
              <w:left w:val="nil"/>
              <w:bottom w:val="single" w:sz="8" w:space="0" w:color="5B9BD5"/>
              <w:right w:val="single" w:sz="4" w:space="0" w:color="5B9BD5"/>
            </w:tcBorders>
            <w:shd w:val="clear" w:color="000000" w:fill="F2F2F2"/>
            <w:vAlign w:val="center"/>
            <w:hideMark/>
          </w:tcPr>
          <w:p w:rsidR="00E41FC2" w:rsidRPr="00F72F93" w:rsidRDefault="00E41FC2" w:rsidP="00E41FC2">
            <w:pPr>
              <w:widowControl/>
              <w:autoSpaceDE/>
              <w:autoSpaceDN/>
              <w:jc w:val="center"/>
              <w:rPr>
                <w:rFonts w:eastAsia="Times New Roman"/>
                <w:b/>
                <w:bCs/>
                <w:color w:val="222B35"/>
                <w:sz w:val="20"/>
                <w:szCs w:val="24"/>
                <w:lang w:val="tr-TR" w:eastAsia="tr-TR"/>
              </w:rPr>
            </w:pPr>
            <w:r w:rsidRPr="00F72F93">
              <w:rPr>
                <w:rFonts w:eastAsia="Times New Roman"/>
                <w:b/>
                <w:bCs/>
                <w:color w:val="222B35"/>
                <w:sz w:val="20"/>
                <w:szCs w:val="24"/>
                <w:lang w:val="tr-TR" w:eastAsia="tr-TR"/>
              </w:rPr>
              <w:t>2020</w:t>
            </w:r>
          </w:p>
        </w:tc>
        <w:tc>
          <w:tcPr>
            <w:tcW w:w="632" w:type="dxa"/>
            <w:tcBorders>
              <w:top w:val="single" w:sz="8" w:space="0" w:color="5B9BD5"/>
              <w:left w:val="nil"/>
              <w:bottom w:val="single" w:sz="8" w:space="0" w:color="5B9BD5"/>
              <w:right w:val="single" w:sz="4" w:space="0" w:color="5B9BD5"/>
            </w:tcBorders>
            <w:shd w:val="clear" w:color="000000" w:fill="F2F2F2"/>
            <w:vAlign w:val="center"/>
            <w:hideMark/>
          </w:tcPr>
          <w:p w:rsidR="00E41FC2" w:rsidRPr="00F72F93" w:rsidRDefault="00E41FC2" w:rsidP="00E41FC2">
            <w:pPr>
              <w:widowControl/>
              <w:autoSpaceDE/>
              <w:autoSpaceDN/>
              <w:jc w:val="center"/>
              <w:rPr>
                <w:rFonts w:eastAsia="Times New Roman"/>
                <w:b/>
                <w:bCs/>
                <w:color w:val="222B35"/>
                <w:sz w:val="20"/>
                <w:szCs w:val="24"/>
                <w:lang w:val="tr-TR" w:eastAsia="tr-TR"/>
              </w:rPr>
            </w:pPr>
            <w:r w:rsidRPr="00F72F93">
              <w:rPr>
                <w:rFonts w:eastAsia="Times New Roman"/>
                <w:b/>
                <w:bCs/>
                <w:color w:val="222B35"/>
                <w:sz w:val="20"/>
                <w:szCs w:val="24"/>
                <w:lang w:val="tr-TR" w:eastAsia="tr-TR"/>
              </w:rPr>
              <w:t>2021</w:t>
            </w:r>
          </w:p>
        </w:tc>
        <w:tc>
          <w:tcPr>
            <w:tcW w:w="968" w:type="dxa"/>
            <w:tcBorders>
              <w:top w:val="single" w:sz="8" w:space="0" w:color="5B9BD5"/>
              <w:left w:val="nil"/>
              <w:bottom w:val="single" w:sz="8" w:space="0" w:color="5B9BD5"/>
              <w:right w:val="single" w:sz="8" w:space="0" w:color="5B9BD5"/>
            </w:tcBorders>
            <w:shd w:val="clear" w:color="000000" w:fill="F2F2F2"/>
            <w:vAlign w:val="center"/>
            <w:hideMark/>
          </w:tcPr>
          <w:p w:rsidR="00E41FC2" w:rsidRPr="00F72F93" w:rsidRDefault="00E41FC2" w:rsidP="00E41FC2">
            <w:pPr>
              <w:widowControl/>
              <w:autoSpaceDE/>
              <w:autoSpaceDN/>
              <w:jc w:val="center"/>
              <w:rPr>
                <w:rFonts w:eastAsia="Times New Roman"/>
                <w:b/>
                <w:bCs/>
                <w:color w:val="222B35"/>
                <w:sz w:val="20"/>
                <w:szCs w:val="24"/>
                <w:lang w:val="tr-TR" w:eastAsia="tr-TR"/>
              </w:rPr>
            </w:pPr>
            <w:r w:rsidRPr="00F72F93">
              <w:rPr>
                <w:rFonts w:eastAsia="Times New Roman"/>
                <w:b/>
                <w:bCs/>
                <w:color w:val="222B35"/>
                <w:sz w:val="20"/>
                <w:szCs w:val="24"/>
                <w:lang w:val="tr-TR" w:eastAsia="tr-TR"/>
              </w:rPr>
              <w:t>Toplam</w:t>
            </w:r>
          </w:p>
        </w:tc>
      </w:tr>
      <w:tr w:rsidR="00E41FC2" w:rsidRPr="00F72F93" w:rsidTr="00987C74">
        <w:trPr>
          <w:trHeight w:val="288"/>
          <w:jc w:val="center"/>
        </w:trPr>
        <w:tc>
          <w:tcPr>
            <w:tcW w:w="1607" w:type="dxa"/>
            <w:tcBorders>
              <w:top w:val="nil"/>
              <w:left w:val="single" w:sz="8" w:space="0" w:color="5B9BD5"/>
              <w:bottom w:val="nil"/>
              <w:right w:val="nil"/>
            </w:tcBorders>
            <w:shd w:val="clear" w:color="000000" w:fill="B4C6E7"/>
            <w:vAlign w:val="center"/>
            <w:hideMark/>
          </w:tcPr>
          <w:p w:rsidR="00E41FC2" w:rsidRPr="00F72F93" w:rsidRDefault="00E41FC2" w:rsidP="00E41FC2">
            <w:pPr>
              <w:widowControl/>
              <w:autoSpaceDE/>
              <w:autoSpaceDN/>
              <w:jc w:val="center"/>
              <w:rPr>
                <w:rFonts w:eastAsia="Times New Roman"/>
                <w:b/>
                <w:bCs/>
                <w:color w:val="FFFFFF"/>
                <w:sz w:val="20"/>
                <w:lang w:val="tr-TR" w:eastAsia="tr-TR"/>
              </w:rPr>
            </w:pPr>
            <w:r w:rsidRPr="00F72F93">
              <w:rPr>
                <w:rFonts w:eastAsia="Times New Roman"/>
                <w:b/>
                <w:bCs/>
                <w:color w:val="FFFFFF"/>
                <w:sz w:val="20"/>
                <w:lang w:val="tr-TR" w:eastAsia="tr-TR"/>
              </w:rPr>
              <w:t> </w:t>
            </w:r>
          </w:p>
        </w:tc>
        <w:tc>
          <w:tcPr>
            <w:tcW w:w="1782" w:type="dxa"/>
            <w:tcBorders>
              <w:top w:val="nil"/>
              <w:left w:val="nil"/>
              <w:bottom w:val="nil"/>
              <w:right w:val="nil"/>
            </w:tcBorders>
            <w:shd w:val="clear" w:color="000000" w:fill="B4C6E7"/>
            <w:vAlign w:val="center"/>
            <w:hideMark/>
          </w:tcPr>
          <w:p w:rsidR="00E41FC2" w:rsidRPr="00F72F93" w:rsidRDefault="00E41FC2" w:rsidP="00E41FC2">
            <w:pPr>
              <w:widowControl/>
              <w:autoSpaceDE/>
              <w:autoSpaceDN/>
              <w:jc w:val="center"/>
              <w:rPr>
                <w:rFonts w:eastAsia="Times New Roman"/>
                <w:b/>
                <w:bCs/>
                <w:color w:val="FFFFFF"/>
                <w:sz w:val="20"/>
                <w:lang w:val="tr-TR" w:eastAsia="tr-TR"/>
              </w:rPr>
            </w:pPr>
            <w:r w:rsidRPr="00F72F93">
              <w:rPr>
                <w:rFonts w:eastAsia="Times New Roman"/>
                <w:b/>
                <w:bCs/>
                <w:color w:val="FFFFFF"/>
                <w:sz w:val="20"/>
                <w:lang w:val="tr-TR" w:eastAsia="tr-TR"/>
              </w:rPr>
              <w:t> </w:t>
            </w:r>
          </w:p>
        </w:tc>
        <w:tc>
          <w:tcPr>
            <w:tcW w:w="5094" w:type="dxa"/>
            <w:tcBorders>
              <w:top w:val="nil"/>
              <w:left w:val="nil"/>
              <w:bottom w:val="nil"/>
              <w:right w:val="nil"/>
            </w:tcBorders>
            <w:shd w:val="clear" w:color="000000" w:fill="B4C6E7"/>
            <w:vAlign w:val="center"/>
            <w:hideMark/>
          </w:tcPr>
          <w:p w:rsidR="00E41FC2" w:rsidRPr="00F72F93" w:rsidRDefault="00E41FC2" w:rsidP="00E41FC2">
            <w:pPr>
              <w:widowControl/>
              <w:autoSpaceDE/>
              <w:autoSpaceDN/>
              <w:jc w:val="center"/>
              <w:rPr>
                <w:rFonts w:eastAsia="Times New Roman"/>
                <w:b/>
                <w:bCs/>
                <w:color w:val="FFFFFF"/>
                <w:sz w:val="20"/>
                <w:lang w:val="tr-TR" w:eastAsia="tr-TR"/>
              </w:rPr>
            </w:pPr>
            <w:r w:rsidRPr="00F72F93">
              <w:rPr>
                <w:rFonts w:eastAsia="Times New Roman"/>
                <w:b/>
                <w:bCs/>
                <w:color w:val="FFFFFF"/>
                <w:sz w:val="20"/>
                <w:lang w:val="tr-TR" w:eastAsia="tr-TR"/>
              </w:rPr>
              <w:t> </w:t>
            </w:r>
          </w:p>
        </w:tc>
        <w:tc>
          <w:tcPr>
            <w:tcW w:w="2551" w:type="dxa"/>
            <w:tcBorders>
              <w:top w:val="nil"/>
              <w:left w:val="nil"/>
              <w:bottom w:val="nil"/>
              <w:right w:val="nil"/>
            </w:tcBorders>
            <w:shd w:val="clear" w:color="000000" w:fill="B4C6E7"/>
            <w:vAlign w:val="center"/>
            <w:hideMark/>
          </w:tcPr>
          <w:p w:rsidR="00E41FC2" w:rsidRPr="00F72F93" w:rsidRDefault="00E41FC2" w:rsidP="00E41FC2">
            <w:pPr>
              <w:widowControl/>
              <w:autoSpaceDE/>
              <w:autoSpaceDN/>
              <w:jc w:val="center"/>
              <w:rPr>
                <w:rFonts w:eastAsia="Times New Roman"/>
                <w:b/>
                <w:bCs/>
                <w:color w:val="FFFFFF"/>
                <w:sz w:val="20"/>
                <w:lang w:val="tr-TR" w:eastAsia="tr-TR"/>
              </w:rPr>
            </w:pPr>
            <w:r w:rsidRPr="00F72F93">
              <w:rPr>
                <w:rFonts w:eastAsia="Times New Roman"/>
                <w:b/>
                <w:bCs/>
                <w:color w:val="FFFFFF"/>
                <w:sz w:val="20"/>
                <w:lang w:val="tr-TR" w:eastAsia="tr-TR"/>
              </w:rPr>
              <w:t> </w:t>
            </w:r>
          </w:p>
        </w:tc>
        <w:tc>
          <w:tcPr>
            <w:tcW w:w="864" w:type="dxa"/>
            <w:tcBorders>
              <w:top w:val="nil"/>
              <w:left w:val="nil"/>
              <w:bottom w:val="nil"/>
              <w:right w:val="nil"/>
            </w:tcBorders>
            <w:shd w:val="clear" w:color="000000" w:fill="B4C6E7"/>
            <w:vAlign w:val="center"/>
            <w:hideMark/>
          </w:tcPr>
          <w:p w:rsidR="00E41FC2" w:rsidRPr="00F72F93" w:rsidRDefault="00E41FC2" w:rsidP="00E41FC2">
            <w:pPr>
              <w:widowControl/>
              <w:autoSpaceDE/>
              <w:autoSpaceDN/>
              <w:jc w:val="center"/>
              <w:rPr>
                <w:rFonts w:eastAsia="Times New Roman"/>
                <w:b/>
                <w:bCs/>
                <w:color w:val="FFFFFF"/>
                <w:sz w:val="20"/>
                <w:lang w:val="tr-TR" w:eastAsia="tr-TR"/>
              </w:rPr>
            </w:pPr>
            <w:r w:rsidRPr="00F72F93">
              <w:rPr>
                <w:rFonts w:eastAsia="Times New Roman"/>
                <w:b/>
                <w:bCs/>
                <w:color w:val="FFFFFF"/>
                <w:sz w:val="20"/>
                <w:lang w:val="tr-TR" w:eastAsia="tr-TR"/>
              </w:rPr>
              <w:t> </w:t>
            </w:r>
          </w:p>
        </w:tc>
        <w:tc>
          <w:tcPr>
            <w:tcW w:w="696" w:type="dxa"/>
            <w:gridSpan w:val="2"/>
            <w:tcBorders>
              <w:top w:val="nil"/>
              <w:left w:val="nil"/>
              <w:bottom w:val="nil"/>
              <w:right w:val="nil"/>
            </w:tcBorders>
            <w:shd w:val="clear" w:color="000000" w:fill="B4C6E7"/>
            <w:vAlign w:val="center"/>
            <w:hideMark/>
          </w:tcPr>
          <w:p w:rsidR="00E41FC2" w:rsidRPr="00F72F93" w:rsidRDefault="00E41FC2" w:rsidP="00E41FC2">
            <w:pPr>
              <w:widowControl/>
              <w:autoSpaceDE/>
              <w:autoSpaceDN/>
              <w:jc w:val="center"/>
              <w:rPr>
                <w:rFonts w:eastAsia="Times New Roman"/>
                <w:b/>
                <w:bCs/>
                <w:color w:val="FFFFFF"/>
                <w:sz w:val="20"/>
                <w:lang w:val="tr-TR" w:eastAsia="tr-TR"/>
              </w:rPr>
            </w:pPr>
            <w:r w:rsidRPr="00F72F93">
              <w:rPr>
                <w:rFonts w:eastAsia="Times New Roman"/>
                <w:b/>
                <w:bCs/>
                <w:color w:val="FFFFFF"/>
                <w:sz w:val="20"/>
                <w:lang w:val="tr-TR" w:eastAsia="tr-TR"/>
              </w:rPr>
              <w:t> </w:t>
            </w:r>
          </w:p>
        </w:tc>
        <w:tc>
          <w:tcPr>
            <w:tcW w:w="722" w:type="dxa"/>
            <w:gridSpan w:val="2"/>
            <w:tcBorders>
              <w:top w:val="nil"/>
              <w:left w:val="nil"/>
              <w:bottom w:val="nil"/>
              <w:right w:val="nil"/>
            </w:tcBorders>
            <w:shd w:val="clear" w:color="000000" w:fill="B4C6E7"/>
            <w:vAlign w:val="center"/>
            <w:hideMark/>
          </w:tcPr>
          <w:p w:rsidR="00E41FC2" w:rsidRPr="00F72F93" w:rsidRDefault="00E41FC2" w:rsidP="00E41FC2">
            <w:pPr>
              <w:widowControl/>
              <w:autoSpaceDE/>
              <w:autoSpaceDN/>
              <w:jc w:val="center"/>
              <w:rPr>
                <w:rFonts w:eastAsia="Times New Roman"/>
                <w:b/>
                <w:bCs/>
                <w:color w:val="FFFFFF"/>
                <w:sz w:val="20"/>
                <w:lang w:val="tr-TR" w:eastAsia="tr-TR"/>
              </w:rPr>
            </w:pPr>
            <w:r w:rsidRPr="00F72F93">
              <w:rPr>
                <w:rFonts w:eastAsia="Times New Roman"/>
                <w:b/>
                <w:bCs/>
                <w:color w:val="FFFFFF"/>
                <w:sz w:val="20"/>
                <w:lang w:val="tr-TR" w:eastAsia="tr-TR"/>
              </w:rPr>
              <w:t> </w:t>
            </w:r>
          </w:p>
        </w:tc>
        <w:tc>
          <w:tcPr>
            <w:tcW w:w="632" w:type="dxa"/>
            <w:tcBorders>
              <w:top w:val="nil"/>
              <w:left w:val="nil"/>
              <w:bottom w:val="nil"/>
              <w:right w:val="nil"/>
            </w:tcBorders>
            <w:shd w:val="clear" w:color="000000" w:fill="B4C6E7"/>
            <w:vAlign w:val="center"/>
            <w:hideMark/>
          </w:tcPr>
          <w:p w:rsidR="00E41FC2" w:rsidRPr="00F72F93" w:rsidRDefault="00E41FC2" w:rsidP="00E41FC2">
            <w:pPr>
              <w:widowControl/>
              <w:autoSpaceDE/>
              <w:autoSpaceDN/>
              <w:jc w:val="center"/>
              <w:rPr>
                <w:rFonts w:eastAsia="Times New Roman"/>
                <w:b/>
                <w:bCs/>
                <w:color w:val="FFFFFF"/>
                <w:sz w:val="20"/>
                <w:lang w:val="tr-TR" w:eastAsia="tr-TR"/>
              </w:rPr>
            </w:pPr>
            <w:r w:rsidRPr="00F72F93">
              <w:rPr>
                <w:rFonts w:eastAsia="Times New Roman"/>
                <w:b/>
                <w:bCs/>
                <w:color w:val="FFFFFF"/>
                <w:sz w:val="20"/>
                <w:lang w:val="tr-TR" w:eastAsia="tr-TR"/>
              </w:rPr>
              <w:t> </w:t>
            </w:r>
          </w:p>
        </w:tc>
        <w:tc>
          <w:tcPr>
            <w:tcW w:w="968" w:type="dxa"/>
            <w:tcBorders>
              <w:top w:val="nil"/>
              <w:left w:val="nil"/>
              <w:bottom w:val="nil"/>
              <w:right w:val="single" w:sz="8" w:space="0" w:color="5B9BD5"/>
            </w:tcBorders>
            <w:shd w:val="clear" w:color="000000" w:fill="B4C6E7"/>
            <w:vAlign w:val="center"/>
            <w:hideMark/>
          </w:tcPr>
          <w:p w:rsidR="00E41FC2" w:rsidRPr="00F72F93" w:rsidRDefault="00E41FC2" w:rsidP="00E41FC2">
            <w:pPr>
              <w:widowControl/>
              <w:autoSpaceDE/>
              <w:autoSpaceDN/>
              <w:jc w:val="center"/>
              <w:rPr>
                <w:rFonts w:eastAsia="Times New Roman"/>
                <w:b/>
                <w:bCs/>
                <w:color w:val="FFFFFF"/>
                <w:sz w:val="20"/>
                <w:lang w:val="tr-TR" w:eastAsia="tr-TR"/>
              </w:rPr>
            </w:pPr>
            <w:r w:rsidRPr="00F72F93">
              <w:rPr>
                <w:rFonts w:eastAsia="Times New Roman"/>
                <w:b/>
                <w:bCs/>
                <w:color w:val="FFFFFF"/>
                <w:sz w:val="20"/>
                <w:lang w:val="tr-TR" w:eastAsia="tr-TR"/>
              </w:rPr>
              <w:t> </w:t>
            </w:r>
          </w:p>
        </w:tc>
      </w:tr>
      <w:tr w:rsidR="00F72F93" w:rsidRPr="00F72F93" w:rsidTr="00987C74">
        <w:trPr>
          <w:trHeight w:val="782"/>
          <w:jc w:val="center"/>
        </w:trPr>
        <w:tc>
          <w:tcPr>
            <w:tcW w:w="1607" w:type="dxa"/>
            <w:vMerge w:val="restart"/>
            <w:tcBorders>
              <w:top w:val="nil"/>
              <w:left w:val="single" w:sz="8" w:space="0" w:color="5B9BD5"/>
              <w:right w:val="single" w:sz="4" w:space="0" w:color="5B9BD5"/>
            </w:tcBorders>
            <w:shd w:val="clear" w:color="000000" w:fill="B4C6E7"/>
            <w:hideMark/>
          </w:tcPr>
          <w:p w:rsidR="00F72F93" w:rsidRPr="00F72F93" w:rsidRDefault="00F72F93" w:rsidP="00E41FC2">
            <w:pPr>
              <w:widowControl/>
              <w:autoSpaceDE/>
              <w:autoSpaceDN/>
              <w:rPr>
                <w:rFonts w:eastAsia="Times New Roman"/>
                <w:b/>
                <w:bCs/>
                <w:color w:val="000000"/>
                <w:sz w:val="20"/>
                <w:lang w:val="tr-TR" w:eastAsia="tr-TR"/>
              </w:rPr>
            </w:pPr>
            <w:r w:rsidRPr="00F72F93">
              <w:rPr>
                <w:rFonts w:eastAsia="Times New Roman"/>
                <w:b/>
                <w:bCs/>
                <w:color w:val="000000"/>
                <w:sz w:val="20"/>
                <w:lang w:val="tr-TR" w:eastAsia="tr-TR"/>
              </w:rPr>
              <w:t>Amaç 1.1. Kurumsal İletişimin Güçlendirmesi</w:t>
            </w:r>
          </w:p>
          <w:p w:rsidR="00F72F93" w:rsidRPr="00F72F93" w:rsidRDefault="00F72F93" w:rsidP="00E41FC2">
            <w:pPr>
              <w:widowControl/>
              <w:autoSpaceDE/>
              <w:autoSpaceDN/>
              <w:rPr>
                <w:rFonts w:eastAsia="Times New Roman"/>
                <w:b/>
                <w:bCs/>
                <w:color w:val="000000"/>
                <w:sz w:val="20"/>
                <w:lang w:val="tr-TR" w:eastAsia="tr-TR"/>
              </w:rPr>
            </w:pPr>
            <w:r w:rsidRPr="00F72F93">
              <w:rPr>
                <w:rFonts w:eastAsia="Times New Roman"/>
                <w:b/>
                <w:bCs/>
                <w:color w:val="000000"/>
                <w:sz w:val="20"/>
                <w:lang w:val="tr-TR" w:eastAsia="tr-TR"/>
              </w:rPr>
              <w:t> </w:t>
            </w:r>
          </w:p>
          <w:p w:rsidR="00F72F93" w:rsidRPr="00F72F93" w:rsidRDefault="00F72F93" w:rsidP="00E41FC2">
            <w:pPr>
              <w:widowControl/>
              <w:autoSpaceDE/>
              <w:autoSpaceDN/>
              <w:rPr>
                <w:rFonts w:eastAsia="Times New Roman"/>
                <w:b/>
                <w:bCs/>
                <w:color w:val="000000"/>
                <w:sz w:val="20"/>
                <w:lang w:val="tr-TR" w:eastAsia="tr-TR"/>
              </w:rPr>
            </w:pPr>
            <w:r w:rsidRPr="00F72F93">
              <w:rPr>
                <w:rFonts w:eastAsia="Times New Roman"/>
                <w:b/>
                <w:bCs/>
                <w:color w:val="000000"/>
                <w:sz w:val="20"/>
                <w:lang w:val="tr-TR" w:eastAsia="tr-TR"/>
              </w:rPr>
              <w:t> </w:t>
            </w:r>
          </w:p>
          <w:p w:rsidR="00F72F93" w:rsidRPr="00F72F93" w:rsidRDefault="00F72F93" w:rsidP="00E41FC2">
            <w:pPr>
              <w:widowControl/>
              <w:autoSpaceDE/>
              <w:autoSpaceDN/>
              <w:rPr>
                <w:rFonts w:eastAsia="Times New Roman"/>
                <w:b/>
                <w:bCs/>
                <w:color w:val="000000"/>
                <w:sz w:val="20"/>
                <w:lang w:val="tr-TR" w:eastAsia="tr-TR"/>
              </w:rPr>
            </w:pPr>
            <w:r w:rsidRPr="00F72F93">
              <w:rPr>
                <w:rFonts w:eastAsia="Times New Roman"/>
                <w:b/>
                <w:bCs/>
                <w:color w:val="000000"/>
                <w:sz w:val="20"/>
                <w:lang w:val="tr-TR" w:eastAsia="tr-TR"/>
              </w:rPr>
              <w:t> </w:t>
            </w:r>
          </w:p>
          <w:p w:rsidR="00F72F93" w:rsidRPr="00F72F93" w:rsidRDefault="00F72F93" w:rsidP="00E41FC2">
            <w:pPr>
              <w:widowControl/>
              <w:autoSpaceDE/>
              <w:autoSpaceDN/>
              <w:rPr>
                <w:rFonts w:eastAsia="Times New Roman"/>
                <w:b/>
                <w:bCs/>
                <w:color w:val="000000"/>
                <w:sz w:val="20"/>
                <w:lang w:val="tr-TR" w:eastAsia="tr-TR"/>
              </w:rPr>
            </w:pPr>
            <w:r w:rsidRPr="00F72F93">
              <w:rPr>
                <w:rFonts w:eastAsia="Times New Roman"/>
                <w:b/>
                <w:bCs/>
                <w:color w:val="000000"/>
                <w:sz w:val="20"/>
                <w:lang w:val="tr-TR" w:eastAsia="tr-TR"/>
              </w:rPr>
              <w:t> </w:t>
            </w:r>
          </w:p>
          <w:p w:rsidR="00F72F93" w:rsidRPr="00F72F93" w:rsidRDefault="00F72F93" w:rsidP="00E41FC2">
            <w:pPr>
              <w:widowControl/>
              <w:autoSpaceDE/>
              <w:autoSpaceDN/>
              <w:rPr>
                <w:rFonts w:eastAsia="Times New Roman"/>
                <w:b/>
                <w:bCs/>
                <w:color w:val="000000"/>
                <w:sz w:val="20"/>
                <w:lang w:val="tr-TR" w:eastAsia="tr-TR"/>
              </w:rPr>
            </w:pPr>
            <w:r w:rsidRPr="00F72F93">
              <w:rPr>
                <w:rFonts w:eastAsia="Times New Roman"/>
                <w:b/>
                <w:bCs/>
                <w:color w:val="000000"/>
                <w:sz w:val="20"/>
                <w:lang w:val="tr-TR" w:eastAsia="tr-TR"/>
              </w:rPr>
              <w:t> </w:t>
            </w:r>
          </w:p>
          <w:p w:rsidR="00F72F93" w:rsidRPr="00F72F93" w:rsidRDefault="00F72F93" w:rsidP="00E41FC2">
            <w:pPr>
              <w:widowControl/>
              <w:autoSpaceDE/>
              <w:autoSpaceDN/>
              <w:rPr>
                <w:rFonts w:eastAsia="Times New Roman"/>
                <w:b/>
                <w:bCs/>
                <w:color w:val="000000"/>
                <w:sz w:val="20"/>
                <w:lang w:val="tr-TR" w:eastAsia="tr-TR"/>
              </w:rPr>
            </w:pPr>
            <w:r w:rsidRPr="00F72F93">
              <w:rPr>
                <w:rFonts w:eastAsia="Times New Roman"/>
                <w:b/>
                <w:bCs/>
                <w:color w:val="000000"/>
                <w:sz w:val="20"/>
                <w:lang w:val="tr-TR" w:eastAsia="tr-TR"/>
              </w:rPr>
              <w:t> </w:t>
            </w:r>
          </w:p>
          <w:p w:rsidR="00F72F93" w:rsidRPr="00F72F93" w:rsidRDefault="00F72F93" w:rsidP="00E41FC2">
            <w:pPr>
              <w:widowControl/>
              <w:autoSpaceDE/>
              <w:autoSpaceDN/>
              <w:rPr>
                <w:rFonts w:eastAsia="Times New Roman"/>
                <w:b/>
                <w:bCs/>
                <w:color w:val="000000"/>
                <w:sz w:val="20"/>
                <w:lang w:val="tr-TR" w:eastAsia="tr-TR"/>
              </w:rPr>
            </w:pPr>
            <w:r w:rsidRPr="00F72F93">
              <w:rPr>
                <w:rFonts w:eastAsia="Times New Roman"/>
                <w:b/>
                <w:bCs/>
                <w:color w:val="000000"/>
                <w:sz w:val="20"/>
                <w:lang w:val="tr-TR" w:eastAsia="tr-TR"/>
              </w:rPr>
              <w:t> </w:t>
            </w:r>
          </w:p>
          <w:p w:rsidR="00F72F93" w:rsidRPr="00F72F93" w:rsidRDefault="00F72F93" w:rsidP="00E41FC2">
            <w:pPr>
              <w:widowControl/>
              <w:autoSpaceDE/>
              <w:autoSpaceDN/>
              <w:rPr>
                <w:rFonts w:eastAsia="Times New Roman"/>
                <w:b/>
                <w:bCs/>
                <w:color w:val="000000"/>
                <w:sz w:val="20"/>
                <w:lang w:val="tr-TR" w:eastAsia="tr-TR"/>
              </w:rPr>
            </w:pPr>
            <w:r w:rsidRPr="00F72F93">
              <w:rPr>
                <w:rFonts w:eastAsia="Times New Roman"/>
                <w:b/>
                <w:bCs/>
                <w:color w:val="000000"/>
                <w:sz w:val="20"/>
                <w:lang w:val="tr-TR" w:eastAsia="tr-TR"/>
              </w:rPr>
              <w:t> </w:t>
            </w:r>
          </w:p>
          <w:p w:rsidR="00F72F93" w:rsidRPr="00F72F93" w:rsidRDefault="00F72F93" w:rsidP="00E41FC2">
            <w:pPr>
              <w:widowControl/>
              <w:autoSpaceDE/>
              <w:autoSpaceDN/>
              <w:rPr>
                <w:rFonts w:eastAsia="Times New Roman"/>
                <w:b/>
                <w:bCs/>
                <w:color w:val="000000"/>
                <w:sz w:val="20"/>
                <w:lang w:val="tr-TR" w:eastAsia="tr-TR"/>
              </w:rPr>
            </w:pPr>
            <w:r w:rsidRPr="00F72F93">
              <w:rPr>
                <w:rFonts w:eastAsia="Times New Roman"/>
                <w:b/>
                <w:bCs/>
                <w:color w:val="000000"/>
                <w:sz w:val="20"/>
                <w:lang w:val="tr-TR" w:eastAsia="tr-TR"/>
              </w:rPr>
              <w:t> </w:t>
            </w:r>
          </w:p>
          <w:p w:rsidR="00F72F93" w:rsidRPr="00F72F93" w:rsidRDefault="00F72F93" w:rsidP="00E41FC2">
            <w:pPr>
              <w:widowControl/>
              <w:autoSpaceDE/>
              <w:autoSpaceDN/>
              <w:rPr>
                <w:rFonts w:eastAsia="Times New Roman"/>
                <w:b/>
                <w:bCs/>
                <w:color w:val="000000"/>
                <w:sz w:val="20"/>
                <w:lang w:val="tr-TR" w:eastAsia="tr-TR"/>
              </w:rPr>
            </w:pPr>
            <w:r w:rsidRPr="00F72F93">
              <w:rPr>
                <w:rFonts w:eastAsia="Times New Roman"/>
                <w:b/>
                <w:bCs/>
                <w:color w:val="000000"/>
                <w:sz w:val="20"/>
                <w:lang w:val="tr-TR" w:eastAsia="tr-TR"/>
              </w:rPr>
              <w:t> </w:t>
            </w:r>
          </w:p>
          <w:p w:rsidR="00F72F93" w:rsidRPr="00F72F93" w:rsidRDefault="00F72F93" w:rsidP="00E41FC2">
            <w:pPr>
              <w:widowControl/>
              <w:autoSpaceDE/>
              <w:autoSpaceDN/>
              <w:rPr>
                <w:rFonts w:eastAsia="Times New Roman"/>
                <w:b/>
                <w:bCs/>
                <w:color w:val="000000"/>
                <w:sz w:val="20"/>
                <w:lang w:val="tr-TR" w:eastAsia="tr-TR"/>
              </w:rPr>
            </w:pPr>
            <w:r w:rsidRPr="00F72F93">
              <w:rPr>
                <w:rFonts w:eastAsia="Times New Roman"/>
                <w:b/>
                <w:bCs/>
                <w:color w:val="000000"/>
                <w:sz w:val="20"/>
                <w:lang w:val="tr-TR" w:eastAsia="tr-TR"/>
              </w:rPr>
              <w:t> </w:t>
            </w:r>
          </w:p>
        </w:tc>
        <w:tc>
          <w:tcPr>
            <w:tcW w:w="1782" w:type="dxa"/>
            <w:vMerge w:val="restart"/>
            <w:tcBorders>
              <w:top w:val="single" w:sz="4" w:space="0" w:color="5B9BD5"/>
              <w:left w:val="single" w:sz="4" w:space="0" w:color="5B9BD5"/>
              <w:bottom w:val="single" w:sz="4" w:space="0" w:color="5B9BD5"/>
              <w:right w:val="single" w:sz="4" w:space="0" w:color="5B9BD5"/>
            </w:tcBorders>
            <w:shd w:val="clear" w:color="auto" w:fill="auto"/>
            <w:hideMark/>
          </w:tcPr>
          <w:p w:rsidR="00F72F93" w:rsidRPr="00F72F93" w:rsidRDefault="00F72F93" w:rsidP="00E41FC2">
            <w:pPr>
              <w:widowControl/>
              <w:autoSpaceDE/>
              <w:autoSpaceDN/>
              <w:rPr>
                <w:rFonts w:eastAsia="Times New Roman"/>
                <w:b/>
                <w:bCs/>
                <w:color w:val="000000"/>
                <w:sz w:val="20"/>
                <w:lang w:val="tr-TR" w:eastAsia="tr-TR"/>
              </w:rPr>
            </w:pPr>
            <w:r w:rsidRPr="00F72F93">
              <w:rPr>
                <w:rFonts w:eastAsia="Times New Roman"/>
                <w:b/>
                <w:bCs/>
                <w:color w:val="000000"/>
                <w:sz w:val="20"/>
                <w:lang w:val="tr-TR" w:eastAsia="tr-TR"/>
              </w:rPr>
              <w:t>Hedef 1.1.1</w:t>
            </w:r>
            <w:r w:rsidRPr="00F72F93">
              <w:rPr>
                <w:rFonts w:eastAsia="Times New Roman"/>
                <w:b/>
                <w:bCs/>
                <w:color w:val="000000"/>
                <w:sz w:val="20"/>
                <w:lang w:val="tr-TR" w:eastAsia="tr-TR"/>
              </w:rPr>
              <w:br/>
            </w:r>
            <w:r w:rsidRPr="00F72F93">
              <w:rPr>
                <w:rFonts w:eastAsia="Times New Roman"/>
                <w:color w:val="000000"/>
                <w:sz w:val="20"/>
                <w:lang w:val="tr-TR" w:eastAsia="tr-TR"/>
              </w:rPr>
              <w:t>2017 yılında hazırlanan Ticaret Borsası kurumsal iletişim faaliyetlerinin arttırılması</w:t>
            </w:r>
          </w:p>
        </w:tc>
        <w:tc>
          <w:tcPr>
            <w:tcW w:w="5094" w:type="dxa"/>
            <w:tcBorders>
              <w:top w:val="single" w:sz="4" w:space="0" w:color="5B9BD5"/>
              <w:left w:val="nil"/>
              <w:bottom w:val="single" w:sz="4" w:space="0" w:color="5B9BD5"/>
              <w:right w:val="single" w:sz="4" w:space="0" w:color="5B9BD5"/>
            </w:tcBorders>
            <w:shd w:val="clear" w:color="auto" w:fill="auto"/>
            <w:vAlign w:val="center"/>
            <w:hideMark/>
          </w:tcPr>
          <w:p w:rsidR="00F72F93" w:rsidRPr="00F72F93" w:rsidRDefault="00F72F93" w:rsidP="00E41FC2">
            <w:pPr>
              <w:widowControl/>
              <w:autoSpaceDE/>
              <w:autoSpaceDN/>
              <w:rPr>
                <w:rFonts w:eastAsia="Times New Roman"/>
                <w:b/>
                <w:bCs/>
                <w:sz w:val="20"/>
                <w:lang w:val="tr-TR" w:eastAsia="tr-TR"/>
              </w:rPr>
            </w:pPr>
            <w:r w:rsidRPr="00F72F93">
              <w:rPr>
                <w:rFonts w:eastAsia="Times New Roman"/>
                <w:b/>
                <w:bCs/>
                <w:sz w:val="20"/>
                <w:lang w:val="tr-TR" w:eastAsia="tr-TR"/>
              </w:rPr>
              <w:t xml:space="preserve">1.1.1.1. </w:t>
            </w:r>
            <w:r w:rsidRPr="00F72F93">
              <w:rPr>
                <w:rFonts w:eastAsia="Times New Roman"/>
                <w:sz w:val="20"/>
                <w:lang w:val="tr-TR" w:eastAsia="tr-TR"/>
              </w:rPr>
              <w:t>İstihdam edilmesi planlanan basın ve halkla ilişkiler personelinin kurumsal iletişim stratejisinin uygulanması ve izlenmesinden sorumlu olarak görevlendirilmesi</w:t>
            </w:r>
          </w:p>
        </w:tc>
        <w:tc>
          <w:tcPr>
            <w:tcW w:w="2551" w:type="dxa"/>
            <w:tcBorders>
              <w:top w:val="single" w:sz="4" w:space="0" w:color="5B9BD5"/>
              <w:left w:val="nil"/>
              <w:bottom w:val="single" w:sz="4" w:space="0" w:color="5B9BD5"/>
              <w:right w:val="single" w:sz="4" w:space="0" w:color="5B9BD5"/>
            </w:tcBorders>
            <w:shd w:val="clear" w:color="auto" w:fill="auto"/>
            <w:vAlign w:val="center"/>
            <w:hideMark/>
          </w:tcPr>
          <w:p w:rsidR="00F72F93" w:rsidRPr="00F72F93" w:rsidRDefault="00F72F93" w:rsidP="00E41FC2">
            <w:pPr>
              <w:widowControl/>
              <w:autoSpaceDE/>
              <w:autoSpaceDN/>
              <w:rPr>
                <w:rFonts w:eastAsia="Times New Roman"/>
                <w:b/>
                <w:bCs/>
                <w:color w:val="000000"/>
                <w:sz w:val="20"/>
                <w:lang w:val="tr-TR" w:eastAsia="tr-TR"/>
              </w:rPr>
            </w:pPr>
            <w:r w:rsidRPr="00F72F93">
              <w:rPr>
                <w:rFonts w:eastAsia="Times New Roman"/>
                <w:b/>
                <w:bCs/>
                <w:color w:val="000000"/>
                <w:sz w:val="20"/>
                <w:lang w:val="tr-TR" w:eastAsia="tr-TR"/>
              </w:rPr>
              <w:t xml:space="preserve">1.1.1.1.1. </w:t>
            </w:r>
            <w:r w:rsidRPr="00F72F93">
              <w:rPr>
                <w:rFonts w:eastAsia="Times New Roman"/>
                <w:color w:val="000000"/>
                <w:sz w:val="20"/>
                <w:lang w:val="tr-TR" w:eastAsia="tr-TR"/>
              </w:rPr>
              <w:t>istihdam edilen basın ve halkla ilişkiler personeli</w:t>
            </w:r>
          </w:p>
        </w:tc>
        <w:tc>
          <w:tcPr>
            <w:tcW w:w="864" w:type="dxa"/>
            <w:tcBorders>
              <w:top w:val="single" w:sz="4" w:space="0" w:color="5B9BD5"/>
              <w:left w:val="nil"/>
              <w:bottom w:val="single" w:sz="4" w:space="0" w:color="5B9BD5"/>
              <w:right w:val="single" w:sz="4" w:space="0" w:color="5B9BD5"/>
            </w:tcBorders>
            <w:shd w:val="clear" w:color="auto" w:fill="auto"/>
            <w:vAlign w:val="center"/>
            <w:hideMark/>
          </w:tcPr>
          <w:p w:rsidR="00F72F93" w:rsidRPr="00F72F93" w:rsidRDefault="00F72F93" w:rsidP="00E41FC2">
            <w:pPr>
              <w:widowControl/>
              <w:autoSpaceDE/>
              <w:autoSpaceDN/>
              <w:jc w:val="center"/>
              <w:rPr>
                <w:rFonts w:eastAsia="Times New Roman"/>
                <w:color w:val="000000"/>
                <w:sz w:val="20"/>
                <w:lang w:val="tr-TR" w:eastAsia="tr-TR"/>
              </w:rPr>
            </w:pPr>
          </w:p>
        </w:tc>
        <w:tc>
          <w:tcPr>
            <w:tcW w:w="696" w:type="dxa"/>
            <w:gridSpan w:val="2"/>
            <w:tcBorders>
              <w:top w:val="single" w:sz="4" w:space="0" w:color="5B9BD5"/>
              <w:left w:val="nil"/>
              <w:bottom w:val="single" w:sz="4" w:space="0" w:color="5B9BD5"/>
              <w:right w:val="single" w:sz="4" w:space="0" w:color="5B9BD5"/>
            </w:tcBorders>
            <w:shd w:val="clear" w:color="auto" w:fill="auto"/>
            <w:vAlign w:val="center"/>
            <w:hideMark/>
          </w:tcPr>
          <w:p w:rsidR="00F72F93" w:rsidRPr="00F72F93" w:rsidRDefault="004448E3" w:rsidP="00E41FC2">
            <w:pPr>
              <w:widowControl/>
              <w:autoSpaceDE/>
              <w:autoSpaceDN/>
              <w:jc w:val="center"/>
              <w:rPr>
                <w:rFonts w:eastAsia="Times New Roman"/>
                <w:color w:val="000000"/>
                <w:sz w:val="20"/>
                <w:lang w:val="tr-TR" w:eastAsia="tr-TR"/>
              </w:rPr>
            </w:pPr>
            <w:r>
              <w:rPr>
                <w:rFonts w:eastAsia="Times New Roman"/>
                <w:color w:val="000000"/>
                <w:sz w:val="20"/>
                <w:lang w:val="tr-TR" w:eastAsia="tr-TR"/>
              </w:rPr>
              <w:t>1</w:t>
            </w:r>
          </w:p>
        </w:tc>
        <w:tc>
          <w:tcPr>
            <w:tcW w:w="722" w:type="dxa"/>
            <w:gridSpan w:val="2"/>
            <w:tcBorders>
              <w:top w:val="single" w:sz="4" w:space="0" w:color="5B9BD5"/>
              <w:left w:val="nil"/>
              <w:bottom w:val="single" w:sz="4" w:space="0" w:color="5B9BD5"/>
              <w:right w:val="single" w:sz="4" w:space="0" w:color="5B9BD5"/>
            </w:tcBorders>
            <w:shd w:val="clear" w:color="auto" w:fill="auto"/>
            <w:vAlign w:val="center"/>
            <w:hideMark/>
          </w:tcPr>
          <w:p w:rsidR="00F72F93" w:rsidRPr="00F72F93" w:rsidRDefault="00F72F93"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 </w:t>
            </w:r>
          </w:p>
        </w:tc>
        <w:tc>
          <w:tcPr>
            <w:tcW w:w="632" w:type="dxa"/>
            <w:tcBorders>
              <w:top w:val="single" w:sz="4" w:space="0" w:color="5B9BD5"/>
              <w:left w:val="nil"/>
              <w:bottom w:val="single" w:sz="4" w:space="0" w:color="5B9BD5"/>
              <w:right w:val="single" w:sz="4" w:space="0" w:color="5B9BD5"/>
            </w:tcBorders>
            <w:shd w:val="clear" w:color="auto" w:fill="auto"/>
            <w:vAlign w:val="center"/>
            <w:hideMark/>
          </w:tcPr>
          <w:p w:rsidR="00F72F93" w:rsidRPr="00F72F93" w:rsidRDefault="00F72F93"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 </w:t>
            </w:r>
          </w:p>
        </w:tc>
        <w:tc>
          <w:tcPr>
            <w:tcW w:w="968" w:type="dxa"/>
            <w:tcBorders>
              <w:top w:val="single" w:sz="4" w:space="0" w:color="5B9BD5"/>
              <w:left w:val="nil"/>
              <w:bottom w:val="single" w:sz="4" w:space="0" w:color="5B9BD5"/>
              <w:right w:val="single" w:sz="8" w:space="0" w:color="5B9BD5"/>
            </w:tcBorders>
            <w:shd w:val="clear" w:color="auto" w:fill="auto"/>
            <w:vAlign w:val="center"/>
            <w:hideMark/>
          </w:tcPr>
          <w:p w:rsidR="00F72F93" w:rsidRPr="00F72F93" w:rsidRDefault="00F72F93"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r>
      <w:tr w:rsidR="00F72F93" w:rsidRPr="00F72F93" w:rsidTr="00987C74">
        <w:trPr>
          <w:trHeight w:val="288"/>
          <w:jc w:val="center"/>
        </w:trPr>
        <w:tc>
          <w:tcPr>
            <w:tcW w:w="1607" w:type="dxa"/>
            <w:vMerge/>
            <w:tcBorders>
              <w:left w:val="single" w:sz="8" w:space="0" w:color="5B9BD5"/>
              <w:right w:val="single" w:sz="4" w:space="0" w:color="5B9BD5"/>
            </w:tcBorders>
            <w:shd w:val="clear" w:color="000000" w:fill="B4C6E7"/>
            <w:hideMark/>
          </w:tcPr>
          <w:p w:rsidR="00F72F93" w:rsidRPr="00F72F93" w:rsidRDefault="00F72F93" w:rsidP="00E41FC2">
            <w:pPr>
              <w:widowControl/>
              <w:autoSpaceDE/>
              <w:autoSpaceDN/>
              <w:rPr>
                <w:rFonts w:eastAsia="Times New Roman"/>
                <w:b/>
                <w:bCs/>
                <w:color w:val="000000"/>
                <w:sz w:val="20"/>
                <w:lang w:val="tr-TR" w:eastAsia="tr-TR"/>
              </w:rPr>
            </w:pPr>
          </w:p>
        </w:tc>
        <w:tc>
          <w:tcPr>
            <w:tcW w:w="1782" w:type="dxa"/>
            <w:vMerge/>
            <w:tcBorders>
              <w:top w:val="single" w:sz="4" w:space="0" w:color="5B9BD5"/>
              <w:left w:val="single" w:sz="4" w:space="0" w:color="5B9BD5"/>
              <w:bottom w:val="single" w:sz="4" w:space="0" w:color="5B9BD5"/>
              <w:right w:val="single" w:sz="4" w:space="0" w:color="5B9BD5"/>
            </w:tcBorders>
            <w:vAlign w:val="center"/>
            <w:hideMark/>
          </w:tcPr>
          <w:p w:rsidR="00F72F93" w:rsidRPr="00F72F93" w:rsidRDefault="00F72F93" w:rsidP="00E41FC2">
            <w:pPr>
              <w:widowControl/>
              <w:autoSpaceDE/>
              <w:autoSpaceDN/>
              <w:rPr>
                <w:rFonts w:eastAsia="Times New Roman"/>
                <w:b/>
                <w:bCs/>
                <w:color w:val="000000"/>
                <w:sz w:val="20"/>
                <w:lang w:val="tr-TR" w:eastAsia="tr-TR"/>
              </w:rPr>
            </w:pPr>
          </w:p>
        </w:tc>
        <w:tc>
          <w:tcPr>
            <w:tcW w:w="5094" w:type="dxa"/>
            <w:tcBorders>
              <w:top w:val="nil"/>
              <w:left w:val="single" w:sz="4" w:space="0" w:color="5B9BD5"/>
              <w:bottom w:val="single" w:sz="4" w:space="0" w:color="5B9BD5"/>
              <w:right w:val="single" w:sz="4" w:space="0" w:color="5B9BD5"/>
            </w:tcBorders>
            <w:shd w:val="clear" w:color="auto" w:fill="auto"/>
            <w:vAlign w:val="center"/>
            <w:hideMark/>
          </w:tcPr>
          <w:p w:rsidR="00F72F93" w:rsidRPr="00F72F93" w:rsidRDefault="00F72F93" w:rsidP="00E41FC2">
            <w:pPr>
              <w:widowControl/>
              <w:autoSpaceDE/>
              <w:autoSpaceDN/>
              <w:rPr>
                <w:rFonts w:eastAsia="Times New Roman"/>
                <w:b/>
                <w:bCs/>
                <w:sz w:val="20"/>
                <w:lang w:val="tr-TR" w:eastAsia="tr-TR"/>
              </w:rPr>
            </w:pPr>
            <w:r w:rsidRPr="00F72F93">
              <w:rPr>
                <w:rFonts w:eastAsia="Times New Roman"/>
                <w:b/>
                <w:bCs/>
                <w:sz w:val="20"/>
                <w:lang w:val="tr-TR" w:eastAsia="tr-TR"/>
              </w:rPr>
              <w:t xml:space="preserve">1.1.1.2. </w:t>
            </w:r>
            <w:r w:rsidRPr="00F72F93">
              <w:rPr>
                <w:rFonts w:eastAsia="Times New Roman"/>
                <w:sz w:val="20"/>
                <w:lang w:val="tr-TR" w:eastAsia="tr-TR"/>
              </w:rPr>
              <w:t>Çarşamba Ticaret Borsası paydaş veritabanının her yıl Borsa personeli tarafından güncellenmesi</w:t>
            </w:r>
          </w:p>
        </w:tc>
        <w:tc>
          <w:tcPr>
            <w:tcW w:w="2551" w:type="dxa"/>
            <w:tcBorders>
              <w:top w:val="nil"/>
              <w:left w:val="nil"/>
              <w:bottom w:val="single" w:sz="4" w:space="0" w:color="5B9BD5"/>
              <w:right w:val="single" w:sz="4" w:space="0" w:color="5B9BD5"/>
            </w:tcBorders>
            <w:shd w:val="clear" w:color="auto" w:fill="auto"/>
            <w:vAlign w:val="center"/>
            <w:hideMark/>
          </w:tcPr>
          <w:p w:rsidR="00F72F93" w:rsidRPr="00F72F93" w:rsidRDefault="00F72F93" w:rsidP="00E41FC2">
            <w:pPr>
              <w:widowControl/>
              <w:autoSpaceDE/>
              <w:autoSpaceDN/>
              <w:rPr>
                <w:rFonts w:eastAsia="Times New Roman"/>
                <w:b/>
                <w:bCs/>
                <w:color w:val="000000"/>
                <w:sz w:val="20"/>
                <w:lang w:val="tr-TR" w:eastAsia="tr-TR"/>
              </w:rPr>
            </w:pPr>
            <w:r w:rsidRPr="00F72F93">
              <w:rPr>
                <w:rFonts w:eastAsia="Times New Roman"/>
                <w:b/>
                <w:bCs/>
                <w:color w:val="000000"/>
                <w:sz w:val="20"/>
                <w:lang w:val="tr-TR" w:eastAsia="tr-TR"/>
              </w:rPr>
              <w:t xml:space="preserve">1.1.1.2.1. </w:t>
            </w:r>
            <w:r w:rsidRPr="00F72F93">
              <w:rPr>
                <w:rFonts w:eastAsia="Times New Roman"/>
                <w:color w:val="000000"/>
                <w:sz w:val="20"/>
                <w:lang w:val="tr-TR" w:eastAsia="tr-TR"/>
              </w:rPr>
              <w:t>Güncelleme sayısı</w:t>
            </w:r>
          </w:p>
        </w:tc>
        <w:tc>
          <w:tcPr>
            <w:tcW w:w="864" w:type="dxa"/>
            <w:tcBorders>
              <w:top w:val="nil"/>
              <w:left w:val="nil"/>
              <w:bottom w:val="single" w:sz="4" w:space="0" w:color="5B9BD5"/>
              <w:right w:val="single" w:sz="4" w:space="0" w:color="5B9BD5"/>
            </w:tcBorders>
            <w:shd w:val="clear" w:color="auto" w:fill="auto"/>
            <w:vAlign w:val="center"/>
            <w:hideMark/>
          </w:tcPr>
          <w:p w:rsidR="00F72F93" w:rsidRPr="00F72F93" w:rsidRDefault="00F72F93"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696" w:type="dxa"/>
            <w:gridSpan w:val="2"/>
            <w:tcBorders>
              <w:top w:val="nil"/>
              <w:left w:val="nil"/>
              <w:bottom w:val="single" w:sz="4" w:space="0" w:color="5B9BD5"/>
              <w:right w:val="single" w:sz="4" w:space="0" w:color="5B9BD5"/>
            </w:tcBorders>
            <w:shd w:val="clear" w:color="auto" w:fill="auto"/>
            <w:vAlign w:val="center"/>
            <w:hideMark/>
          </w:tcPr>
          <w:p w:rsidR="00F72F93" w:rsidRPr="00F72F93" w:rsidRDefault="00F72F93"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722" w:type="dxa"/>
            <w:gridSpan w:val="2"/>
            <w:tcBorders>
              <w:top w:val="nil"/>
              <w:left w:val="nil"/>
              <w:bottom w:val="single" w:sz="4" w:space="0" w:color="5B9BD5"/>
              <w:right w:val="single" w:sz="4" w:space="0" w:color="5B9BD5"/>
            </w:tcBorders>
            <w:shd w:val="clear" w:color="auto" w:fill="auto"/>
            <w:vAlign w:val="center"/>
            <w:hideMark/>
          </w:tcPr>
          <w:p w:rsidR="00F72F93" w:rsidRPr="00F72F93" w:rsidRDefault="00F72F93"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632" w:type="dxa"/>
            <w:tcBorders>
              <w:top w:val="nil"/>
              <w:left w:val="nil"/>
              <w:bottom w:val="single" w:sz="4" w:space="0" w:color="5B9BD5"/>
              <w:right w:val="single" w:sz="4" w:space="0" w:color="5B9BD5"/>
            </w:tcBorders>
            <w:shd w:val="clear" w:color="auto" w:fill="auto"/>
            <w:vAlign w:val="center"/>
            <w:hideMark/>
          </w:tcPr>
          <w:p w:rsidR="00F72F93" w:rsidRPr="00F72F93" w:rsidRDefault="00F72F93"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968" w:type="dxa"/>
            <w:tcBorders>
              <w:top w:val="nil"/>
              <w:left w:val="nil"/>
              <w:bottom w:val="single" w:sz="4" w:space="0" w:color="5B9BD5"/>
              <w:right w:val="single" w:sz="8" w:space="0" w:color="5B9BD5"/>
            </w:tcBorders>
            <w:shd w:val="clear" w:color="auto" w:fill="auto"/>
            <w:vAlign w:val="center"/>
            <w:hideMark/>
          </w:tcPr>
          <w:p w:rsidR="00F72F93" w:rsidRPr="00F72F93" w:rsidRDefault="00F72F93"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4</w:t>
            </w:r>
          </w:p>
        </w:tc>
      </w:tr>
      <w:tr w:rsidR="00F72F93" w:rsidRPr="00F72F93" w:rsidTr="00987C74">
        <w:trPr>
          <w:trHeight w:val="576"/>
          <w:jc w:val="center"/>
        </w:trPr>
        <w:tc>
          <w:tcPr>
            <w:tcW w:w="1607" w:type="dxa"/>
            <w:vMerge/>
            <w:tcBorders>
              <w:left w:val="single" w:sz="8" w:space="0" w:color="5B9BD5"/>
              <w:right w:val="single" w:sz="4" w:space="0" w:color="5B9BD5"/>
            </w:tcBorders>
            <w:shd w:val="clear" w:color="000000" w:fill="B4C6E7"/>
            <w:hideMark/>
          </w:tcPr>
          <w:p w:rsidR="00F72F93" w:rsidRPr="00F72F93" w:rsidRDefault="00F72F93" w:rsidP="00E41FC2">
            <w:pPr>
              <w:widowControl/>
              <w:autoSpaceDE/>
              <w:autoSpaceDN/>
              <w:rPr>
                <w:rFonts w:eastAsia="Times New Roman"/>
                <w:b/>
                <w:bCs/>
                <w:color w:val="000000"/>
                <w:sz w:val="20"/>
                <w:lang w:val="tr-TR" w:eastAsia="tr-TR"/>
              </w:rPr>
            </w:pPr>
          </w:p>
        </w:tc>
        <w:tc>
          <w:tcPr>
            <w:tcW w:w="1782" w:type="dxa"/>
            <w:vMerge w:val="restart"/>
            <w:tcBorders>
              <w:top w:val="nil"/>
              <w:left w:val="single" w:sz="4" w:space="0" w:color="5B9BD5"/>
              <w:bottom w:val="single" w:sz="4" w:space="0" w:color="5B9BD5"/>
              <w:right w:val="single" w:sz="4" w:space="0" w:color="5B9BD5"/>
            </w:tcBorders>
            <w:shd w:val="clear" w:color="000000" w:fill="EBF7FF"/>
            <w:hideMark/>
          </w:tcPr>
          <w:p w:rsidR="00F72F93" w:rsidRPr="00F72F93" w:rsidRDefault="00F72F93" w:rsidP="00E41FC2">
            <w:pPr>
              <w:widowControl/>
              <w:autoSpaceDE/>
              <w:autoSpaceDN/>
              <w:rPr>
                <w:rFonts w:eastAsia="Times New Roman"/>
                <w:b/>
                <w:bCs/>
                <w:color w:val="000000"/>
                <w:sz w:val="20"/>
                <w:lang w:val="tr-TR" w:eastAsia="tr-TR"/>
              </w:rPr>
            </w:pPr>
            <w:r w:rsidRPr="00F72F93">
              <w:rPr>
                <w:rFonts w:eastAsia="Times New Roman"/>
                <w:b/>
                <w:bCs/>
                <w:color w:val="000000"/>
                <w:sz w:val="20"/>
                <w:lang w:val="tr-TR" w:eastAsia="tr-TR"/>
              </w:rPr>
              <w:t>Hedef 1.1.2</w:t>
            </w:r>
            <w:r w:rsidRPr="00F72F93">
              <w:rPr>
                <w:rFonts w:eastAsia="Times New Roman"/>
                <w:b/>
                <w:bCs/>
                <w:color w:val="000000"/>
                <w:sz w:val="20"/>
                <w:lang w:val="tr-TR" w:eastAsia="tr-TR"/>
              </w:rPr>
              <w:br/>
            </w:r>
            <w:r w:rsidRPr="00F72F93">
              <w:rPr>
                <w:rFonts w:eastAsia="Times New Roman"/>
                <w:color w:val="000000"/>
                <w:sz w:val="20"/>
                <w:lang w:val="tr-TR" w:eastAsia="tr-TR"/>
              </w:rPr>
              <w:t>Ticaret Borsası faaliyetlerine ilişkin tanıtım faaliyetleri yürütülmesi</w:t>
            </w:r>
          </w:p>
        </w:tc>
        <w:tc>
          <w:tcPr>
            <w:tcW w:w="5094" w:type="dxa"/>
            <w:vMerge w:val="restart"/>
            <w:tcBorders>
              <w:top w:val="nil"/>
              <w:left w:val="single" w:sz="4" w:space="0" w:color="5B9BD5"/>
              <w:bottom w:val="single" w:sz="4" w:space="0" w:color="5B9BD5"/>
              <w:right w:val="single" w:sz="4" w:space="0" w:color="5B9BD5"/>
            </w:tcBorders>
            <w:shd w:val="clear" w:color="000000" w:fill="EBF7FF"/>
            <w:vAlign w:val="center"/>
            <w:hideMark/>
          </w:tcPr>
          <w:p w:rsidR="00F72F93" w:rsidRPr="00F72F93" w:rsidRDefault="00F72F93" w:rsidP="00E41FC2">
            <w:pPr>
              <w:widowControl/>
              <w:autoSpaceDE/>
              <w:autoSpaceDN/>
              <w:rPr>
                <w:rFonts w:eastAsia="Times New Roman"/>
                <w:b/>
                <w:bCs/>
                <w:sz w:val="20"/>
                <w:lang w:val="tr-TR" w:eastAsia="tr-TR"/>
              </w:rPr>
            </w:pPr>
            <w:r w:rsidRPr="00F72F93">
              <w:rPr>
                <w:rFonts w:eastAsia="Times New Roman"/>
                <w:b/>
                <w:bCs/>
                <w:sz w:val="20"/>
                <w:lang w:val="tr-TR" w:eastAsia="tr-TR"/>
              </w:rPr>
              <w:t xml:space="preserve">1.1.2.1. </w:t>
            </w:r>
            <w:r w:rsidRPr="00F72F93">
              <w:rPr>
                <w:rFonts w:eastAsia="Times New Roman"/>
                <w:sz w:val="20"/>
                <w:lang w:val="tr-TR" w:eastAsia="tr-TR"/>
              </w:rPr>
              <w:t>Ticaret Borsası faaliyet raporunun her yıl hazırlanarak web sitesinde yayınlanması, posta ile tüm üyelere ve paydaş veritabanında yer alan kişi ve kurumlara gönderilmesi</w:t>
            </w:r>
          </w:p>
        </w:tc>
        <w:tc>
          <w:tcPr>
            <w:tcW w:w="2551" w:type="dxa"/>
            <w:tcBorders>
              <w:top w:val="nil"/>
              <w:left w:val="nil"/>
              <w:bottom w:val="single" w:sz="4" w:space="0" w:color="5B9BD5"/>
              <w:right w:val="single" w:sz="4" w:space="0" w:color="5B9BD5"/>
            </w:tcBorders>
            <w:shd w:val="clear" w:color="000000" w:fill="EBF7FF"/>
            <w:vAlign w:val="center"/>
            <w:hideMark/>
          </w:tcPr>
          <w:p w:rsidR="00F72F93" w:rsidRPr="004448E3" w:rsidRDefault="00F72F93" w:rsidP="00E41FC2">
            <w:pPr>
              <w:widowControl/>
              <w:autoSpaceDE/>
              <w:autoSpaceDN/>
              <w:rPr>
                <w:rFonts w:eastAsia="Times New Roman"/>
                <w:b/>
                <w:bCs/>
                <w:sz w:val="20"/>
                <w:lang w:val="tr-TR" w:eastAsia="tr-TR"/>
              </w:rPr>
            </w:pPr>
            <w:r w:rsidRPr="004448E3">
              <w:rPr>
                <w:rFonts w:eastAsia="Times New Roman"/>
                <w:b/>
                <w:bCs/>
                <w:sz w:val="20"/>
                <w:lang w:val="tr-TR" w:eastAsia="tr-TR"/>
              </w:rPr>
              <w:t xml:space="preserve">1.1.2.1.1. </w:t>
            </w:r>
            <w:r w:rsidRPr="004448E3">
              <w:rPr>
                <w:rFonts w:eastAsia="Times New Roman"/>
                <w:sz w:val="20"/>
                <w:lang w:val="tr-TR" w:eastAsia="tr-TR"/>
              </w:rPr>
              <w:t>Hazırlanan faaliyet rapor sayısı</w:t>
            </w:r>
          </w:p>
        </w:tc>
        <w:tc>
          <w:tcPr>
            <w:tcW w:w="864" w:type="dxa"/>
            <w:tcBorders>
              <w:top w:val="nil"/>
              <w:left w:val="nil"/>
              <w:bottom w:val="single" w:sz="4" w:space="0" w:color="5B9BD5"/>
              <w:right w:val="single" w:sz="4" w:space="0" w:color="5B9BD5"/>
            </w:tcBorders>
            <w:shd w:val="clear" w:color="000000" w:fill="EBF7FF"/>
            <w:vAlign w:val="center"/>
            <w:hideMark/>
          </w:tcPr>
          <w:p w:rsidR="00F72F93" w:rsidRPr="004448E3" w:rsidRDefault="00F72F93" w:rsidP="00E41FC2">
            <w:pPr>
              <w:widowControl/>
              <w:autoSpaceDE/>
              <w:autoSpaceDN/>
              <w:jc w:val="center"/>
              <w:rPr>
                <w:rFonts w:eastAsia="Times New Roman"/>
                <w:sz w:val="20"/>
                <w:lang w:val="tr-TR" w:eastAsia="tr-TR"/>
              </w:rPr>
            </w:pPr>
            <w:r w:rsidRPr="004448E3">
              <w:rPr>
                <w:rFonts w:eastAsia="Times New Roman"/>
                <w:sz w:val="20"/>
                <w:lang w:val="tr-TR" w:eastAsia="tr-TR"/>
              </w:rPr>
              <w:t>1</w:t>
            </w:r>
          </w:p>
        </w:tc>
        <w:tc>
          <w:tcPr>
            <w:tcW w:w="696" w:type="dxa"/>
            <w:gridSpan w:val="2"/>
            <w:tcBorders>
              <w:top w:val="nil"/>
              <w:left w:val="nil"/>
              <w:bottom w:val="single" w:sz="4" w:space="0" w:color="5B9BD5"/>
              <w:right w:val="single" w:sz="4" w:space="0" w:color="5B9BD5"/>
            </w:tcBorders>
            <w:shd w:val="clear" w:color="000000" w:fill="EBF7FF"/>
            <w:vAlign w:val="center"/>
            <w:hideMark/>
          </w:tcPr>
          <w:p w:rsidR="00F72F93" w:rsidRPr="004448E3" w:rsidRDefault="00F72F93" w:rsidP="00E41FC2">
            <w:pPr>
              <w:widowControl/>
              <w:autoSpaceDE/>
              <w:autoSpaceDN/>
              <w:jc w:val="center"/>
              <w:rPr>
                <w:rFonts w:eastAsia="Times New Roman"/>
                <w:sz w:val="20"/>
                <w:lang w:val="tr-TR" w:eastAsia="tr-TR"/>
              </w:rPr>
            </w:pPr>
            <w:r w:rsidRPr="004448E3">
              <w:rPr>
                <w:rFonts w:eastAsia="Times New Roman"/>
                <w:sz w:val="20"/>
                <w:lang w:val="tr-TR" w:eastAsia="tr-TR"/>
              </w:rPr>
              <w:t>1</w:t>
            </w:r>
          </w:p>
        </w:tc>
        <w:tc>
          <w:tcPr>
            <w:tcW w:w="722" w:type="dxa"/>
            <w:gridSpan w:val="2"/>
            <w:tcBorders>
              <w:top w:val="nil"/>
              <w:left w:val="nil"/>
              <w:bottom w:val="single" w:sz="4" w:space="0" w:color="5B9BD5"/>
              <w:right w:val="single" w:sz="4" w:space="0" w:color="5B9BD5"/>
            </w:tcBorders>
            <w:shd w:val="clear" w:color="000000" w:fill="EBF7FF"/>
            <w:vAlign w:val="center"/>
            <w:hideMark/>
          </w:tcPr>
          <w:p w:rsidR="00F72F93" w:rsidRPr="004448E3" w:rsidRDefault="00F72F93" w:rsidP="00E41FC2">
            <w:pPr>
              <w:widowControl/>
              <w:autoSpaceDE/>
              <w:autoSpaceDN/>
              <w:jc w:val="center"/>
              <w:rPr>
                <w:rFonts w:eastAsia="Times New Roman"/>
                <w:sz w:val="20"/>
                <w:lang w:val="tr-TR" w:eastAsia="tr-TR"/>
              </w:rPr>
            </w:pPr>
            <w:r w:rsidRPr="004448E3">
              <w:rPr>
                <w:rFonts w:eastAsia="Times New Roman"/>
                <w:sz w:val="20"/>
                <w:lang w:val="tr-TR" w:eastAsia="tr-TR"/>
              </w:rPr>
              <w:t>1</w:t>
            </w:r>
          </w:p>
        </w:tc>
        <w:tc>
          <w:tcPr>
            <w:tcW w:w="632" w:type="dxa"/>
            <w:tcBorders>
              <w:top w:val="nil"/>
              <w:left w:val="nil"/>
              <w:bottom w:val="single" w:sz="4" w:space="0" w:color="5B9BD5"/>
              <w:right w:val="single" w:sz="4" w:space="0" w:color="5B9BD5"/>
            </w:tcBorders>
            <w:shd w:val="clear" w:color="000000" w:fill="EBF7FF"/>
            <w:vAlign w:val="center"/>
            <w:hideMark/>
          </w:tcPr>
          <w:p w:rsidR="00F72F93" w:rsidRPr="004448E3" w:rsidRDefault="00F72F93" w:rsidP="00E41FC2">
            <w:pPr>
              <w:widowControl/>
              <w:autoSpaceDE/>
              <w:autoSpaceDN/>
              <w:jc w:val="center"/>
              <w:rPr>
                <w:rFonts w:eastAsia="Times New Roman"/>
                <w:sz w:val="20"/>
                <w:lang w:val="tr-TR" w:eastAsia="tr-TR"/>
              </w:rPr>
            </w:pPr>
            <w:r w:rsidRPr="004448E3">
              <w:rPr>
                <w:rFonts w:eastAsia="Times New Roman"/>
                <w:sz w:val="20"/>
                <w:lang w:val="tr-TR" w:eastAsia="tr-TR"/>
              </w:rPr>
              <w:t>1</w:t>
            </w:r>
          </w:p>
        </w:tc>
        <w:tc>
          <w:tcPr>
            <w:tcW w:w="968" w:type="dxa"/>
            <w:tcBorders>
              <w:top w:val="nil"/>
              <w:left w:val="nil"/>
              <w:bottom w:val="single" w:sz="4" w:space="0" w:color="5B9BD5"/>
              <w:right w:val="single" w:sz="8" w:space="0" w:color="5B9BD5"/>
            </w:tcBorders>
            <w:shd w:val="clear" w:color="000000" w:fill="EBF7FF"/>
            <w:vAlign w:val="center"/>
            <w:hideMark/>
          </w:tcPr>
          <w:p w:rsidR="00F72F93" w:rsidRPr="004448E3" w:rsidRDefault="00F72F93" w:rsidP="00E41FC2">
            <w:pPr>
              <w:widowControl/>
              <w:autoSpaceDE/>
              <w:autoSpaceDN/>
              <w:jc w:val="center"/>
              <w:rPr>
                <w:rFonts w:eastAsia="Times New Roman"/>
                <w:sz w:val="20"/>
                <w:lang w:val="tr-TR" w:eastAsia="tr-TR"/>
              </w:rPr>
            </w:pPr>
            <w:r w:rsidRPr="004448E3">
              <w:rPr>
                <w:rFonts w:eastAsia="Times New Roman"/>
                <w:sz w:val="20"/>
                <w:lang w:val="tr-TR" w:eastAsia="tr-TR"/>
              </w:rPr>
              <w:t>4</w:t>
            </w:r>
          </w:p>
        </w:tc>
      </w:tr>
      <w:tr w:rsidR="00F72F93" w:rsidRPr="00F72F93" w:rsidTr="00987C74">
        <w:trPr>
          <w:trHeight w:val="576"/>
          <w:jc w:val="center"/>
        </w:trPr>
        <w:tc>
          <w:tcPr>
            <w:tcW w:w="1607" w:type="dxa"/>
            <w:vMerge/>
            <w:tcBorders>
              <w:left w:val="single" w:sz="8" w:space="0" w:color="5B9BD5"/>
              <w:right w:val="single" w:sz="4" w:space="0" w:color="5B9BD5"/>
            </w:tcBorders>
            <w:shd w:val="clear" w:color="000000" w:fill="B4C6E7"/>
            <w:hideMark/>
          </w:tcPr>
          <w:p w:rsidR="00F72F93" w:rsidRPr="00F72F93" w:rsidRDefault="00F72F93" w:rsidP="00E41FC2">
            <w:pPr>
              <w:widowControl/>
              <w:autoSpaceDE/>
              <w:autoSpaceDN/>
              <w:rPr>
                <w:rFonts w:eastAsia="Times New Roman"/>
                <w:b/>
                <w:bCs/>
                <w:color w:val="000000"/>
                <w:sz w:val="20"/>
                <w:lang w:val="tr-TR" w:eastAsia="tr-TR"/>
              </w:rPr>
            </w:pPr>
          </w:p>
        </w:tc>
        <w:tc>
          <w:tcPr>
            <w:tcW w:w="1782" w:type="dxa"/>
            <w:vMerge/>
            <w:tcBorders>
              <w:top w:val="nil"/>
              <w:left w:val="single" w:sz="4" w:space="0" w:color="5B9BD5"/>
              <w:bottom w:val="single" w:sz="4" w:space="0" w:color="5B9BD5"/>
              <w:right w:val="single" w:sz="4" w:space="0" w:color="5B9BD5"/>
            </w:tcBorders>
            <w:vAlign w:val="center"/>
            <w:hideMark/>
          </w:tcPr>
          <w:p w:rsidR="00F72F93" w:rsidRPr="00F72F93" w:rsidRDefault="00F72F93" w:rsidP="00E41FC2">
            <w:pPr>
              <w:widowControl/>
              <w:autoSpaceDE/>
              <w:autoSpaceDN/>
              <w:rPr>
                <w:rFonts w:eastAsia="Times New Roman"/>
                <w:b/>
                <w:bCs/>
                <w:color w:val="000000"/>
                <w:sz w:val="20"/>
                <w:lang w:val="tr-TR" w:eastAsia="tr-TR"/>
              </w:rPr>
            </w:pPr>
          </w:p>
        </w:tc>
        <w:tc>
          <w:tcPr>
            <w:tcW w:w="5094" w:type="dxa"/>
            <w:vMerge/>
            <w:tcBorders>
              <w:top w:val="nil"/>
              <w:left w:val="single" w:sz="4" w:space="0" w:color="5B9BD5"/>
              <w:bottom w:val="single" w:sz="4" w:space="0" w:color="5B9BD5"/>
              <w:right w:val="single" w:sz="4" w:space="0" w:color="5B9BD5"/>
            </w:tcBorders>
            <w:vAlign w:val="center"/>
            <w:hideMark/>
          </w:tcPr>
          <w:p w:rsidR="00F72F93" w:rsidRPr="00F72F93" w:rsidRDefault="00F72F93" w:rsidP="00E41FC2">
            <w:pPr>
              <w:widowControl/>
              <w:autoSpaceDE/>
              <w:autoSpaceDN/>
              <w:rPr>
                <w:rFonts w:eastAsia="Times New Roman"/>
                <w:b/>
                <w:bCs/>
                <w:sz w:val="20"/>
                <w:lang w:val="tr-TR" w:eastAsia="tr-TR"/>
              </w:rPr>
            </w:pPr>
          </w:p>
        </w:tc>
        <w:tc>
          <w:tcPr>
            <w:tcW w:w="2551" w:type="dxa"/>
            <w:tcBorders>
              <w:top w:val="nil"/>
              <w:left w:val="nil"/>
              <w:bottom w:val="single" w:sz="4" w:space="0" w:color="5B9BD5"/>
              <w:right w:val="single" w:sz="4" w:space="0" w:color="5B9BD5"/>
            </w:tcBorders>
            <w:shd w:val="clear" w:color="000000" w:fill="EBF7FF"/>
            <w:vAlign w:val="center"/>
            <w:hideMark/>
          </w:tcPr>
          <w:p w:rsidR="00F72F93" w:rsidRPr="00F72F93" w:rsidRDefault="00F72F93" w:rsidP="00E41FC2">
            <w:pPr>
              <w:widowControl/>
              <w:autoSpaceDE/>
              <w:autoSpaceDN/>
              <w:rPr>
                <w:rFonts w:eastAsia="Times New Roman"/>
                <w:b/>
                <w:bCs/>
                <w:color w:val="000000"/>
                <w:sz w:val="20"/>
                <w:lang w:val="tr-TR" w:eastAsia="tr-TR"/>
              </w:rPr>
            </w:pPr>
            <w:r w:rsidRPr="00F72F93">
              <w:rPr>
                <w:rFonts w:eastAsia="Times New Roman"/>
                <w:b/>
                <w:bCs/>
                <w:color w:val="000000"/>
                <w:sz w:val="20"/>
                <w:lang w:val="tr-TR" w:eastAsia="tr-TR"/>
              </w:rPr>
              <w:t xml:space="preserve">1.1.2.1.2. </w:t>
            </w:r>
            <w:r w:rsidRPr="00F72F93">
              <w:rPr>
                <w:rFonts w:eastAsia="Times New Roman"/>
                <w:color w:val="000000"/>
                <w:sz w:val="20"/>
                <w:lang w:val="tr-TR" w:eastAsia="tr-TR"/>
              </w:rPr>
              <w:t>Web sitesinde</w:t>
            </w:r>
            <w:r w:rsidR="00B15F9E">
              <w:rPr>
                <w:rFonts w:eastAsia="Times New Roman"/>
                <w:color w:val="000000"/>
                <w:sz w:val="20"/>
                <w:lang w:val="tr-TR" w:eastAsia="tr-TR"/>
              </w:rPr>
              <w:t xml:space="preserve"> </w:t>
            </w:r>
            <w:r w:rsidRPr="00F72F93">
              <w:rPr>
                <w:rFonts w:eastAsia="Times New Roman"/>
                <w:color w:val="000000"/>
                <w:sz w:val="20"/>
                <w:lang w:val="tr-TR" w:eastAsia="tr-TR"/>
              </w:rPr>
              <w:t>yayınlanan faaliyet rapor sayısı</w:t>
            </w:r>
          </w:p>
        </w:tc>
        <w:tc>
          <w:tcPr>
            <w:tcW w:w="864" w:type="dxa"/>
            <w:tcBorders>
              <w:top w:val="nil"/>
              <w:left w:val="nil"/>
              <w:bottom w:val="single" w:sz="4" w:space="0" w:color="5B9BD5"/>
              <w:right w:val="single" w:sz="4" w:space="0" w:color="5B9BD5"/>
            </w:tcBorders>
            <w:shd w:val="clear" w:color="000000" w:fill="EBF7FF"/>
            <w:vAlign w:val="center"/>
            <w:hideMark/>
          </w:tcPr>
          <w:p w:rsidR="00F72F93" w:rsidRPr="00F72F93" w:rsidRDefault="00F72F93"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696" w:type="dxa"/>
            <w:gridSpan w:val="2"/>
            <w:tcBorders>
              <w:top w:val="nil"/>
              <w:left w:val="nil"/>
              <w:bottom w:val="single" w:sz="4" w:space="0" w:color="5B9BD5"/>
              <w:right w:val="single" w:sz="4" w:space="0" w:color="5B9BD5"/>
            </w:tcBorders>
            <w:shd w:val="clear" w:color="000000" w:fill="EBF7FF"/>
            <w:vAlign w:val="center"/>
            <w:hideMark/>
          </w:tcPr>
          <w:p w:rsidR="00F72F93" w:rsidRPr="00F72F93" w:rsidRDefault="00F72F93"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722" w:type="dxa"/>
            <w:gridSpan w:val="2"/>
            <w:tcBorders>
              <w:top w:val="nil"/>
              <w:left w:val="nil"/>
              <w:bottom w:val="single" w:sz="4" w:space="0" w:color="5B9BD5"/>
              <w:right w:val="single" w:sz="4" w:space="0" w:color="5B9BD5"/>
            </w:tcBorders>
            <w:shd w:val="clear" w:color="000000" w:fill="EBF7FF"/>
            <w:vAlign w:val="center"/>
            <w:hideMark/>
          </w:tcPr>
          <w:p w:rsidR="00F72F93" w:rsidRPr="00F72F93" w:rsidRDefault="00F72F93"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632" w:type="dxa"/>
            <w:tcBorders>
              <w:top w:val="nil"/>
              <w:left w:val="nil"/>
              <w:bottom w:val="single" w:sz="4" w:space="0" w:color="5B9BD5"/>
              <w:right w:val="single" w:sz="4" w:space="0" w:color="5B9BD5"/>
            </w:tcBorders>
            <w:shd w:val="clear" w:color="000000" w:fill="EBF7FF"/>
            <w:vAlign w:val="center"/>
            <w:hideMark/>
          </w:tcPr>
          <w:p w:rsidR="00F72F93" w:rsidRPr="00F72F93" w:rsidRDefault="00F72F93"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968" w:type="dxa"/>
            <w:tcBorders>
              <w:top w:val="nil"/>
              <w:left w:val="nil"/>
              <w:bottom w:val="single" w:sz="4" w:space="0" w:color="5B9BD5"/>
              <w:right w:val="single" w:sz="8" w:space="0" w:color="5B9BD5"/>
            </w:tcBorders>
            <w:shd w:val="clear" w:color="000000" w:fill="EBF7FF"/>
            <w:vAlign w:val="center"/>
            <w:hideMark/>
          </w:tcPr>
          <w:p w:rsidR="00F72F93" w:rsidRPr="00F72F93" w:rsidRDefault="00F72F93"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4</w:t>
            </w:r>
          </w:p>
        </w:tc>
      </w:tr>
      <w:tr w:rsidR="00F72F93" w:rsidRPr="00F72F93" w:rsidTr="00987C74">
        <w:trPr>
          <w:trHeight w:val="576"/>
          <w:jc w:val="center"/>
        </w:trPr>
        <w:tc>
          <w:tcPr>
            <w:tcW w:w="1607" w:type="dxa"/>
            <w:vMerge/>
            <w:tcBorders>
              <w:left w:val="single" w:sz="8" w:space="0" w:color="5B9BD5"/>
              <w:right w:val="single" w:sz="4" w:space="0" w:color="5B9BD5"/>
            </w:tcBorders>
            <w:shd w:val="clear" w:color="000000" w:fill="B4C6E7"/>
            <w:hideMark/>
          </w:tcPr>
          <w:p w:rsidR="00F72F93" w:rsidRPr="00F72F93" w:rsidRDefault="00F72F93" w:rsidP="00E41FC2">
            <w:pPr>
              <w:widowControl/>
              <w:autoSpaceDE/>
              <w:autoSpaceDN/>
              <w:rPr>
                <w:rFonts w:eastAsia="Times New Roman"/>
                <w:b/>
                <w:bCs/>
                <w:color w:val="000000"/>
                <w:sz w:val="20"/>
                <w:lang w:val="tr-TR" w:eastAsia="tr-TR"/>
              </w:rPr>
            </w:pPr>
          </w:p>
        </w:tc>
        <w:tc>
          <w:tcPr>
            <w:tcW w:w="1782" w:type="dxa"/>
            <w:vMerge/>
            <w:tcBorders>
              <w:top w:val="nil"/>
              <w:left w:val="single" w:sz="4" w:space="0" w:color="5B9BD5"/>
              <w:bottom w:val="single" w:sz="4" w:space="0" w:color="5B9BD5"/>
              <w:right w:val="single" w:sz="4" w:space="0" w:color="5B9BD5"/>
            </w:tcBorders>
            <w:vAlign w:val="center"/>
            <w:hideMark/>
          </w:tcPr>
          <w:p w:rsidR="00F72F93" w:rsidRPr="00F72F93" w:rsidRDefault="00F72F93" w:rsidP="00E41FC2">
            <w:pPr>
              <w:widowControl/>
              <w:autoSpaceDE/>
              <w:autoSpaceDN/>
              <w:rPr>
                <w:rFonts w:eastAsia="Times New Roman"/>
                <w:b/>
                <w:bCs/>
                <w:color w:val="000000"/>
                <w:sz w:val="20"/>
                <w:lang w:val="tr-TR" w:eastAsia="tr-TR"/>
              </w:rPr>
            </w:pPr>
          </w:p>
        </w:tc>
        <w:tc>
          <w:tcPr>
            <w:tcW w:w="5094" w:type="dxa"/>
            <w:vMerge/>
            <w:tcBorders>
              <w:top w:val="nil"/>
              <w:left w:val="single" w:sz="4" w:space="0" w:color="5B9BD5"/>
              <w:bottom w:val="single" w:sz="4" w:space="0" w:color="5B9BD5"/>
              <w:right w:val="single" w:sz="4" w:space="0" w:color="5B9BD5"/>
            </w:tcBorders>
            <w:vAlign w:val="center"/>
            <w:hideMark/>
          </w:tcPr>
          <w:p w:rsidR="00F72F93" w:rsidRPr="00F72F93" w:rsidRDefault="00F72F93" w:rsidP="00E41FC2">
            <w:pPr>
              <w:widowControl/>
              <w:autoSpaceDE/>
              <w:autoSpaceDN/>
              <w:rPr>
                <w:rFonts w:eastAsia="Times New Roman"/>
                <w:b/>
                <w:bCs/>
                <w:sz w:val="20"/>
                <w:lang w:val="tr-TR" w:eastAsia="tr-TR"/>
              </w:rPr>
            </w:pPr>
          </w:p>
        </w:tc>
        <w:tc>
          <w:tcPr>
            <w:tcW w:w="2551" w:type="dxa"/>
            <w:tcBorders>
              <w:top w:val="nil"/>
              <w:left w:val="nil"/>
              <w:bottom w:val="single" w:sz="4" w:space="0" w:color="5B9BD5"/>
              <w:right w:val="single" w:sz="4" w:space="0" w:color="5B9BD5"/>
            </w:tcBorders>
            <w:shd w:val="clear" w:color="000000" w:fill="EBF7FF"/>
            <w:vAlign w:val="center"/>
            <w:hideMark/>
          </w:tcPr>
          <w:p w:rsidR="00F72F93" w:rsidRPr="00F72F93" w:rsidRDefault="00E65B35" w:rsidP="00E41FC2">
            <w:pPr>
              <w:widowControl/>
              <w:autoSpaceDE/>
              <w:autoSpaceDN/>
              <w:rPr>
                <w:rFonts w:eastAsia="Times New Roman"/>
                <w:b/>
                <w:bCs/>
                <w:color w:val="000000"/>
                <w:sz w:val="20"/>
                <w:lang w:val="tr-TR" w:eastAsia="tr-TR"/>
              </w:rPr>
            </w:pPr>
            <w:r>
              <w:rPr>
                <w:rFonts w:eastAsia="Times New Roman"/>
                <w:b/>
                <w:bCs/>
                <w:color w:val="000000"/>
                <w:sz w:val="20"/>
                <w:lang w:val="tr-TR" w:eastAsia="tr-TR"/>
              </w:rPr>
              <w:t>1.1.2.1.3</w:t>
            </w:r>
            <w:r w:rsidR="00F72F93" w:rsidRPr="00F72F93">
              <w:rPr>
                <w:rFonts w:eastAsia="Times New Roman"/>
                <w:b/>
                <w:bCs/>
                <w:color w:val="000000"/>
                <w:sz w:val="20"/>
                <w:lang w:val="tr-TR" w:eastAsia="tr-TR"/>
              </w:rPr>
              <w:t xml:space="preserve">. </w:t>
            </w:r>
            <w:r w:rsidR="00F72F93" w:rsidRPr="00F72F93">
              <w:rPr>
                <w:rFonts w:eastAsia="Times New Roman"/>
                <w:color w:val="000000"/>
                <w:sz w:val="20"/>
                <w:lang w:val="tr-TR" w:eastAsia="tr-TR"/>
              </w:rPr>
              <w:t>Faaliyet raporu gönderilen paydaş sayısı</w:t>
            </w:r>
          </w:p>
        </w:tc>
        <w:tc>
          <w:tcPr>
            <w:tcW w:w="864" w:type="dxa"/>
            <w:tcBorders>
              <w:top w:val="nil"/>
              <w:left w:val="nil"/>
              <w:bottom w:val="single" w:sz="4" w:space="0" w:color="5B9BD5"/>
              <w:right w:val="single" w:sz="4" w:space="0" w:color="5B9BD5"/>
            </w:tcBorders>
            <w:shd w:val="clear" w:color="000000" w:fill="EBF7FF"/>
            <w:vAlign w:val="center"/>
            <w:hideMark/>
          </w:tcPr>
          <w:p w:rsidR="00F72F93" w:rsidRPr="00F72F93" w:rsidRDefault="00F72F93"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250</w:t>
            </w:r>
          </w:p>
        </w:tc>
        <w:tc>
          <w:tcPr>
            <w:tcW w:w="696" w:type="dxa"/>
            <w:gridSpan w:val="2"/>
            <w:tcBorders>
              <w:top w:val="nil"/>
              <w:left w:val="nil"/>
              <w:bottom w:val="single" w:sz="4" w:space="0" w:color="5B9BD5"/>
              <w:right w:val="single" w:sz="4" w:space="0" w:color="5B9BD5"/>
            </w:tcBorders>
            <w:shd w:val="clear" w:color="000000" w:fill="EBF7FF"/>
            <w:vAlign w:val="center"/>
            <w:hideMark/>
          </w:tcPr>
          <w:p w:rsidR="00F72F93" w:rsidRPr="00F72F93" w:rsidRDefault="00F72F93"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250</w:t>
            </w:r>
          </w:p>
        </w:tc>
        <w:tc>
          <w:tcPr>
            <w:tcW w:w="722" w:type="dxa"/>
            <w:gridSpan w:val="2"/>
            <w:tcBorders>
              <w:top w:val="nil"/>
              <w:left w:val="nil"/>
              <w:bottom w:val="single" w:sz="4" w:space="0" w:color="5B9BD5"/>
              <w:right w:val="single" w:sz="4" w:space="0" w:color="5B9BD5"/>
            </w:tcBorders>
            <w:shd w:val="clear" w:color="000000" w:fill="EBF7FF"/>
            <w:vAlign w:val="center"/>
            <w:hideMark/>
          </w:tcPr>
          <w:p w:rsidR="00F72F93" w:rsidRPr="00F72F93" w:rsidRDefault="00F72F93"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250</w:t>
            </w:r>
          </w:p>
        </w:tc>
        <w:tc>
          <w:tcPr>
            <w:tcW w:w="632" w:type="dxa"/>
            <w:tcBorders>
              <w:top w:val="nil"/>
              <w:left w:val="nil"/>
              <w:bottom w:val="single" w:sz="4" w:space="0" w:color="5B9BD5"/>
              <w:right w:val="single" w:sz="4" w:space="0" w:color="5B9BD5"/>
            </w:tcBorders>
            <w:shd w:val="clear" w:color="000000" w:fill="EBF7FF"/>
            <w:vAlign w:val="center"/>
            <w:hideMark/>
          </w:tcPr>
          <w:p w:rsidR="00F72F93" w:rsidRPr="00F72F93" w:rsidRDefault="00F72F93"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250</w:t>
            </w:r>
          </w:p>
        </w:tc>
        <w:tc>
          <w:tcPr>
            <w:tcW w:w="968" w:type="dxa"/>
            <w:tcBorders>
              <w:top w:val="nil"/>
              <w:left w:val="nil"/>
              <w:bottom w:val="single" w:sz="4" w:space="0" w:color="5B9BD5"/>
              <w:right w:val="single" w:sz="8" w:space="0" w:color="5B9BD5"/>
            </w:tcBorders>
            <w:shd w:val="clear" w:color="000000" w:fill="EBF7FF"/>
            <w:vAlign w:val="center"/>
            <w:hideMark/>
          </w:tcPr>
          <w:p w:rsidR="00F72F93" w:rsidRPr="00F72F93" w:rsidRDefault="00F72F93"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1000</w:t>
            </w:r>
          </w:p>
        </w:tc>
      </w:tr>
      <w:tr w:rsidR="00E41FC2" w:rsidRPr="00F72F93" w:rsidTr="00987C74">
        <w:trPr>
          <w:trHeight w:val="864"/>
          <w:jc w:val="center"/>
        </w:trPr>
        <w:tc>
          <w:tcPr>
            <w:tcW w:w="1607" w:type="dxa"/>
            <w:tcBorders>
              <w:top w:val="nil"/>
              <w:left w:val="single" w:sz="8" w:space="0" w:color="5B9BD5"/>
              <w:bottom w:val="nil"/>
              <w:right w:val="single" w:sz="4" w:space="0" w:color="5B9BD5"/>
            </w:tcBorders>
            <w:shd w:val="clear" w:color="000000" w:fill="B4C6E7"/>
            <w:hideMark/>
          </w:tcPr>
          <w:p w:rsidR="00E41FC2" w:rsidRPr="00F72F93" w:rsidRDefault="00E41FC2" w:rsidP="00E41FC2">
            <w:pPr>
              <w:widowControl/>
              <w:autoSpaceDE/>
              <w:autoSpaceDN/>
              <w:rPr>
                <w:rFonts w:eastAsia="Times New Roman"/>
                <w:b/>
                <w:bCs/>
                <w:color w:val="000000"/>
                <w:sz w:val="20"/>
                <w:lang w:val="tr-TR" w:eastAsia="tr-TR"/>
              </w:rPr>
            </w:pPr>
            <w:r w:rsidRPr="00F72F93">
              <w:rPr>
                <w:rFonts w:eastAsia="Times New Roman"/>
                <w:b/>
                <w:bCs/>
                <w:color w:val="000000"/>
                <w:sz w:val="20"/>
                <w:lang w:val="tr-TR" w:eastAsia="tr-TR"/>
              </w:rPr>
              <w:t> </w:t>
            </w:r>
          </w:p>
        </w:tc>
        <w:tc>
          <w:tcPr>
            <w:tcW w:w="1782" w:type="dxa"/>
            <w:tcBorders>
              <w:top w:val="single" w:sz="4" w:space="0" w:color="5B9BD5"/>
              <w:left w:val="nil"/>
              <w:bottom w:val="single" w:sz="4" w:space="0" w:color="5B9BD5"/>
              <w:right w:val="single" w:sz="4" w:space="0" w:color="5B9BD5"/>
            </w:tcBorders>
            <w:shd w:val="clear" w:color="auto" w:fill="auto"/>
            <w:vAlign w:val="center"/>
            <w:hideMark/>
          </w:tcPr>
          <w:p w:rsidR="00E41FC2" w:rsidRPr="00F72F93" w:rsidRDefault="00E41FC2" w:rsidP="00E41FC2">
            <w:pPr>
              <w:widowControl/>
              <w:autoSpaceDE/>
              <w:autoSpaceDN/>
              <w:rPr>
                <w:rFonts w:eastAsia="Times New Roman"/>
                <w:b/>
                <w:bCs/>
                <w:color w:val="000000"/>
                <w:sz w:val="20"/>
                <w:lang w:val="tr-TR" w:eastAsia="tr-TR"/>
              </w:rPr>
            </w:pPr>
            <w:r w:rsidRPr="00F72F93">
              <w:rPr>
                <w:rFonts w:eastAsia="Times New Roman"/>
                <w:b/>
                <w:bCs/>
                <w:color w:val="000000"/>
                <w:sz w:val="20"/>
                <w:lang w:val="tr-TR" w:eastAsia="tr-TR"/>
              </w:rPr>
              <w:t>Hedef 1.1.3</w:t>
            </w:r>
            <w:r w:rsidRPr="00F72F93">
              <w:rPr>
                <w:rFonts w:eastAsia="Times New Roman"/>
                <w:b/>
                <w:bCs/>
                <w:color w:val="000000"/>
                <w:sz w:val="20"/>
                <w:lang w:val="tr-TR" w:eastAsia="tr-TR"/>
              </w:rPr>
              <w:br/>
            </w:r>
            <w:r w:rsidRPr="00F72F93">
              <w:rPr>
                <w:rFonts w:eastAsia="Times New Roman"/>
                <w:color w:val="000000"/>
                <w:sz w:val="20"/>
                <w:lang w:val="tr-TR" w:eastAsia="tr-TR"/>
              </w:rPr>
              <w:t>Personelin iletişim becerilerinin güçlendirilmesi</w:t>
            </w:r>
          </w:p>
        </w:tc>
        <w:tc>
          <w:tcPr>
            <w:tcW w:w="5094" w:type="dxa"/>
            <w:tcBorders>
              <w:top w:val="single" w:sz="4" w:space="0" w:color="5B9BD5"/>
              <w:left w:val="nil"/>
              <w:bottom w:val="single" w:sz="4" w:space="0" w:color="5B9BD5"/>
              <w:right w:val="single" w:sz="4" w:space="0" w:color="5B9BD5"/>
            </w:tcBorders>
            <w:shd w:val="clear" w:color="auto" w:fill="auto"/>
            <w:vAlign w:val="center"/>
            <w:hideMark/>
          </w:tcPr>
          <w:p w:rsidR="00E41FC2" w:rsidRPr="00F72F93" w:rsidRDefault="00E41FC2" w:rsidP="00E41FC2">
            <w:pPr>
              <w:widowControl/>
              <w:autoSpaceDE/>
              <w:autoSpaceDN/>
              <w:rPr>
                <w:rFonts w:eastAsia="Times New Roman"/>
                <w:b/>
                <w:bCs/>
                <w:sz w:val="20"/>
                <w:lang w:val="tr-TR" w:eastAsia="tr-TR"/>
              </w:rPr>
            </w:pPr>
            <w:r w:rsidRPr="00F72F93">
              <w:rPr>
                <w:rFonts w:eastAsia="Times New Roman"/>
                <w:b/>
                <w:bCs/>
                <w:sz w:val="20"/>
                <w:lang w:val="tr-TR" w:eastAsia="tr-TR"/>
              </w:rPr>
              <w:t xml:space="preserve">1.1.3.1. </w:t>
            </w:r>
            <w:r w:rsidRPr="00F72F93">
              <w:rPr>
                <w:rFonts w:eastAsia="Times New Roman"/>
                <w:color w:val="000000"/>
                <w:sz w:val="20"/>
                <w:lang w:val="tr-TR" w:eastAsia="tr-TR"/>
              </w:rPr>
              <w:t>Borsa personelinin iletişim becerilerinin geliştirilmesine yönelik eğitim düzenlenmesi</w:t>
            </w:r>
          </w:p>
        </w:tc>
        <w:tc>
          <w:tcPr>
            <w:tcW w:w="2551" w:type="dxa"/>
            <w:tcBorders>
              <w:top w:val="single" w:sz="4" w:space="0" w:color="5B9BD5"/>
              <w:left w:val="nil"/>
              <w:bottom w:val="single" w:sz="4" w:space="0" w:color="5B9BD5"/>
              <w:right w:val="single" w:sz="4" w:space="0" w:color="5B9BD5"/>
            </w:tcBorders>
            <w:shd w:val="clear" w:color="auto" w:fill="auto"/>
            <w:vAlign w:val="center"/>
            <w:hideMark/>
          </w:tcPr>
          <w:p w:rsidR="00E41FC2" w:rsidRPr="00F72F93" w:rsidRDefault="00E41FC2" w:rsidP="00E41FC2">
            <w:pPr>
              <w:widowControl/>
              <w:autoSpaceDE/>
              <w:autoSpaceDN/>
              <w:rPr>
                <w:rFonts w:eastAsia="Times New Roman"/>
                <w:b/>
                <w:bCs/>
                <w:color w:val="000000"/>
                <w:sz w:val="20"/>
                <w:lang w:val="tr-TR" w:eastAsia="tr-TR"/>
              </w:rPr>
            </w:pPr>
            <w:r w:rsidRPr="00F72F93">
              <w:rPr>
                <w:rFonts w:eastAsia="Times New Roman"/>
                <w:b/>
                <w:bCs/>
                <w:color w:val="000000"/>
                <w:sz w:val="20"/>
                <w:lang w:val="tr-TR" w:eastAsia="tr-TR"/>
              </w:rPr>
              <w:t xml:space="preserve">1.1.3.1.1. </w:t>
            </w:r>
            <w:r w:rsidRPr="00F72F93">
              <w:rPr>
                <w:rFonts w:eastAsia="Times New Roman"/>
                <w:color w:val="000000"/>
                <w:sz w:val="20"/>
                <w:lang w:val="tr-TR" w:eastAsia="tr-TR"/>
              </w:rPr>
              <w:t>Eğitim sayısı</w:t>
            </w:r>
          </w:p>
        </w:tc>
        <w:tc>
          <w:tcPr>
            <w:tcW w:w="864" w:type="dxa"/>
            <w:tcBorders>
              <w:top w:val="single" w:sz="4" w:space="0" w:color="5B9BD5"/>
              <w:left w:val="nil"/>
              <w:bottom w:val="single" w:sz="4" w:space="0" w:color="5B9BD5"/>
              <w:right w:val="single" w:sz="4" w:space="0" w:color="5B9BD5"/>
            </w:tcBorders>
            <w:shd w:val="clear" w:color="auto" w:fill="auto"/>
            <w:vAlign w:val="center"/>
            <w:hideMark/>
          </w:tcPr>
          <w:p w:rsidR="00E41FC2" w:rsidRPr="00F72F93" w:rsidRDefault="006C2D1D" w:rsidP="00E41FC2">
            <w:pPr>
              <w:widowControl/>
              <w:autoSpaceDE/>
              <w:autoSpaceDN/>
              <w:jc w:val="center"/>
              <w:rPr>
                <w:rFonts w:eastAsia="Times New Roman"/>
                <w:color w:val="000000"/>
                <w:sz w:val="20"/>
                <w:lang w:val="tr-TR" w:eastAsia="tr-TR"/>
              </w:rPr>
            </w:pPr>
            <w:r>
              <w:rPr>
                <w:rFonts w:eastAsia="Times New Roman"/>
                <w:color w:val="000000"/>
                <w:sz w:val="20"/>
                <w:lang w:val="tr-TR" w:eastAsia="tr-TR"/>
              </w:rPr>
              <w:t>1</w:t>
            </w:r>
          </w:p>
        </w:tc>
        <w:tc>
          <w:tcPr>
            <w:tcW w:w="696" w:type="dxa"/>
            <w:gridSpan w:val="2"/>
            <w:tcBorders>
              <w:top w:val="single" w:sz="4" w:space="0" w:color="5B9BD5"/>
              <w:left w:val="nil"/>
              <w:bottom w:val="single" w:sz="4" w:space="0" w:color="5B9BD5"/>
              <w:right w:val="single" w:sz="4" w:space="0" w:color="5B9BD5"/>
            </w:tcBorders>
            <w:shd w:val="clear" w:color="auto" w:fill="auto"/>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 </w:t>
            </w:r>
            <w:r w:rsidR="006C2D1D">
              <w:rPr>
                <w:rFonts w:eastAsia="Times New Roman"/>
                <w:color w:val="000000"/>
                <w:sz w:val="20"/>
                <w:lang w:val="tr-TR" w:eastAsia="tr-TR"/>
              </w:rPr>
              <w:t>2</w:t>
            </w:r>
          </w:p>
        </w:tc>
        <w:tc>
          <w:tcPr>
            <w:tcW w:w="722" w:type="dxa"/>
            <w:gridSpan w:val="2"/>
            <w:tcBorders>
              <w:top w:val="single" w:sz="4" w:space="0" w:color="5B9BD5"/>
              <w:left w:val="nil"/>
              <w:bottom w:val="single" w:sz="4" w:space="0" w:color="5B9BD5"/>
              <w:right w:val="single" w:sz="4" w:space="0" w:color="5B9BD5"/>
            </w:tcBorders>
            <w:shd w:val="clear" w:color="auto" w:fill="auto"/>
            <w:vAlign w:val="center"/>
            <w:hideMark/>
          </w:tcPr>
          <w:p w:rsidR="00E41FC2" w:rsidRPr="00F72F93" w:rsidRDefault="00922765" w:rsidP="00E41FC2">
            <w:pPr>
              <w:widowControl/>
              <w:autoSpaceDE/>
              <w:autoSpaceDN/>
              <w:jc w:val="center"/>
              <w:rPr>
                <w:rFonts w:eastAsia="Times New Roman"/>
                <w:color w:val="000000"/>
                <w:sz w:val="20"/>
                <w:lang w:val="tr-TR" w:eastAsia="tr-TR"/>
              </w:rPr>
            </w:pPr>
            <w:r>
              <w:rPr>
                <w:rFonts w:eastAsia="Times New Roman"/>
                <w:color w:val="000000"/>
                <w:sz w:val="20"/>
                <w:lang w:val="tr-TR" w:eastAsia="tr-TR"/>
              </w:rPr>
              <w:t>1</w:t>
            </w:r>
            <w:r w:rsidR="00E41FC2" w:rsidRPr="00F72F93">
              <w:rPr>
                <w:rFonts w:eastAsia="Times New Roman"/>
                <w:color w:val="000000"/>
                <w:sz w:val="20"/>
                <w:lang w:val="tr-TR" w:eastAsia="tr-TR"/>
              </w:rPr>
              <w:t> </w:t>
            </w:r>
          </w:p>
        </w:tc>
        <w:tc>
          <w:tcPr>
            <w:tcW w:w="632" w:type="dxa"/>
            <w:tcBorders>
              <w:top w:val="single" w:sz="4" w:space="0" w:color="5B9BD5"/>
              <w:left w:val="nil"/>
              <w:bottom w:val="single" w:sz="4" w:space="0" w:color="5B9BD5"/>
              <w:right w:val="single" w:sz="4" w:space="0" w:color="5B9BD5"/>
            </w:tcBorders>
            <w:shd w:val="clear" w:color="auto" w:fill="auto"/>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 </w:t>
            </w:r>
            <w:r w:rsidR="006C2D1D">
              <w:rPr>
                <w:rFonts w:eastAsia="Times New Roman"/>
                <w:color w:val="000000"/>
                <w:sz w:val="20"/>
                <w:lang w:val="tr-TR" w:eastAsia="tr-TR"/>
              </w:rPr>
              <w:t>2</w:t>
            </w:r>
          </w:p>
        </w:tc>
        <w:tc>
          <w:tcPr>
            <w:tcW w:w="968" w:type="dxa"/>
            <w:tcBorders>
              <w:top w:val="single" w:sz="4" w:space="0" w:color="5B9BD5"/>
              <w:left w:val="nil"/>
              <w:bottom w:val="single" w:sz="4" w:space="0" w:color="5B9BD5"/>
              <w:right w:val="single" w:sz="8" w:space="0" w:color="5B9BD5"/>
            </w:tcBorders>
            <w:shd w:val="clear" w:color="auto" w:fill="auto"/>
            <w:vAlign w:val="center"/>
            <w:hideMark/>
          </w:tcPr>
          <w:p w:rsidR="00E41FC2" w:rsidRPr="00F72F93" w:rsidRDefault="006C2D1D" w:rsidP="00E41FC2">
            <w:pPr>
              <w:widowControl/>
              <w:autoSpaceDE/>
              <w:autoSpaceDN/>
              <w:jc w:val="center"/>
              <w:rPr>
                <w:rFonts w:eastAsia="Times New Roman"/>
                <w:color w:val="000000"/>
                <w:sz w:val="20"/>
                <w:lang w:val="tr-TR" w:eastAsia="tr-TR"/>
              </w:rPr>
            </w:pPr>
            <w:r>
              <w:rPr>
                <w:rFonts w:eastAsia="Times New Roman"/>
                <w:color w:val="000000"/>
                <w:sz w:val="20"/>
                <w:lang w:val="tr-TR" w:eastAsia="tr-TR"/>
              </w:rPr>
              <w:t>6</w:t>
            </w:r>
          </w:p>
        </w:tc>
      </w:tr>
      <w:tr w:rsidR="00E41FC2" w:rsidRPr="00F72F93" w:rsidTr="00987C74">
        <w:trPr>
          <w:trHeight w:val="288"/>
          <w:jc w:val="center"/>
        </w:trPr>
        <w:tc>
          <w:tcPr>
            <w:tcW w:w="1607" w:type="dxa"/>
            <w:tcBorders>
              <w:top w:val="nil"/>
              <w:left w:val="single" w:sz="8" w:space="0" w:color="5B9BD5"/>
              <w:bottom w:val="nil"/>
              <w:right w:val="single" w:sz="4" w:space="0" w:color="5B9BD5"/>
            </w:tcBorders>
            <w:shd w:val="clear" w:color="000000" w:fill="B4C6E7"/>
            <w:hideMark/>
          </w:tcPr>
          <w:p w:rsidR="00E41FC2" w:rsidRPr="00F72F93" w:rsidRDefault="00E41FC2" w:rsidP="00E41FC2">
            <w:pPr>
              <w:widowControl/>
              <w:autoSpaceDE/>
              <w:autoSpaceDN/>
              <w:rPr>
                <w:rFonts w:eastAsia="Times New Roman"/>
                <w:b/>
                <w:bCs/>
                <w:color w:val="000000"/>
                <w:sz w:val="20"/>
                <w:lang w:val="tr-TR" w:eastAsia="tr-TR"/>
              </w:rPr>
            </w:pPr>
            <w:r w:rsidRPr="00F72F93">
              <w:rPr>
                <w:rFonts w:eastAsia="Times New Roman"/>
                <w:b/>
                <w:bCs/>
                <w:color w:val="000000"/>
                <w:sz w:val="20"/>
                <w:lang w:val="tr-TR" w:eastAsia="tr-TR"/>
              </w:rPr>
              <w:t> </w:t>
            </w:r>
          </w:p>
        </w:tc>
        <w:tc>
          <w:tcPr>
            <w:tcW w:w="1782" w:type="dxa"/>
            <w:vMerge w:val="restart"/>
            <w:tcBorders>
              <w:top w:val="nil"/>
              <w:left w:val="single" w:sz="4" w:space="0" w:color="5B9BD5"/>
              <w:bottom w:val="single" w:sz="4" w:space="0" w:color="5B9BD5"/>
              <w:right w:val="single" w:sz="4" w:space="0" w:color="5B9BD5"/>
            </w:tcBorders>
            <w:shd w:val="clear" w:color="000000" w:fill="EBF7FF"/>
            <w:hideMark/>
          </w:tcPr>
          <w:p w:rsidR="00E41FC2" w:rsidRPr="00F72F93" w:rsidRDefault="00E41FC2" w:rsidP="00E41FC2">
            <w:pPr>
              <w:widowControl/>
              <w:autoSpaceDE/>
              <w:autoSpaceDN/>
              <w:rPr>
                <w:rFonts w:eastAsia="Times New Roman"/>
                <w:b/>
                <w:bCs/>
                <w:color w:val="000000"/>
                <w:sz w:val="20"/>
                <w:lang w:val="tr-TR" w:eastAsia="tr-TR"/>
              </w:rPr>
            </w:pPr>
            <w:r w:rsidRPr="00F72F93">
              <w:rPr>
                <w:rFonts w:eastAsia="Times New Roman"/>
                <w:b/>
                <w:bCs/>
                <w:color w:val="000000"/>
                <w:sz w:val="20"/>
                <w:lang w:val="tr-TR" w:eastAsia="tr-TR"/>
              </w:rPr>
              <w:t>Hedef 1.1.4</w:t>
            </w:r>
            <w:r w:rsidRPr="00F72F93">
              <w:rPr>
                <w:rFonts w:eastAsia="Times New Roman"/>
                <w:b/>
                <w:bCs/>
                <w:color w:val="000000"/>
                <w:sz w:val="20"/>
                <w:lang w:val="tr-TR" w:eastAsia="tr-TR"/>
              </w:rPr>
              <w:br/>
            </w:r>
            <w:r w:rsidRPr="00F72F93">
              <w:rPr>
                <w:rFonts w:eastAsia="Times New Roman"/>
                <w:color w:val="000000"/>
                <w:sz w:val="20"/>
                <w:lang w:val="tr-TR" w:eastAsia="tr-TR"/>
              </w:rPr>
              <w:t>Borsa internet sitesinin etkinleştirilmesi</w:t>
            </w:r>
          </w:p>
        </w:tc>
        <w:tc>
          <w:tcPr>
            <w:tcW w:w="5094" w:type="dxa"/>
            <w:vMerge w:val="restart"/>
            <w:tcBorders>
              <w:top w:val="nil"/>
              <w:left w:val="single" w:sz="4" w:space="0" w:color="5B9BD5"/>
              <w:bottom w:val="single" w:sz="4" w:space="0" w:color="5B9BD5"/>
              <w:right w:val="single" w:sz="4" w:space="0" w:color="5B9BD5"/>
            </w:tcBorders>
            <w:shd w:val="clear" w:color="000000" w:fill="EBF7FF"/>
            <w:vAlign w:val="center"/>
            <w:hideMark/>
          </w:tcPr>
          <w:p w:rsidR="00E41FC2" w:rsidRPr="00F72F93" w:rsidRDefault="00E41FC2" w:rsidP="00E41FC2">
            <w:pPr>
              <w:widowControl/>
              <w:autoSpaceDE/>
              <w:autoSpaceDN/>
              <w:rPr>
                <w:rFonts w:eastAsia="Times New Roman"/>
                <w:b/>
                <w:bCs/>
                <w:color w:val="000000"/>
                <w:sz w:val="20"/>
                <w:lang w:val="tr-TR" w:eastAsia="tr-TR"/>
              </w:rPr>
            </w:pPr>
            <w:r w:rsidRPr="00F72F93">
              <w:rPr>
                <w:rFonts w:eastAsia="Times New Roman"/>
                <w:b/>
                <w:bCs/>
                <w:color w:val="000000"/>
                <w:sz w:val="20"/>
                <w:lang w:val="tr-TR" w:eastAsia="tr-TR"/>
              </w:rPr>
              <w:t xml:space="preserve">1.1.4.1. </w:t>
            </w:r>
            <w:r w:rsidRPr="00F72F93">
              <w:rPr>
                <w:rFonts w:eastAsia="Times New Roman"/>
                <w:color w:val="000000"/>
                <w:sz w:val="20"/>
                <w:lang w:val="tr-TR" w:eastAsia="tr-TR"/>
              </w:rPr>
              <w:t>Borsa web sitesinin kullanıcı dostu bir tasarıma kavuşturulması ve plan dönemi boyunca gerekli güncellemelerin yapılması</w:t>
            </w:r>
          </w:p>
        </w:tc>
        <w:tc>
          <w:tcPr>
            <w:tcW w:w="2551" w:type="dxa"/>
            <w:tcBorders>
              <w:top w:val="nil"/>
              <w:left w:val="nil"/>
              <w:bottom w:val="single" w:sz="4" w:space="0" w:color="5B9BD5"/>
              <w:right w:val="single" w:sz="4" w:space="0" w:color="5B9BD5"/>
            </w:tcBorders>
            <w:shd w:val="clear" w:color="000000" w:fill="EBF7FF"/>
            <w:vAlign w:val="center"/>
            <w:hideMark/>
          </w:tcPr>
          <w:p w:rsidR="00E41FC2" w:rsidRPr="00F72F93" w:rsidRDefault="00E41FC2" w:rsidP="00E41FC2">
            <w:pPr>
              <w:widowControl/>
              <w:autoSpaceDE/>
              <w:autoSpaceDN/>
              <w:rPr>
                <w:rFonts w:eastAsia="Times New Roman"/>
                <w:color w:val="000000"/>
                <w:sz w:val="20"/>
                <w:lang w:val="tr-TR" w:eastAsia="tr-TR"/>
              </w:rPr>
            </w:pPr>
            <w:r w:rsidRPr="00F72F93">
              <w:rPr>
                <w:rFonts w:eastAsia="Times New Roman"/>
                <w:b/>
                <w:bCs/>
                <w:color w:val="000000"/>
                <w:sz w:val="20"/>
                <w:lang w:val="tr-TR" w:eastAsia="tr-TR"/>
              </w:rPr>
              <w:t>1.1.4.1.1.</w:t>
            </w:r>
            <w:r w:rsidRPr="00F72F93">
              <w:rPr>
                <w:rFonts w:eastAsia="Times New Roman"/>
                <w:color w:val="000000"/>
                <w:sz w:val="20"/>
                <w:lang w:val="tr-TR" w:eastAsia="tr-TR"/>
              </w:rPr>
              <w:t xml:space="preserve"> Yenilenen web sitesi</w:t>
            </w:r>
          </w:p>
        </w:tc>
        <w:tc>
          <w:tcPr>
            <w:tcW w:w="864" w:type="dxa"/>
            <w:tcBorders>
              <w:top w:val="nil"/>
              <w:left w:val="nil"/>
              <w:bottom w:val="single" w:sz="4" w:space="0" w:color="5B9BD5"/>
              <w:right w:val="single" w:sz="4" w:space="0" w:color="5B9BD5"/>
            </w:tcBorders>
            <w:shd w:val="clear" w:color="000000" w:fill="EBF7FF"/>
            <w:vAlign w:val="center"/>
            <w:hideMark/>
          </w:tcPr>
          <w:p w:rsidR="00E41FC2" w:rsidRPr="00F72F93" w:rsidRDefault="00E41FC2" w:rsidP="00E41FC2">
            <w:pPr>
              <w:widowControl/>
              <w:autoSpaceDE/>
              <w:autoSpaceDN/>
              <w:jc w:val="center"/>
              <w:rPr>
                <w:rFonts w:eastAsia="Times New Roman"/>
                <w:color w:val="000000"/>
                <w:sz w:val="20"/>
                <w:lang w:val="tr-TR" w:eastAsia="tr-TR"/>
              </w:rPr>
            </w:pPr>
          </w:p>
        </w:tc>
        <w:tc>
          <w:tcPr>
            <w:tcW w:w="696" w:type="dxa"/>
            <w:gridSpan w:val="2"/>
            <w:tcBorders>
              <w:top w:val="nil"/>
              <w:left w:val="nil"/>
              <w:bottom w:val="single" w:sz="4" w:space="0" w:color="5B9BD5"/>
              <w:right w:val="single" w:sz="4" w:space="0" w:color="5B9BD5"/>
            </w:tcBorders>
            <w:shd w:val="clear" w:color="000000" w:fill="EBF7FF"/>
            <w:noWrap/>
            <w:vAlign w:val="center"/>
            <w:hideMark/>
          </w:tcPr>
          <w:p w:rsidR="00E41FC2" w:rsidRPr="00F72F93" w:rsidRDefault="00E41FC2" w:rsidP="00E41FC2">
            <w:pPr>
              <w:widowControl/>
              <w:autoSpaceDE/>
              <w:autoSpaceDN/>
              <w:rPr>
                <w:rFonts w:eastAsia="Times New Roman"/>
                <w:color w:val="000000"/>
                <w:sz w:val="20"/>
                <w:lang w:val="tr-TR" w:eastAsia="tr-TR"/>
              </w:rPr>
            </w:pPr>
            <w:r w:rsidRPr="00F72F93">
              <w:rPr>
                <w:rFonts w:eastAsia="Times New Roman"/>
                <w:color w:val="000000"/>
                <w:sz w:val="20"/>
                <w:lang w:val="tr-TR" w:eastAsia="tr-TR"/>
              </w:rPr>
              <w:t> </w:t>
            </w:r>
            <w:r w:rsidR="0081454D">
              <w:rPr>
                <w:rFonts w:eastAsia="Times New Roman"/>
                <w:color w:val="000000"/>
                <w:sz w:val="20"/>
                <w:lang w:val="tr-TR" w:eastAsia="tr-TR"/>
              </w:rPr>
              <w:t xml:space="preserve">    </w:t>
            </w:r>
            <w:r w:rsidR="00E65B35">
              <w:rPr>
                <w:rFonts w:eastAsia="Times New Roman"/>
                <w:color w:val="000000"/>
                <w:sz w:val="20"/>
                <w:lang w:val="tr-TR" w:eastAsia="tr-TR"/>
              </w:rPr>
              <w:t>1</w:t>
            </w:r>
          </w:p>
        </w:tc>
        <w:tc>
          <w:tcPr>
            <w:tcW w:w="722" w:type="dxa"/>
            <w:gridSpan w:val="2"/>
            <w:tcBorders>
              <w:top w:val="nil"/>
              <w:left w:val="nil"/>
              <w:bottom w:val="single" w:sz="4" w:space="0" w:color="5B9BD5"/>
              <w:right w:val="single" w:sz="4" w:space="0" w:color="5B9BD5"/>
            </w:tcBorders>
            <w:shd w:val="clear" w:color="000000" w:fill="EBF7FF"/>
            <w:noWrap/>
            <w:vAlign w:val="center"/>
            <w:hideMark/>
          </w:tcPr>
          <w:p w:rsidR="00E41FC2" w:rsidRPr="00F72F93" w:rsidRDefault="00E41FC2" w:rsidP="00E41FC2">
            <w:pPr>
              <w:widowControl/>
              <w:autoSpaceDE/>
              <w:autoSpaceDN/>
              <w:rPr>
                <w:rFonts w:eastAsia="Times New Roman"/>
                <w:color w:val="000000"/>
                <w:sz w:val="20"/>
                <w:lang w:val="tr-TR" w:eastAsia="tr-TR"/>
              </w:rPr>
            </w:pPr>
            <w:r w:rsidRPr="00F72F93">
              <w:rPr>
                <w:rFonts w:eastAsia="Times New Roman"/>
                <w:color w:val="000000"/>
                <w:sz w:val="20"/>
                <w:lang w:val="tr-TR" w:eastAsia="tr-TR"/>
              </w:rPr>
              <w:t> </w:t>
            </w:r>
          </w:p>
        </w:tc>
        <w:tc>
          <w:tcPr>
            <w:tcW w:w="632" w:type="dxa"/>
            <w:tcBorders>
              <w:top w:val="nil"/>
              <w:left w:val="nil"/>
              <w:bottom w:val="single" w:sz="4" w:space="0" w:color="5B9BD5"/>
              <w:right w:val="single" w:sz="4" w:space="0" w:color="5B9BD5"/>
            </w:tcBorders>
            <w:shd w:val="clear" w:color="000000" w:fill="EBF7FF"/>
            <w:noWrap/>
            <w:vAlign w:val="center"/>
            <w:hideMark/>
          </w:tcPr>
          <w:p w:rsidR="00E41FC2" w:rsidRPr="00F72F93" w:rsidRDefault="00E41FC2" w:rsidP="00E41FC2">
            <w:pPr>
              <w:widowControl/>
              <w:autoSpaceDE/>
              <w:autoSpaceDN/>
              <w:rPr>
                <w:rFonts w:eastAsia="Times New Roman"/>
                <w:color w:val="000000"/>
                <w:sz w:val="20"/>
                <w:lang w:val="tr-TR" w:eastAsia="tr-TR"/>
              </w:rPr>
            </w:pPr>
            <w:r w:rsidRPr="00F72F93">
              <w:rPr>
                <w:rFonts w:eastAsia="Times New Roman"/>
                <w:color w:val="000000"/>
                <w:sz w:val="20"/>
                <w:lang w:val="tr-TR" w:eastAsia="tr-TR"/>
              </w:rPr>
              <w:t> </w:t>
            </w:r>
          </w:p>
        </w:tc>
        <w:tc>
          <w:tcPr>
            <w:tcW w:w="968" w:type="dxa"/>
            <w:tcBorders>
              <w:top w:val="nil"/>
              <w:left w:val="nil"/>
              <w:bottom w:val="single" w:sz="4" w:space="0" w:color="5B9BD5"/>
              <w:right w:val="single" w:sz="8" w:space="0" w:color="5B9BD5"/>
            </w:tcBorders>
            <w:shd w:val="clear" w:color="000000" w:fill="EBF7FF"/>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r>
      <w:tr w:rsidR="00E41FC2" w:rsidRPr="00F72F93" w:rsidTr="00987C74">
        <w:trPr>
          <w:trHeight w:val="576"/>
          <w:jc w:val="center"/>
        </w:trPr>
        <w:tc>
          <w:tcPr>
            <w:tcW w:w="1607" w:type="dxa"/>
            <w:tcBorders>
              <w:top w:val="nil"/>
              <w:left w:val="single" w:sz="8" w:space="0" w:color="5B9BD5"/>
              <w:bottom w:val="nil"/>
              <w:right w:val="single" w:sz="4" w:space="0" w:color="5B9BD5"/>
            </w:tcBorders>
            <w:shd w:val="clear" w:color="000000" w:fill="B4C6E7"/>
            <w:hideMark/>
          </w:tcPr>
          <w:p w:rsidR="00E41FC2" w:rsidRPr="00F72F93" w:rsidRDefault="00E41FC2" w:rsidP="00E41FC2">
            <w:pPr>
              <w:widowControl/>
              <w:autoSpaceDE/>
              <w:autoSpaceDN/>
              <w:rPr>
                <w:rFonts w:eastAsia="Times New Roman"/>
                <w:b/>
                <w:bCs/>
                <w:color w:val="000000"/>
                <w:sz w:val="20"/>
                <w:lang w:val="tr-TR" w:eastAsia="tr-TR"/>
              </w:rPr>
            </w:pPr>
            <w:r w:rsidRPr="00F72F93">
              <w:rPr>
                <w:rFonts w:eastAsia="Times New Roman"/>
                <w:b/>
                <w:bCs/>
                <w:color w:val="000000"/>
                <w:sz w:val="20"/>
                <w:lang w:val="tr-TR" w:eastAsia="tr-TR"/>
              </w:rPr>
              <w:t> </w:t>
            </w:r>
          </w:p>
        </w:tc>
        <w:tc>
          <w:tcPr>
            <w:tcW w:w="1782" w:type="dxa"/>
            <w:vMerge/>
            <w:tcBorders>
              <w:top w:val="nil"/>
              <w:left w:val="single" w:sz="4" w:space="0" w:color="5B9BD5"/>
              <w:bottom w:val="single" w:sz="4" w:space="0" w:color="5B9BD5"/>
              <w:right w:val="single" w:sz="4" w:space="0" w:color="5B9BD5"/>
            </w:tcBorders>
            <w:vAlign w:val="center"/>
            <w:hideMark/>
          </w:tcPr>
          <w:p w:rsidR="00E41FC2" w:rsidRPr="00F72F93" w:rsidRDefault="00E41FC2" w:rsidP="00E41FC2">
            <w:pPr>
              <w:widowControl/>
              <w:autoSpaceDE/>
              <w:autoSpaceDN/>
              <w:rPr>
                <w:rFonts w:eastAsia="Times New Roman"/>
                <w:b/>
                <w:bCs/>
                <w:color w:val="000000"/>
                <w:sz w:val="20"/>
                <w:lang w:val="tr-TR" w:eastAsia="tr-TR"/>
              </w:rPr>
            </w:pPr>
          </w:p>
        </w:tc>
        <w:tc>
          <w:tcPr>
            <w:tcW w:w="5094" w:type="dxa"/>
            <w:vMerge/>
            <w:tcBorders>
              <w:top w:val="nil"/>
              <w:left w:val="single" w:sz="4" w:space="0" w:color="5B9BD5"/>
              <w:bottom w:val="single" w:sz="4" w:space="0" w:color="5B9BD5"/>
              <w:right w:val="single" w:sz="4" w:space="0" w:color="5B9BD5"/>
            </w:tcBorders>
            <w:vAlign w:val="center"/>
            <w:hideMark/>
          </w:tcPr>
          <w:p w:rsidR="00E41FC2" w:rsidRPr="00F72F93" w:rsidRDefault="00E41FC2" w:rsidP="00E41FC2">
            <w:pPr>
              <w:widowControl/>
              <w:autoSpaceDE/>
              <w:autoSpaceDN/>
              <w:rPr>
                <w:rFonts w:eastAsia="Times New Roman"/>
                <w:b/>
                <w:bCs/>
                <w:color w:val="000000"/>
                <w:sz w:val="20"/>
                <w:lang w:val="tr-TR" w:eastAsia="tr-TR"/>
              </w:rPr>
            </w:pPr>
          </w:p>
        </w:tc>
        <w:tc>
          <w:tcPr>
            <w:tcW w:w="2551" w:type="dxa"/>
            <w:tcBorders>
              <w:top w:val="nil"/>
              <w:left w:val="nil"/>
              <w:bottom w:val="single" w:sz="4" w:space="0" w:color="5B9BD5"/>
              <w:right w:val="single" w:sz="4" w:space="0" w:color="5B9BD5"/>
            </w:tcBorders>
            <w:shd w:val="clear" w:color="000000" w:fill="EBF7FF"/>
            <w:vAlign w:val="center"/>
            <w:hideMark/>
          </w:tcPr>
          <w:p w:rsidR="00E41FC2" w:rsidRPr="00F72F93" w:rsidRDefault="00E41FC2" w:rsidP="00E41FC2">
            <w:pPr>
              <w:widowControl/>
              <w:autoSpaceDE/>
              <w:autoSpaceDN/>
              <w:rPr>
                <w:rFonts w:eastAsia="Times New Roman"/>
                <w:color w:val="000000"/>
                <w:sz w:val="20"/>
                <w:lang w:val="tr-TR" w:eastAsia="tr-TR"/>
              </w:rPr>
            </w:pPr>
            <w:r w:rsidRPr="00F72F93">
              <w:rPr>
                <w:rFonts w:eastAsia="Times New Roman"/>
                <w:b/>
                <w:bCs/>
                <w:color w:val="000000"/>
                <w:sz w:val="20"/>
                <w:lang w:val="tr-TR" w:eastAsia="tr-TR"/>
              </w:rPr>
              <w:t xml:space="preserve">1.1.4.1.2. </w:t>
            </w:r>
            <w:r w:rsidRPr="00F72F93">
              <w:rPr>
                <w:rFonts w:eastAsia="Times New Roman"/>
                <w:color w:val="000000"/>
                <w:sz w:val="20"/>
                <w:lang w:val="tr-TR" w:eastAsia="tr-TR"/>
              </w:rPr>
              <w:t xml:space="preserve">Web sitesinde kullanıcı </w:t>
            </w:r>
            <w:r w:rsidR="00CD6A2A" w:rsidRPr="00F72F93">
              <w:rPr>
                <w:rFonts w:eastAsia="Times New Roman"/>
                <w:color w:val="000000"/>
                <w:sz w:val="20"/>
                <w:lang w:val="tr-TR" w:eastAsia="tr-TR"/>
              </w:rPr>
              <w:t>dostu tasarım</w:t>
            </w:r>
            <w:r w:rsidRPr="00F72F93">
              <w:rPr>
                <w:rFonts w:eastAsia="Times New Roman"/>
                <w:color w:val="000000"/>
                <w:sz w:val="20"/>
                <w:lang w:val="tr-TR" w:eastAsia="tr-TR"/>
              </w:rPr>
              <w:t xml:space="preserve"> güncelleme sayısı</w:t>
            </w:r>
          </w:p>
        </w:tc>
        <w:tc>
          <w:tcPr>
            <w:tcW w:w="864" w:type="dxa"/>
            <w:tcBorders>
              <w:top w:val="nil"/>
              <w:left w:val="nil"/>
              <w:bottom w:val="single" w:sz="4" w:space="0" w:color="5B9BD5"/>
              <w:right w:val="single" w:sz="4" w:space="0" w:color="5B9BD5"/>
            </w:tcBorders>
            <w:shd w:val="clear" w:color="000000" w:fill="EBF7FF"/>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 </w:t>
            </w:r>
            <w:r w:rsidR="00E65B35">
              <w:rPr>
                <w:rFonts w:eastAsia="Times New Roman"/>
                <w:color w:val="000000"/>
                <w:sz w:val="20"/>
                <w:lang w:val="tr-TR" w:eastAsia="tr-TR"/>
              </w:rPr>
              <w:t>1</w:t>
            </w:r>
          </w:p>
        </w:tc>
        <w:tc>
          <w:tcPr>
            <w:tcW w:w="696" w:type="dxa"/>
            <w:gridSpan w:val="2"/>
            <w:tcBorders>
              <w:top w:val="nil"/>
              <w:left w:val="nil"/>
              <w:bottom w:val="single" w:sz="4" w:space="0" w:color="5B9BD5"/>
              <w:right w:val="single" w:sz="4" w:space="0" w:color="5B9BD5"/>
            </w:tcBorders>
            <w:shd w:val="clear" w:color="000000" w:fill="EBF7FF"/>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722" w:type="dxa"/>
            <w:gridSpan w:val="2"/>
            <w:tcBorders>
              <w:top w:val="nil"/>
              <w:left w:val="nil"/>
              <w:bottom w:val="single" w:sz="4" w:space="0" w:color="5B9BD5"/>
              <w:right w:val="single" w:sz="4" w:space="0" w:color="5B9BD5"/>
            </w:tcBorders>
            <w:shd w:val="clear" w:color="000000" w:fill="EBF7FF"/>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632" w:type="dxa"/>
            <w:tcBorders>
              <w:top w:val="nil"/>
              <w:left w:val="nil"/>
              <w:bottom w:val="single" w:sz="4" w:space="0" w:color="5B9BD5"/>
              <w:right w:val="single" w:sz="4" w:space="0" w:color="5B9BD5"/>
            </w:tcBorders>
            <w:shd w:val="clear" w:color="000000" w:fill="EBF7FF"/>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968" w:type="dxa"/>
            <w:tcBorders>
              <w:top w:val="nil"/>
              <w:left w:val="nil"/>
              <w:bottom w:val="single" w:sz="4" w:space="0" w:color="5B9BD5"/>
              <w:right w:val="single" w:sz="8" w:space="0" w:color="5B9BD5"/>
            </w:tcBorders>
            <w:shd w:val="clear" w:color="000000" w:fill="EBF7FF"/>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3</w:t>
            </w:r>
          </w:p>
        </w:tc>
      </w:tr>
      <w:tr w:rsidR="00E41FC2" w:rsidRPr="00F72F93" w:rsidTr="00987C74">
        <w:trPr>
          <w:trHeight w:val="576"/>
          <w:jc w:val="center"/>
        </w:trPr>
        <w:tc>
          <w:tcPr>
            <w:tcW w:w="1607" w:type="dxa"/>
            <w:tcBorders>
              <w:top w:val="nil"/>
              <w:left w:val="single" w:sz="8" w:space="0" w:color="5B9BD5"/>
              <w:bottom w:val="nil"/>
              <w:right w:val="single" w:sz="4" w:space="0" w:color="5B9BD5"/>
            </w:tcBorders>
            <w:shd w:val="clear" w:color="000000" w:fill="B4C6E7"/>
            <w:hideMark/>
          </w:tcPr>
          <w:p w:rsidR="00E41FC2" w:rsidRPr="00F72F93" w:rsidRDefault="00E41FC2" w:rsidP="00E41FC2">
            <w:pPr>
              <w:widowControl/>
              <w:autoSpaceDE/>
              <w:autoSpaceDN/>
              <w:rPr>
                <w:rFonts w:eastAsia="Times New Roman"/>
                <w:b/>
                <w:bCs/>
                <w:color w:val="000000"/>
                <w:sz w:val="20"/>
                <w:lang w:val="tr-TR" w:eastAsia="tr-TR"/>
              </w:rPr>
            </w:pPr>
            <w:r w:rsidRPr="00F72F93">
              <w:rPr>
                <w:rFonts w:eastAsia="Times New Roman"/>
                <w:b/>
                <w:bCs/>
                <w:color w:val="000000"/>
                <w:sz w:val="20"/>
                <w:lang w:val="tr-TR" w:eastAsia="tr-TR"/>
              </w:rPr>
              <w:t> </w:t>
            </w:r>
          </w:p>
        </w:tc>
        <w:tc>
          <w:tcPr>
            <w:tcW w:w="1782" w:type="dxa"/>
            <w:vMerge/>
            <w:tcBorders>
              <w:top w:val="nil"/>
              <w:left w:val="single" w:sz="4" w:space="0" w:color="5B9BD5"/>
              <w:bottom w:val="single" w:sz="4" w:space="0" w:color="5B9BD5"/>
              <w:right w:val="single" w:sz="4" w:space="0" w:color="5B9BD5"/>
            </w:tcBorders>
            <w:vAlign w:val="center"/>
            <w:hideMark/>
          </w:tcPr>
          <w:p w:rsidR="00E41FC2" w:rsidRPr="00F72F93" w:rsidRDefault="00E41FC2" w:rsidP="00E41FC2">
            <w:pPr>
              <w:widowControl/>
              <w:autoSpaceDE/>
              <w:autoSpaceDN/>
              <w:rPr>
                <w:rFonts w:eastAsia="Times New Roman"/>
                <w:b/>
                <w:bCs/>
                <w:color w:val="000000"/>
                <w:sz w:val="20"/>
                <w:lang w:val="tr-TR" w:eastAsia="tr-TR"/>
              </w:rPr>
            </w:pPr>
          </w:p>
        </w:tc>
        <w:tc>
          <w:tcPr>
            <w:tcW w:w="5094" w:type="dxa"/>
            <w:tcBorders>
              <w:top w:val="nil"/>
              <w:left w:val="single" w:sz="4" w:space="0" w:color="5B9BD5"/>
              <w:bottom w:val="single" w:sz="4" w:space="0" w:color="5B9BD5"/>
              <w:right w:val="single" w:sz="4" w:space="0" w:color="5B9BD5"/>
            </w:tcBorders>
            <w:shd w:val="clear" w:color="000000" w:fill="EBF7FF"/>
            <w:vAlign w:val="center"/>
            <w:hideMark/>
          </w:tcPr>
          <w:p w:rsidR="00E41FC2" w:rsidRPr="00F72F93" w:rsidRDefault="00E41FC2" w:rsidP="00E41FC2">
            <w:pPr>
              <w:widowControl/>
              <w:autoSpaceDE/>
              <w:autoSpaceDN/>
              <w:rPr>
                <w:rFonts w:eastAsia="Times New Roman"/>
                <w:b/>
                <w:bCs/>
                <w:color w:val="000000"/>
                <w:sz w:val="20"/>
                <w:lang w:val="tr-TR" w:eastAsia="tr-TR"/>
              </w:rPr>
            </w:pPr>
            <w:r w:rsidRPr="00F72F93">
              <w:rPr>
                <w:rFonts w:eastAsia="Times New Roman"/>
                <w:b/>
                <w:bCs/>
                <w:color w:val="000000"/>
                <w:sz w:val="20"/>
                <w:lang w:val="tr-TR" w:eastAsia="tr-TR"/>
              </w:rPr>
              <w:t xml:space="preserve">1.1.4.2. </w:t>
            </w:r>
            <w:r w:rsidRPr="00F72F93">
              <w:rPr>
                <w:rFonts w:eastAsia="Times New Roman"/>
                <w:color w:val="000000"/>
                <w:sz w:val="20"/>
                <w:lang w:val="tr-TR" w:eastAsia="tr-TR"/>
              </w:rPr>
              <w:t>Borsa internet sitesinin hem Türkçe hem İngilizce sayfalarının içeriklerini akreditasyon ihtiyaçları doğrultusunda genişletilmesi ve güncellenmesi</w:t>
            </w:r>
          </w:p>
        </w:tc>
        <w:tc>
          <w:tcPr>
            <w:tcW w:w="2551" w:type="dxa"/>
            <w:tcBorders>
              <w:top w:val="nil"/>
              <w:left w:val="nil"/>
              <w:bottom w:val="single" w:sz="4" w:space="0" w:color="5B9BD5"/>
              <w:right w:val="single" w:sz="4" w:space="0" w:color="5B9BD5"/>
            </w:tcBorders>
            <w:shd w:val="clear" w:color="000000" w:fill="EBF7FF"/>
            <w:vAlign w:val="center"/>
            <w:hideMark/>
          </w:tcPr>
          <w:p w:rsidR="00E41FC2" w:rsidRPr="00F72F93" w:rsidRDefault="00E41FC2" w:rsidP="00E41FC2">
            <w:pPr>
              <w:widowControl/>
              <w:autoSpaceDE/>
              <w:autoSpaceDN/>
              <w:rPr>
                <w:rFonts w:eastAsia="Times New Roman"/>
                <w:color w:val="000000"/>
                <w:sz w:val="20"/>
                <w:lang w:val="tr-TR" w:eastAsia="tr-TR"/>
              </w:rPr>
            </w:pPr>
            <w:r w:rsidRPr="00F72F93">
              <w:rPr>
                <w:rFonts w:eastAsia="Times New Roman"/>
                <w:b/>
                <w:bCs/>
                <w:color w:val="000000"/>
                <w:sz w:val="20"/>
                <w:lang w:val="tr-TR" w:eastAsia="tr-TR"/>
              </w:rPr>
              <w:t>1.1.4.2.1.</w:t>
            </w:r>
            <w:r w:rsidRPr="00F72F93">
              <w:rPr>
                <w:rFonts w:eastAsia="Times New Roman"/>
                <w:color w:val="000000"/>
                <w:sz w:val="20"/>
                <w:lang w:val="tr-TR" w:eastAsia="tr-TR"/>
              </w:rPr>
              <w:t xml:space="preserve"> Web sitesinde yapılan iyileştirme sayısı</w:t>
            </w:r>
          </w:p>
        </w:tc>
        <w:tc>
          <w:tcPr>
            <w:tcW w:w="864" w:type="dxa"/>
            <w:tcBorders>
              <w:top w:val="nil"/>
              <w:left w:val="nil"/>
              <w:bottom w:val="single" w:sz="4" w:space="0" w:color="5B9BD5"/>
              <w:right w:val="single" w:sz="4" w:space="0" w:color="5B9BD5"/>
            </w:tcBorders>
            <w:shd w:val="clear" w:color="000000" w:fill="EBF7FF"/>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696" w:type="dxa"/>
            <w:gridSpan w:val="2"/>
            <w:tcBorders>
              <w:top w:val="nil"/>
              <w:left w:val="nil"/>
              <w:bottom w:val="single" w:sz="4" w:space="0" w:color="5B9BD5"/>
              <w:right w:val="single" w:sz="4" w:space="0" w:color="5B9BD5"/>
            </w:tcBorders>
            <w:shd w:val="clear" w:color="000000" w:fill="EBF7FF"/>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722" w:type="dxa"/>
            <w:gridSpan w:val="2"/>
            <w:tcBorders>
              <w:top w:val="nil"/>
              <w:left w:val="nil"/>
              <w:bottom w:val="single" w:sz="4" w:space="0" w:color="5B9BD5"/>
              <w:right w:val="single" w:sz="4" w:space="0" w:color="5B9BD5"/>
            </w:tcBorders>
            <w:shd w:val="clear" w:color="000000" w:fill="EBF7FF"/>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632" w:type="dxa"/>
            <w:tcBorders>
              <w:top w:val="nil"/>
              <w:left w:val="nil"/>
              <w:bottom w:val="single" w:sz="4" w:space="0" w:color="5B9BD5"/>
              <w:right w:val="single" w:sz="4" w:space="0" w:color="5B9BD5"/>
            </w:tcBorders>
            <w:shd w:val="clear" w:color="000000" w:fill="EBF7FF"/>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968" w:type="dxa"/>
            <w:tcBorders>
              <w:top w:val="nil"/>
              <w:left w:val="nil"/>
              <w:bottom w:val="single" w:sz="4" w:space="0" w:color="5B9BD5"/>
              <w:right w:val="single" w:sz="8" w:space="0" w:color="5B9BD5"/>
            </w:tcBorders>
            <w:shd w:val="clear" w:color="000000" w:fill="EBF7FF"/>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4</w:t>
            </w:r>
          </w:p>
        </w:tc>
      </w:tr>
      <w:tr w:rsidR="00E41FC2" w:rsidRPr="00F72F93" w:rsidTr="00987C74">
        <w:trPr>
          <w:trHeight w:val="624"/>
          <w:jc w:val="center"/>
        </w:trPr>
        <w:tc>
          <w:tcPr>
            <w:tcW w:w="1607" w:type="dxa"/>
            <w:tcBorders>
              <w:top w:val="nil"/>
              <w:left w:val="single" w:sz="8" w:space="0" w:color="5B9BD5"/>
              <w:bottom w:val="nil"/>
              <w:right w:val="single" w:sz="4" w:space="0" w:color="5B9BD5"/>
            </w:tcBorders>
            <w:shd w:val="clear" w:color="000000" w:fill="B4C6E7"/>
            <w:hideMark/>
          </w:tcPr>
          <w:p w:rsidR="00E41FC2" w:rsidRPr="00F72F93" w:rsidRDefault="00E41FC2" w:rsidP="00E41FC2">
            <w:pPr>
              <w:widowControl/>
              <w:autoSpaceDE/>
              <w:autoSpaceDN/>
              <w:rPr>
                <w:rFonts w:eastAsia="Times New Roman"/>
                <w:b/>
                <w:bCs/>
                <w:color w:val="000000"/>
                <w:sz w:val="20"/>
                <w:lang w:val="tr-TR" w:eastAsia="tr-TR"/>
              </w:rPr>
            </w:pPr>
            <w:r w:rsidRPr="00F72F93">
              <w:rPr>
                <w:rFonts w:eastAsia="Times New Roman"/>
                <w:b/>
                <w:bCs/>
                <w:color w:val="000000"/>
                <w:sz w:val="20"/>
                <w:lang w:val="tr-TR" w:eastAsia="tr-TR"/>
              </w:rPr>
              <w:t> </w:t>
            </w:r>
          </w:p>
        </w:tc>
        <w:tc>
          <w:tcPr>
            <w:tcW w:w="1782" w:type="dxa"/>
            <w:vMerge w:val="restart"/>
            <w:tcBorders>
              <w:top w:val="nil"/>
              <w:left w:val="single" w:sz="4" w:space="0" w:color="5B9BD5"/>
              <w:bottom w:val="single" w:sz="8" w:space="0" w:color="5B9BD5"/>
              <w:right w:val="single" w:sz="4" w:space="0" w:color="5B9BD5"/>
            </w:tcBorders>
            <w:shd w:val="clear" w:color="000000" w:fill="EBF7FF"/>
            <w:hideMark/>
          </w:tcPr>
          <w:p w:rsidR="00E41FC2" w:rsidRPr="00F72F93" w:rsidRDefault="00981338" w:rsidP="00E41FC2">
            <w:pPr>
              <w:widowControl/>
              <w:autoSpaceDE/>
              <w:autoSpaceDN/>
              <w:rPr>
                <w:rFonts w:eastAsia="Times New Roman"/>
                <w:b/>
                <w:bCs/>
                <w:sz w:val="20"/>
                <w:lang w:val="tr-TR" w:eastAsia="tr-TR"/>
              </w:rPr>
            </w:pPr>
            <w:r>
              <w:rPr>
                <w:rFonts w:eastAsia="Times New Roman"/>
                <w:b/>
                <w:bCs/>
                <w:sz w:val="20"/>
                <w:lang w:val="tr-TR" w:eastAsia="tr-TR"/>
              </w:rPr>
              <w:t>Hedef 1.1.5</w:t>
            </w:r>
            <w:r w:rsidR="00E41FC2" w:rsidRPr="00F72F93">
              <w:rPr>
                <w:rFonts w:eastAsia="Times New Roman"/>
                <w:b/>
                <w:bCs/>
                <w:sz w:val="20"/>
                <w:lang w:val="tr-TR" w:eastAsia="tr-TR"/>
              </w:rPr>
              <w:br/>
            </w:r>
            <w:r w:rsidR="00E41FC2" w:rsidRPr="00F72F93">
              <w:rPr>
                <w:rFonts w:eastAsia="Times New Roman"/>
                <w:sz w:val="20"/>
                <w:lang w:val="tr-TR" w:eastAsia="tr-TR"/>
              </w:rPr>
              <w:t>İldeki diğer oda, borsa, kurum ve kuruluşlarla iletişimin güçlendirilmesi</w:t>
            </w:r>
          </w:p>
        </w:tc>
        <w:tc>
          <w:tcPr>
            <w:tcW w:w="5094" w:type="dxa"/>
            <w:vMerge w:val="restart"/>
            <w:tcBorders>
              <w:top w:val="nil"/>
              <w:left w:val="single" w:sz="4" w:space="0" w:color="5B9BD5"/>
              <w:bottom w:val="single" w:sz="8" w:space="0" w:color="5B9BD5"/>
              <w:right w:val="single" w:sz="4" w:space="0" w:color="5B9BD5"/>
            </w:tcBorders>
            <w:shd w:val="clear" w:color="000000" w:fill="EBF7FF"/>
            <w:vAlign w:val="center"/>
            <w:hideMark/>
          </w:tcPr>
          <w:p w:rsidR="00E41FC2" w:rsidRPr="00F72F93" w:rsidRDefault="00981338" w:rsidP="00E41FC2">
            <w:pPr>
              <w:widowControl/>
              <w:autoSpaceDE/>
              <w:autoSpaceDN/>
              <w:rPr>
                <w:rFonts w:eastAsia="Times New Roman"/>
                <w:b/>
                <w:bCs/>
                <w:sz w:val="20"/>
                <w:lang w:val="tr-TR" w:eastAsia="tr-TR"/>
              </w:rPr>
            </w:pPr>
            <w:r>
              <w:rPr>
                <w:rFonts w:eastAsia="Times New Roman"/>
                <w:b/>
                <w:bCs/>
                <w:sz w:val="20"/>
                <w:lang w:val="tr-TR" w:eastAsia="tr-TR"/>
              </w:rPr>
              <w:t>1.1.5</w:t>
            </w:r>
            <w:r w:rsidR="00E41FC2" w:rsidRPr="00F72F93">
              <w:rPr>
                <w:rFonts w:eastAsia="Times New Roman"/>
                <w:b/>
                <w:bCs/>
                <w:sz w:val="20"/>
                <w:lang w:val="tr-TR" w:eastAsia="tr-TR"/>
              </w:rPr>
              <w:t xml:space="preserve">.1. </w:t>
            </w:r>
            <w:r w:rsidR="00E41FC2" w:rsidRPr="00F72F93">
              <w:rPr>
                <w:rFonts w:eastAsia="Times New Roman"/>
                <w:sz w:val="20"/>
                <w:lang w:val="tr-TR" w:eastAsia="tr-TR"/>
              </w:rPr>
              <w:t>İldeki diğer oda ve borsaların düzenleyeceği etkinliklere katılım sağlanması, ortak çalışma veya proje yürütülmesi</w:t>
            </w:r>
          </w:p>
        </w:tc>
        <w:tc>
          <w:tcPr>
            <w:tcW w:w="2551" w:type="dxa"/>
            <w:tcBorders>
              <w:top w:val="nil"/>
              <w:left w:val="nil"/>
              <w:bottom w:val="single" w:sz="4" w:space="0" w:color="5B9BD5"/>
              <w:right w:val="single" w:sz="4" w:space="0" w:color="5B9BD5"/>
            </w:tcBorders>
            <w:shd w:val="clear" w:color="000000" w:fill="EBF7FF"/>
            <w:vAlign w:val="center"/>
            <w:hideMark/>
          </w:tcPr>
          <w:p w:rsidR="00E41FC2" w:rsidRPr="00F72F93" w:rsidRDefault="00981338" w:rsidP="00E41FC2">
            <w:pPr>
              <w:widowControl/>
              <w:autoSpaceDE/>
              <w:autoSpaceDN/>
              <w:rPr>
                <w:rFonts w:eastAsia="Times New Roman"/>
                <w:sz w:val="20"/>
                <w:lang w:val="tr-TR" w:eastAsia="tr-TR"/>
              </w:rPr>
            </w:pPr>
            <w:r>
              <w:rPr>
                <w:rFonts w:eastAsia="Times New Roman"/>
                <w:b/>
                <w:bCs/>
                <w:sz w:val="20"/>
                <w:lang w:val="tr-TR" w:eastAsia="tr-TR"/>
              </w:rPr>
              <w:t>1.1.5</w:t>
            </w:r>
            <w:r w:rsidR="00E41FC2" w:rsidRPr="00F72F93">
              <w:rPr>
                <w:rFonts w:eastAsia="Times New Roman"/>
                <w:b/>
                <w:bCs/>
                <w:sz w:val="20"/>
                <w:lang w:val="tr-TR" w:eastAsia="tr-TR"/>
              </w:rPr>
              <w:t>.1.1.</w:t>
            </w:r>
            <w:r w:rsidR="00E41FC2" w:rsidRPr="00F72F93">
              <w:rPr>
                <w:rFonts w:eastAsia="Times New Roman"/>
                <w:sz w:val="20"/>
                <w:lang w:val="tr-TR" w:eastAsia="tr-TR"/>
              </w:rPr>
              <w:t xml:space="preserve"> Katılım sağlanan etkinlik sayısı</w:t>
            </w:r>
          </w:p>
        </w:tc>
        <w:tc>
          <w:tcPr>
            <w:tcW w:w="864" w:type="dxa"/>
            <w:tcBorders>
              <w:top w:val="nil"/>
              <w:left w:val="nil"/>
              <w:bottom w:val="single" w:sz="4" w:space="0" w:color="5B9BD5"/>
              <w:right w:val="single" w:sz="4" w:space="0" w:color="5B9BD5"/>
            </w:tcBorders>
            <w:shd w:val="clear" w:color="000000" w:fill="EBF7FF"/>
            <w:noWrap/>
            <w:vAlign w:val="center"/>
            <w:hideMark/>
          </w:tcPr>
          <w:p w:rsidR="00E41FC2" w:rsidRPr="00F72F93" w:rsidRDefault="003F4A24" w:rsidP="00E41FC2">
            <w:pPr>
              <w:widowControl/>
              <w:autoSpaceDE/>
              <w:autoSpaceDN/>
              <w:jc w:val="center"/>
              <w:rPr>
                <w:rFonts w:eastAsia="Times New Roman"/>
                <w:sz w:val="20"/>
                <w:lang w:val="tr-TR" w:eastAsia="tr-TR"/>
              </w:rPr>
            </w:pPr>
            <w:r>
              <w:rPr>
                <w:rFonts w:eastAsia="Times New Roman"/>
                <w:sz w:val="20"/>
                <w:lang w:val="tr-TR" w:eastAsia="tr-TR"/>
              </w:rPr>
              <w:t>1</w:t>
            </w:r>
          </w:p>
        </w:tc>
        <w:tc>
          <w:tcPr>
            <w:tcW w:w="696" w:type="dxa"/>
            <w:gridSpan w:val="2"/>
            <w:tcBorders>
              <w:top w:val="nil"/>
              <w:left w:val="nil"/>
              <w:bottom w:val="single" w:sz="4" w:space="0" w:color="5B9BD5"/>
              <w:right w:val="single" w:sz="4" w:space="0" w:color="5B9BD5"/>
            </w:tcBorders>
            <w:shd w:val="clear" w:color="000000" w:fill="EBF7FF"/>
            <w:noWrap/>
            <w:vAlign w:val="center"/>
            <w:hideMark/>
          </w:tcPr>
          <w:p w:rsidR="00E41FC2" w:rsidRPr="00F72F93" w:rsidRDefault="003F4A24" w:rsidP="00E41FC2">
            <w:pPr>
              <w:widowControl/>
              <w:autoSpaceDE/>
              <w:autoSpaceDN/>
              <w:jc w:val="center"/>
              <w:rPr>
                <w:rFonts w:eastAsia="Times New Roman"/>
                <w:sz w:val="20"/>
                <w:lang w:val="tr-TR" w:eastAsia="tr-TR"/>
              </w:rPr>
            </w:pPr>
            <w:r>
              <w:rPr>
                <w:rFonts w:eastAsia="Times New Roman"/>
                <w:sz w:val="20"/>
                <w:lang w:val="tr-TR" w:eastAsia="tr-TR"/>
              </w:rPr>
              <w:t>1</w:t>
            </w:r>
          </w:p>
        </w:tc>
        <w:tc>
          <w:tcPr>
            <w:tcW w:w="722" w:type="dxa"/>
            <w:gridSpan w:val="2"/>
            <w:tcBorders>
              <w:top w:val="nil"/>
              <w:left w:val="nil"/>
              <w:bottom w:val="single" w:sz="4" w:space="0" w:color="5B9BD5"/>
              <w:right w:val="single" w:sz="4" w:space="0" w:color="5B9BD5"/>
            </w:tcBorders>
            <w:shd w:val="clear" w:color="000000" w:fill="EBF7FF"/>
            <w:noWrap/>
            <w:vAlign w:val="center"/>
            <w:hideMark/>
          </w:tcPr>
          <w:p w:rsidR="00E41FC2" w:rsidRPr="00F72F93" w:rsidRDefault="003F4A24" w:rsidP="00E41FC2">
            <w:pPr>
              <w:widowControl/>
              <w:autoSpaceDE/>
              <w:autoSpaceDN/>
              <w:jc w:val="center"/>
              <w:rPr>
                <w:rFonts w:eastAsia="Times New Roman"/>
                <w:sz w:val="20"/>
                <w:lang w:val="tr-TR" w:eastAsia="tr-TR"/>
              </w:rPr>
            </w:pPr>
            <w:r>
              <w:rPr>
                <w:rFonts w:eastAsia="Times New Roman"/>
                <w:sz w:val="20"/>
                <w:lang w:val="tr-TR" w:eastAsia="tr-TR"/>
              </w:rPr>
              <w:t>1</w:t>
            </w:r>
          </w:p>
        </w:tc>
        <w:tc>
          <w:tcPr>
            <w:tcW w:w="632" w:type="dxa"/>
            <w:tcBorders>
              <w:top w:val="nil"/>
              <w:left w:val="nil"/>
              <w:bottom w:val="single" w:sz="4" w:space="0" w:color="5B9BD5"/>
              <w:right w:val="single" w:sz="4" w:space="0" w:color="5B9BD5"/>
            </w:tcBorders>
            <w:shd w:val="clear" w:color="000000" w:fill="EBF7FF"/>
            <w:noWrap/>
            <w:vAlign w:val="center"/>
            <w:hideMark/>
          </w:tcPr>
          <w:p w:rsidR="00E41FC2" w:rsidRPr="00F72F93" w:rsidRDefault="003F4A24" w:rsidP="00E41FC2">
            <w:pPr>
              <w:widowControl/>
              <w:autoSpaceDE/>
              <w:autoSpaceDN/>
              <w:jc w:val="center"/>
              <w:rPr>
                <w:rFonts w:eastAsia="Times New Roman"/>
                <w:sz w:val="20"/>
                <w:lang w:val="tr-TR" w:eastAsia="tr-TR"/>
              </w:rPr>
            </w:pPr>
            <w:r>
              <w:rPr>
                <w:rFonts w:eastAsia="Times New Roman"/>
                <w:sz w:val="20"/>
                <w:lang w:val="tr-TR" w:eastAsia="tr-TR"/>
              </w:rPr>
              <w:t>1</w:t>
            </w:r>
          </w:p>
        </w:tc>
        <w:tc>
          <w:tcPr>
            <w:tcW w:w="968" w:type="dxa"/>
            <w:tcBorders>
              <w:top w:val="nil"/>
              <w:left w:val="nil"/>
              <w:bottom w:val="single" w:sz="4" w:space="0" w:color="5B9BD5"/>
              <w:right w:val="single" w:sz="8" w:space="0" w:color="5B9BD5"/>
            </w:tcBorders>
            <w:shd w:val="clear" w:color="000000" w:fill="EBF7FF"/>
            <w:vAlign w:val="center"/>
            <w:hideMark/>
          </w:tcPr>
          <w:p w:rsidR="00E41FC2" w:rsidRPr="00F72F93" w:rsidRDefault="003F4A24" w:rsidP="00E41FC2">
            <w:pPr>
              <w:widowControl/>
              <w:autoSpaceDE/>
              <w:autoSpaceDN/>
              <w:jc w:val="center"/>
              <w:rPr>
                <w:rFonts w:eastAsia="Times New Roman"/>
                <w:sz w:val="20"/>
                <w:lang w:val="tr-TR" w:eastAsia="tr-TR"/>
              </w:rPr>
            </w:pPr>
            <w:r>
              <w:rPr>
                <w:rFonts w:eastAsia="Times New Roman"/>
                <w:sz w:val="20"/>
                <w:lang w:val="tr-TR" w:eastAsia="tr-TR"/>
              </w:rPr>
              <w:t>4</w:t>
            </w:r>
          </w:p>
        </w:tc>
      </w:tr>
      <w:tr w:rsidR="00E41FC2" w:rsidRPr="00F72F93" w:rsidTr="00987C74">
        <w:trPr>
          <w:trHeight w:val="624"/>
          <w:jc w:val="center"/>
        </w:trPr>
        <w:tc>
          <w:tcPr>
            <w:tcW w:w="1607" w:type="dxa"/>
            <w:tcBorders>
              <w:top w:val="nil"/>
              <w:left w:val="single" w:sz="8" w:space="0" w:color="5B9BD5"/>
              <w:bottom w:val="single" w:sz="8" w:space="0" w:color="5B9BD5"/>
              <w:right w:val="single" w:sz="4" w:space="0" w:color="5B9BD5"/>
            </w:tcBorders>
            <w:shd w:val="clear" w:color="000000" w:fill="B4C6E7"/>
            <w:hideMark/>
          </w:tcPr>
          <w:p w:rsidR="00E41FC2" w:rsidRPr="00F72F93" w:rsidRDefault="00E41FC2" w:rsidP="00E41FC2">
            <w:pPr>
              <w:widowControl/>
              <w:autoSpaceDE/>
              <w:autoSpaceDN/>
              <w:rPr>
                <w:rFonts w:eastAsia="Times New Roman"/>
                <w:b/>
                <w:bCs/>
                <w:color w:val="000000"/>
                <w:sz w:val="20"/>
                <w:lang w:val="tr-TR" w:eastAsia="tr-TR"/>
              </w:rPr>
            </w:pPr>
            <w:r w:rsidRPr="00F72F93">
              <w:rPr>
                <w:rFonts w:eastAsia="Times New Roman"/>
                <w:b/>
                <w:bCs/>
                <w:color w:val="000000"/>
                <w:sz w:val="20"/>
                <w:lang w:val="tr-TR" w:eastAsia="tr-TR"/>
              </w:rPr>
              <w:t> </w:t>
            </w:r>
          </w:p>
        </w:tc>
        <w:tc>
          <w:tcPr>
            <w:tcW w:w="1782" w:type="dxa"/>
            <w:vMerge/>
            <w:tcBorders>
              <w:top w:val="nil"/>
              <w:left w:val="single" w:sz="4" w:space="0" w:color="5B9BD5"/>
              <w:bottom w:val="single" w:sz="8" w:space="0" w:color="5B9BD5"/>
              <w:right w:val="single" w:sz="4" w:space="0" w:color="5B9BD5"/>
            </w:tcBorders>
            <w:vAlign w:val="center"/>
            <w:hideMark/>
          </w:tcPr>
          <w:p w:rsidR="00E41FC2" w:rsidRPr="00F72F93" w:rsidRDefault="00E41FC2" w:rsidP="00E41FC2">
            <w:pPr>
              <w:widowControl/>
              <w:autoSpaceDE/>
              <w:autoSpaceDN/>
              <w:rPr>
                <w:rFonts w:eastAsia="Times New Roman"/>
                <w:b/>
                <w:bCs/>
                <w:sz w:val="20"/>
                <w:lang w:val="tr-TR" w:eastAsia="tr-TR"/>
              </w:rPr>
            </w:pPr>
          </w:p>
        </w:tc>
        <w:tc>
          <w:tcPr>
            <w:tcW w:w="5094" w:type="dxa"/>
            <w:vMerge/>
            <w:tcBorders>
              <w:top w:val="nil"/>
              <w:left w:val="single" w:sz="4" w:space="0" w:color="5B9BD5"/>
              <w:bottom w:val="single" w:sz="8" w:space="0" w:color="5B9BD5"/>
              <w:right w:val="single" w:sz="4" w:space="0" w:color="5B9BD5"/>
            </w:tcBorders>
            <w:vAlign w:val="center"/>
            <w:hideMark/>
          </w:tcPr>
          <w:p w:rsidR="00E41FC2" w:rsidRPr="00F72F93" w:rsidRDefault="00E41FC2" w:rsidP="00E41FC2">
            <w:pPr>
              <w:widowControl/>
              <w:autoSpaceDE/>
              <w:autoSpaceDN/>
              <w:rPr>
                <w:rFonts w:eastAsia="Times New Roman"/>
                <w:b/>
                <w:bCs/>
                <w:sz w:val="20"/>
                <w:lang w:val="tr-TR" w:eastAsia="tr-TR"/>
              </w:rPr>
            </w:pPr>
          </w:p>
        </w:tc>
        <w:tc>
          <w:tcPr>
            <w:tcW w:w="2551" w:type="dxa"/>
            <w:tcBorders>
              <w:top w:val="nil"/>
              <w:left w:val="nil"/>
              <w:bottom w:val="single" w:sz="8" w:space="0" w:color="5B9BD5"/>
              <w:right w:val="single" w:sz="4" w:space="0" w:color="5B9BD5"/>
            </w:tcBorders>
            <w:shd w:val="clear" w:color="000000" w:fill="EBF7FF"/>
            <w:vAlign w:val="center"/>
            <w:hideMark/>
          </w:tcPr>
          <w:p w:rsidR="00E41FC2" w:rsidRPr="00F72F93" w:rsidRDefault="00981338" w:rsidP="00E41FC2">
            <w:pPr>
              <w:widowControl/>
              <w:autoSpaceDE/>
              <w:autoSpaceDN/>
              <w:rPr>
                <w:rFonts w:eastAsia="Times New Roman"/>
                <w:sz w:val="20"/>
                <w:lang w:val="tr-TR" w:eastAsia="tr-TR"/>
              </w:rPr>
            </w:pPr>
            <w:r>
              <w:rPr>
                <w:rFonts w:eastAsia="Times New Roman"/>
                <w:b/>
                <w:bCs/>
                <w:sz w:val="20"/>
                <w:lang w:val="tr-TR" w:eastAsia="tr-TR"/>
              </w:rPr>
              <w:t>1.1.5</w:t>
            </w:r>
            <w:r w:rsidR="00E41FC2" w:rsidRPr="00F72F93">
              <w:rPr>
                <w:rFonts w:eastAsia="Times New Roman"/>
                <w:b/>
                <w:bCs/>
                <w:sz w:val="20"/>
                <w:lang w:val="tr-TR" w:eastAsia="tr-TR"/>
              </w:rPr>
              <w:t>.1.2.</w:t>
            </w:r>
            <w:r w:rsidR="00E41FC2" w:rsidRPr="00F72F93">
              <w:rPr>
                <w:rFonts w:eastAsia="Times New Roman"/>
                <w:sz w:val="20"/>
                <w:lang w:val="tr-TR" w:eastAsia="tr-TR"/>
              </w:rPr>
              <w:t xml:space="preserve"> Ortak çalışma veya proje sayısı</w:t>
            </w:r>
          </w:p>
        </w:tc>
        <w:tc>
          <w:tcPr>
            <w:tcW w:w="864" w:type="dxa"/>
            <w:tcBorders>
              <w:top w:val="nil"/>
              <w:left w:val="nil"/>
              <w:bottom w:val="single" w:sz="8" w:space="0" w:color="5B9BD5"/>
              <w:right w:val="single" w:sz="4" w:space="0" w:color="5B9BD5"/>
            </w:tcBorders>
            <w:shd w:val="clear" w:color="000000" w:fill="EBF7FF"/>
            <w:noWrap/>
            <w:vAlign w:val="center"/>
            <w:hideMark/>
          </w:tcPr>
          <w:p w:rsidR="00E41FC2" w:rsidRPr="00F72F93" w:rsidRDefault="00E41FC2" w:rsidP="00E41FC2">
            <w:pPr>
              <w:widowControl/>
              <w:autoSpaceDE/>
              <w:autoSpaceDN/>
              <w:jc w:val="center"/>
              <w:rPr>
                <w:rFonts w:eastAsia="Times New Roman"/>
                <w:sz w:val="20"/>
                <w:lang w:val="tr-TR" w:eastAsia="tr-TR"/>
              </w:rPr>
            </w:pPr>
            <w:r w:rsidRPr="00F72F93">
              <w:rPr>
                <w:rFonts w:eastAsia="Times New Roman"/>
                <w:sz w:val="20"/>
                <w:lang w:val="tr-TR" w:eastAsia="tr-TR"/>
              </w:rPr>
              <w:t>1</w:t>
            </w:r>
          </w:p>
        </w:tc>
        <w:tc>
          <w:tcPr>
            <w:tcW w:w="696" w:type="dxa"/>
            <w:gridSpan w:val="2"/>
            <w:tcBorders>
              <w:top w:val="nil"/>
              <w:left w:val="nil"/>
              <w:bottom w:val="single" w:sz="8" w:space="0" w:color="5B9BD5"/>
              <w:right w:val="single" w:sz="4" w:space="0" w:color="5B9BD5"/>
            </w:tcBorders>
            <w:shd w:val="clear" w:color="000000" w:fill="EBF7FF"/>
            <w:noWrap/>
            <w:vAlign w:val="center"/>
            <w:hideMark/>
          </w:tcPr>
          <w:p w:rsidR="00E41FC2" w:rsidRPr="00F72F93" w:rsidRDefault="00E41FC2" w:rsidP="00E41FC2">
            <w:pPr>
              <w:widowControl/>
              <w:autoSpaceDE/>
              <w:autoSpaceDN/>
              <w:jc w:val="center"/>
              <w:rPr>
                <w:rFonts w:eastAsia="Times New Roman"/>
                <w:sz w:val="20"/>
                <w:lang w:val="tr-TR" w:eastAsia="tr-TR"/>
              </w:rPr>
            </w:pPr>
            <w:r w:rsidRPr="00F72F93">
              <w:rPr>
                <w:rFonts w:eastAsia="Times New Roman"/>
                <w:sz w:val="20"/>
                <w:lang w:val="tr-TR" w:eastAsia="tr-TR"/>
              </w:rPr>
              <w:t>1</w:t>
            </w:r>
          </w:p>
        </w:tc>
        <w:tc>
          <w:tcPr>
            <w:tcW w:w="722" w:type="dxa"/>
            <w:gridSpan w:val="2"/>
            <w:tcBorders>
              <w:top w:val="nil"/>
              <w:left w:val="nil"/>
              <w:bottom w:val="single" w:sz="8" w:space="0" w:color="5B9BD5"/>
              <w:right w:val="single" w:sz="4" w:space="0" w:color="5B9BD5"/>
            </w:tcBorders>
            <w:shd w:val="clear" w:color="000000" w:fill="EBF7FF"/>
            <w:noWrap/>
            <w:vAlign w:val="center"/>
            <w:hideMark/>
          </w:tcPr>
          <w:p w:rsidR="00E41FC2" w:rsidRPr="00F72F93" w:rsidRDefault="00E41FC2" w:rsidP="00E41FC2">
            <w:pPr>
              <w:widowControl/>
              <w:autoSpaceDE/>
              <w:autoSpaceDN/>
              <w:jc w:val="center"/>
              <w:rPr>
                <w:rFonts w:eastAsia="Times New Roman"/>
                <w:sz w:val="20"/>
                <w:lang w:val="tr-TR" w:eastAsia="tr-TR"/>
              </w:rPr>
            </w:pPr>
            <w:r w:rsidRPr="00F72F93">
              <w:rPr>
                <w:rFonts w:eastAsia="Times New Roman"/>
                <w:sz w:val="20"/>
                <w:lang w:val="tr-TR" w:eastAsia="tr-TR"/>
              </w:rPr>
              <w:t>1</w:t>
            </w:r>
          </w:p>
        </w:tc>
        <w:tc>
          <w:tcPr>
            <w:tcW w:w="632" w:type="dxa"/>
            <w:tcBorders>
              <w:top w:val="nil"/>
              <w:left w:val="nil"/>
              <w:bottom w:val="single" w:sz="8" w:space="0" w:color="5B9BD5"/>
              <w:right w:val="single" w:sz="4" w:space="0" w:color="5B9BD5"/>
            </w:tcBorders>
            <w:shd w:val="clear" w:color="000000" w:fill="EBF7FF"/>
            <w:noWrap/>
            <w:vAlign w:val="center"/>
            <w:hideMark/>
          </w:tcPr>
          <w:p w:rsidR="00E41FC2" w:rsidRPr="00F72F93" w:rsidRDefault="00E41FC2" w:rsidP="00E41FC2">
            <w:pPr>
              <w:widowControl/>
              <w:autoSpaceDE/>
              <w:autoSpaceDN/>
              <w:jc w:val="center"/>
              <w:rPr>
                <w:rFonts w:eastAsia="Times New Roman"/>
                <w:sz w:val="20"/>
                <w:lang w:val="tr-TR" w:eastAsia="tr-TR"/>
              </w:rPr>
            </w:pPr>
            <w:r w:rsidRPr="00F72F93">
              <w:rPr>
                <w:rFonts w:eastAsia="Times New Roman"/>
                <w:sz w:val="20"/>
                <w:lang w:val="tr-TR" w:eastAsia="tr-TR"/>
              </w:rPr>
              <w:t>1</w:t>
            </w:r>
          </w:p>
        </w:tc>
        <w:tc>
          <w:tcPr>
            <w:tcW w:w="968" w:type="dxa"/>
            <w:tcBorders>
              <w:top w:val="nil"/>
              <w:left w:val="nil"/>
              <w:bottom w:val="single" w:sz="8" w:space="0" w:color="5B9BD5"/>
              <w:right w:val="single" w:sz="8" w:space="0" w:color="5B9BD5"/>
            </w:tcBorders>
            <w:shd w:val="clear" w:color="000000" w:fill="EBF7FF"/>
            <w:vAlign w:val="center"/>
            <w:hideMark/>
          </w:tcPr>
          <w:p w:rsidR="00E41FC2" w:rsidRPr="00F72F93" w:rsidRDefault="00E41FC2" w:rsidP="00E41FC2">
            <w:pPr>
              <w:widowControl/>
              <w:autoSpaceDE/>
              <w:autoSpaceDN/>
              <w:jc w:val="center"/>
              <w:rPr>
                <w:rFonts w:eastAsia="Times New Roman"/>
                <w:sz w:val="20"/>
                <w:lang w:val="tr-TR" w:eastAsia="tr-TR"/>
              </w:rPr>
            </w:pPr>
            <w:r w:rsidRPr="00F72F93">
              <w:rPr>
                <w:rFonts w:eastAsia="Times New Roman"/>
                <w:sz w:val="20"/>
                <w:lang w:val="tr-TR" w:eastAsia="tr-TR"/>
              </w:rPr>
              <w:t>4</w:t>
            </w:r>
          </w:p>
        </w:tc>
      </w:tr>
      <w:tr w:rsidR="00E41FC2" w:rsidRPr="00F72F93" w:rsidTr="00987C74">
        <w:trPr>
          <w:trHeight w:val="567"/>
          <w:jc w:val="center"/>
        </w:trPr>
        <w:tc>
          <w:tcPr>
            <w:tcW w:w="1607" w:type="dxa"/>
            <w:tcBorders>
              <w:top w:val="nil"/>
              <w:left w:val="nil"/>
              <w:bottom w:val="single" w:sz="8" w:space="0" w:color="5B9BD5"/>
              <w:right w:val="nil"/>
            </w:tcBorders>
            <w:shd w:val="clear" w:color="auto" w:fill="auto"/>
            <w:hideMark/>
          </w:tcPr>
          <w:p w:rsidR="00E41FC2" w:rsidRPr="00F72F93" w:rsidRDefault="00E41FC2" w:rsidP="00E41FC2">
            <w:pPr>
              <w:widowControl/>
              <w:autoSpaceDE/>
              <w:autoSpaceDN/>
              <w:rPr>
                <w:rFonts w:eastAsia="Times New Roman"/>
                <w:b/>
                <w:bCs/>
                <w:color w:val="000000"/>
                <w:sz w:val="20"/>
                <w:lang w:val="tr-TR" w:eastAsia="tr-TR"/>
              </w:rPr>
            </w:pPr>
            <w:r w:rsidRPr="00F72F93">
              <w:rPr>
                <w:rFonts w:eastAsia="Times New Roman"/>
                <w:b/>
                <w:bCs/>
                <w:color w:val="000000"/>
                <w:sz w:val="20"/>
                <w:lang w:val="tr-TR" w:eastAsia="tr-TR"/>
              </w:rPr>
              <w:t> </w:t>
            </w:r>
          </w:p>
        </w:tc>
        <w:tc>
          <w:tcPr>
            <w:tcW w:w="1782" w:type="dxa"/>
            <w:tcBorders>
              <w:top w:val="nil"/>
              <w:left w:val="nil"/>
              <w:bottom w:val="single" w:sz="8" w:space="0" w:color="5B9BD5"/>
              <w:right w:val="nil"/>
            </w:tcBorders>
            <w:shd w:val="clear" w:color="auto" w:fill="auto"/>
            <w:hideMark/>
          </w:tcPr>
          <w:p w:rsidR="00E41FC2" w:rsidRPr="00F72F93" w:rsidRDefault="00E41FC2" w:rsidP="00E41FC2">
            <w:pPr>
              <w:widowControl/>
              <w:autoSpaceDE/>
              <w:autoSpaceDN/>
              <w:rPr>
                <w:rFonts w:eastAsia="Times New Roman"/>
                <w:b/>
                <w:bCs/>
                <w:color w:val="000000"/>
                <w:sz w:val="20"/>
                <w:lang w:val="tr-TR" w:eastAsia="tr-TR"/>
              </w:rPr>
            </w:pPr>
            <w:r w:rsidRPr="00F72F93">
              <w:rPr>
                <w:rFonts w:eastAsia="Times New Roman"/>
                <w:b/>
                <w:bCs/>
                <w:color w:val="000000"/>
                <w:sz w:val="20"/>
                <w:lang w:val="tr-TR" w:eastAsia="tr-TR"/>
              </w:rPr>
              <w:t> </w:t>
            </w:r>
          </w:p>
        </w:tc>
        <w:tc>
          <w:tcPr>
            <w:tcW w:w="5094" w:type="dxa"/>
            <w:tcBorders>
              <w:top w:val="nil"/>
              <w:left w:val="nil"/>
              <w:bottom w:val="single" w:sz="8" w:space="0" w:color="5B9BD5"/>
              <w:right w:val="nil"/>
            </w:tcBorders>
            <w:shd w:val="clear" w:color="auto" w:fill="auto"/>
            <w:vAlign w:val="center"/>
            <w:hideMark/>
          </w:tcPr>
          <w:p w:rsidR="00E41FC2" w:rsidRPr="00F72F93" w:rsidRDefault="00E41FC2" w:rsidP="00E41FC2">
            <w:pPr>
              <w:widowControl/>
              <w:autoSpaceDE/>
              <w:autoSpaceDN/>
              <w:rPr>
                <w:rFonts w:eastAsia="Times New Roman"/>
                <w:b/>
                <w:bCs/>
                <w:color w:val="000000"/>
                <w:sz w:val="20"/>
                <w:lang w:val="tr-TR" w:eastAsia="tr-TR"/>
              </w:rPr>
            </w:pPr>
            <w:r w:rsidRPr="00F72F93">
              <w:rPr>
                <w:rFonts w:eastAsia="Times New Roman"/>
                <w:b/>
                <w:bCs/>
                <w:color w:val="000000"/>
                <w:sz w:val="20"/>
                <w:lang w:val="tr-TR" w:eastAsia="tr-TR"/>
              </w:rPr>
              <w:t> </w:t>
            </w:r>
          </w:p>
        </w:tc>
        <w:tc>
          <w:tcPr>
            <w:tcW w:w="2551" w:type="dxa"/>
            <w:tcBorders>
              <w:top w:val="nil"/>
              <w:left w:val="nil"/>
              <w:bottom w:val="single" w:sz="8" w:space="0" w:color="5B9BD5"/>
              <w:right w:val="nil"/>
            </w:tcBorders>
            <w:shd w:val="clear" w:color="auto" w:fill="auto"/>
            <w:vAlign w:val="center"/>
            <w:hideMark/>
          </w:tcPr>
          <w:p w:rsidR="00E41FC2" w:rsidRPr="00F72F93" w:rsidRDefault="00E41FC2" w:rsidP="00E41FC2">
            <w:pPr>
              <w:widowControl/>
              <w:autoSpaceDE/>
              <w:autoSpaceDN/>
              <w:rPr>
                <w:rFonts w:eastAsia="Times New Roman"/>
                <w:color w:val="000000"/>
                <w:sz w:val="20"/>
                <w:lang w:val="tr-TR" w:eastAsia="tr-TR"/>
              </w:rPr>
            </w:pPr>
            <w:r w:rsidRPr="00F72F93">
              <w:rPr>
                <w:rFonts w:eastAsia="Times New Roman"/>
                <w:color w:val="000000"/>
                <w:sz w:val="20"/>
                <w:lang w:val="tr-TR" w:eastAsia="tr-TR"/>
              </w:rPr>
              <w:t> </w:t>
            </w:r>
          </w:p>
        </w:tc>
        <w:tc>
          <w:tcPr>
            <w:tcW w:w="864" w:type="dxa"/>
            <w:tcBorders>
              <w:top w:val="nil"/>
              <w:left w:val="nil"/>
              <w:bottom w:val="single" w:sz="8" w:space="0" w:color="5B9BD5"/>
              <w:right w:val="nil"/>
            </w:tcBorders>
            <w:shd w:val="clear" w:color="auto" w:fill="auto"/>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 </w:t>
            </w:r>
          </w:p>
        </w:tc>
        <w:tc>
          <w:tcPr>
            <w:tcW w:w="696" w:type="dxa"/>
            <w:gridSpan w:val="2"/>
            <w:tcBorders>
              <w:top w:val="nil"/>
              <w:left w:val="nil"/>
              <w:bottom w:val="single" w:sz="8" w:space="0" w:color="5B9BD5"/>
              <w:right w:val="nil"/>
            </w:tcBorders>
            <w:shd w:val="clear" w:color="auto" w:fill="auto"/>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 </w:t>
            </w:r>
          </w:p>
        </w:tc>
        <w:tc>
          <w:tcPr>
            <w:tcW w:w="722" w:type="dxa"/>
            <w:gridSpan w:val="2"/>
            <w:tcBorders>
              <w:top w:val="nil"/>
              <w:left w:val="nil"/>
              <w:bottom w:val="single" w:sz="8" w:space="0" w:color="5B9BD5"/>
              <w:right w:val="nil"/>
            </w:tcBorders>
            <w:shd w:val="clear" w:color="auto" w:fill="auto"/>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 </w:t>
            </w:r>
          </w:p>
        </w:tc>
        <w:tc>
          <w:tcPr>
            <w:tcW w:w="632" w:type="dxa"/>
            <w:tcBorders>
              <w:top w:val="nil"/>
              <w:left w:val="nil"/>
              <w:bottom w:val="single" w:sz="8" w:space="0" w:color="5B9BD5"/>
              <w:right w:val="nil"/>
            </w:tcBorders>
            <w:shd w:val="clear" w:color="auto" w:fill="auto"/>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 </w:t>
            </w:r>
          </w:p>
        </w:tc>
        <w:tc>
          <w:tcPr>
            <w:tcW w:w="968" w:type="dxa"/>
            <w:tcBorders>
              <w:top w:val="nil"/>
              <w:left w:val="nil"/>
              <w:bottom w:val="single" w:sz="8" w:space="0" w:color="5B9BD5"/>
              <w:right w:val="nil"/>
            </w:tcBorders>
            <w:shd w:val="clear" w:color="auto" w:fill="auto"/>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 </w:t>
            </w:r>
          </w:p>
        </w:tc>
      </w:tr>
      <w:tr w:rsidR="00E41FC2" w:rsidRPr="00F72F93" w:rsidTr="00987C74">
        <w:trPr>
          <w:trHeight w:val="288"/>
          <w:jc w:val="center"/>
        </w:trPr>
        <w:tc>
          <w:tcPr>
            <w:tcW w:w="1607" w:type="dxa"/>
            <w:tcBorders>
              <w:top w:val="nil"/>
              <w:left w:val="single" w:sz="8" w:space="0" w:color="5B9BD5"/>
              <w:bottom w:val="nil"/>
              <w:right w:val="nil"/>
            </w:tcBorders>
            <w:shd w:val="clear" w:color="000000" w:fill="B4C6E7"/>
            <w:vAlign w:val="center"/>
            <w:hideMark/>
          </w:tcPr>
          <w:p w:rsidR="00E41FC2" w:rsidRPr="00F72F93" w:rsidRDefault="00E41FC2" w:rsidP="00E41FC2">
            <w:pPr>
              <w:widowControl/>
              <w:autoSpaceDE/>
              <w:autoSpaceDN/>
              <w:jc w:val="center"/>
              <w:rPr>
                <w:rFonts w:eastAsia="Times New Roman"/>
                <w:b/>
                <w:bCs/>
                <w:color w:val="FFFFFF"/>
                <w:sz w:val="20"/>
                <w:lang w:val="tr-TR" w:eastAsia="tr-TR"/>
              </w:rPr>
            </w:pPr>
            <w:r w:rsidRPr="00F72F93">
              <w:rPr>
                <w:rFonts w:eastAsia="Times New Roman"/>
                <w:b/>
                <w:bCs/>
                <w:color w:val="FFFFFF"/>
                <w:sz w:val="20"/>
                <w:lang w:val="tr-TR" w:eastAsia="tr-TR"/>
              </w:rPr>
              <w:t> </w:t>
            </w:r>
          </w:p>
        </w:tc>
        <w:tc>
          <w:tcPr>
            <w:tcW w:w="1782" w:type="dxa"/>
            <w:tcBorders>
              <w:top w:val="nil"/>
              <w:left w:val="nil"/>
              <w:bottom w:val="nil"/>
              <w:right w:val="nil"/>
            </w:tcBorders>
            <w:shd w:val="clear" w:color="000000" w:fill="B4C6E7"/>
            <w:vAlign w:val="center"/>
            <w:hideMark/>
          </w:tcPr>
          <w:p w:rsidR="00E41FC2" w:rsidRPr="00F72F93" w:rsidRDefault="00E41FC2" w:rsidP="00E41FC2">
            <w:pPr>
              <w:widowControl/>
              <w:autoSpaceDE/>
              <w:autoSpaceDN/>
              <w:jc w:val="center"/>
              <w:rPr>
                <w:rFonts w:eastAsia="Times New Roman"/>
                <w:b/>
                <w:bCs/>
                <w:color w:val="FFFFFF"/>
                <w:sz w:val="20"/>
                <w:lang w:val="tr-TR" w:eastAsia="tr-TR"/>
              </w:rPr>
            </w:pPr>
            <w:r w:rsidRPr="00F72F93">
              <w:rPr>
                <w:rFonts w:eastAsia="Times New Roman"/>
                <w:b/>
                <w:bCs/>
                <w:color w:val="FFFFFF"/>
                <w:sz w:val="20"/>
                <w:lang w:val="tr-TR" w:eastAsia="tr-TR"/>
              </w:rPr>
              <w:t> </w:t>
            </w:r>
          </w:p>
        </w:tc>
        <w:tc>
          <w:tcPr>
            <w:tcW w:w="5094" w:type="dxa"/>
            <w:tcBorders>
              <w:top w:val="nil"/>
              <w:left w:val="nil"/>
              <w:bottom w:val="nil"/>
              <w:right w:val="nil"/>
            </w:tcBorders>
            <w:shd w:val="clear" w:color="000000" w:fill="B4C6E7"/>
            <w:vAlign w:val="center"/>
            <w:hideMark/>
          </w:tcPr>
          <w:p w:rsidR="00E41FC2" w:rsidRPr="00F72F93" w:rsidRDefault="00E41FC2" w:rsidP="00E41FC2">
            <w:pPr>
              <w:widowControl/>
              <w:autoSpaceDE/>
              <w:autoSpaceDN/>
              <w:jc w:val="center"/>
              <w:rPr>
                <w:rFonts w:eastAsia="Times New Roman"/>
                <w:b/>
                <w:bCs/>
                <w:color w:val="FFFFFF"/>
                <w:sz w:val="20"/>
                <w:lang w:val="tr-TR" w:eastAsia="tr-TR"/>
              </w:rPr>
            </w:pPr>
            <w:r w:rsidRPr="00F72F93">
              <w:rPr>
                <w:rFonts w:eastAsia="Times New Roman"/>
                <w:b/>
                <w:bCs/>
                <w:color w:val="FFFFFF"/>
                <w:sz w:val="20"/>
                <w:lang w:val="tr-TR" w:eastAsia="tr-TR"/>
              </w:rPr>
              <w:t> </w:t>
            </w:r>
          </w:p>
        </w:tc>
        <w:tc>
          <w:tcPr>
            <w:tcW w:w="2551" w:type="dxa"/>
            <w:tcBorders>
              <w:top w:val="nil"/>
              <w:left w:val="nil"/>
              <w:bottom w:val="nil"/>
              <w:right w:val="nil"/>
            </w:tcBorders>
            <w:shd w:val="clear" w:color="000000" w:fill="B4C6E7"/>
            <w:vAlign w:val="center"/>
            <w:hideMark/>
          </w:tcPr>
          <w:p w:rsidR="00E41FC2" w:rsidRPr="00F72F93" w:rsidRDefault="00E41FC2" w:rsidP="00E41FC2">
            <w:pPr>
              <w:widowControl/>
              <w:autoSpaceDE/>
              <w:autoSpaceDN/>
              <w:jc w:val="center"/>
              <w:rPr>
                <w:rFonts w:eastAsia="Times New Roman"/>
                <w:b/>
                <w:bCs/>
                <w:color w:val="FFFFFF"/>
                <w:sz w:val="20"/>
                <w:lang w:val="tr-TR" w:eastAsia="tr-TR"/>
              </w:rPr>
            </w:pPr>
            <w:r w:rsidRPr="00F72F93">
              <w:rPr>
                <w:rFonts w:eastAsia="Times New Roman"/>
                <w:b/>
                <w:bCs/>
                <w:color w:val="FFFFFF"/>
                <w:sz w:val="20"/>
                <w:lang w:val="tr-TR" w:eastAsia="tr-TR"/>
              </w:rPr>
              <w:t> </w:t>
            </w:r>
          </w:p>
        </w:tc>
        <w:tc>
          <w:tcPr>
            <w:tcW w:w="864" w:type="dxa"/>
            <w:tcBorders>
              <w:top w:val="nil"/>
              <w:left w:val="nil"/>
              <w:bottom w:val="nil"/>
              <w:right w:val="nil"/>
            </w:tcBorders>
            <w:shd w:val="clear" w:color="000000" w:fill="B4C6E7"/>
            <w:vAlign w:val="center"/>
            <w:hideMark/>
          </w:tcPr>
          <w:p w:rsidR="00E41FC2" w:rsidRPr="00F72F93" w:rsidRDefault="00E41FC2" w:rsidP="00E41FC2">
            <w:pPr>
              <w:widowControl/>
              <w:autoSpaceDE/>
              <w:autoSpaceDN/>
              <w:jc w:val="center"/>
              <w:rPr>
                <w:rFonts w:eastAsia="Times New Roman"/>
                <w:b/>
                <w:bCs/>
                <w:color w:val="FFFFFF"/>
                <w:sz w:val="20"/>
                <w:lang w:val="tr-TR" w:eastAsia="tr-TR"/>
              </w:rPr>
            </w:pPr>
            <w:r w:rsidRPr="00F72F93">
              <w:rPr>
                <w:rFonts w:eastAsia="Times New Roman"/>
                <w:b/>
                <w:bCs/>
                <w:color w:val="FFFFFF"/>
                <w:sz w:val="20"/>
                <w:lang w:val="tr-TR" w:eastAsia="tr-TR"/>
              </w:rPr>
              <w:t> </w:t>
            </w:r>
          </w:p>
        </w:tc>
        <w:tc>
          <w:tcPr>
            <w:tcW w:w="696" w:type="dxa"/>
            <w:gridSpan w:val="2"/>
            <w:tcBorders>
              <w:top w:val="nil"/>
              <w:left w:val="nil"/>
              <w:bottom w:val="nil"/>
              <w:right w:val="nil"/>
            </w:tcBorders>
            <w:shd w:val="clear" w:color="000000" w:fill="B4C6E7"/>
            <w:vAlign w:val="center"/>
            <w:hideMark/>
          </w:tcPr>
          <w:p w:rsidR="00E41FC2" w:rsidRPr="00F72F93" w:rsidRDefault="00E41FC2" w:rsidP="00E41FC2">
            <w:pPr>
              <w:widowControl/>
              <w:autoSpaceDE/>
              <w:autoSpaceDN/>
              <w:jc w:val="center"/>
              <w:rPr>
                <w:rFonts w:eastAsia="Times New Roman"/>
                <w:b/>
                <w:bCs/>
                <w:color w:val="FFFFFF"/>
                <w:sz w:val="20"/>
                <w:lang w:val="tr-TR" w:eastAsia="tr-TR"/>
              </w:rPr>
            </w:pPr>
            <w:r w:rsidRPr="00F72F93">
              <w:rPr>
                <w:rFonts w:eastAsia="Times New Roman"/>
                <w:b/>
                <w:bCs/>
                <w:color w:val="FFFFFF"/>
                <w:sz w:val="20"/>
                <w:lang w:val="tr-TR" w:eastAsia="tr-TR"/>
              </w:rPr>
              <w:t> </w:t>
            </w:r>
          </w:p>
        </w:tc>
        <w:tc>
          <w:tcPr>
            <w:tcW w:w="722" w:type="dxa"/>
            <w:gridSpan w:val="2"/>
            <w:tcBorders>
              <w:top w:val="nil"/>
              <w:left w:val="nil"/>
              <w:bottom w:val="nil"/>
              <w:right w:val="nil"/>
            </w:tcBorders>
            <w:shd w:val="clear" w:color="000000" w:fill="B4C6E7"/>
            <w:vAlign w:val="center"/>
            <w:hideMark/>
          </w:tcPr>
          <w:p w:rsidR="00E41FC2" w:rsidRPr="00F72F93" w:rsidRDefault="00E41FC2" w:rsidP="00E41FC2">
            <w:pPr>
              <w:widowControl/>
              <w:autoSpaceDE/>
              <w:autoSpaceDN/>
              <w:jc w:val="center"/>
              <w:rPr>
                <w:rFonts w:eastAsia="Times New Roman"/>
                <w:b/>
                <w:bCs/>
                <w:color w:val="FFFFFF"/>
                <w:sz w:val="20"/>
                <w:lang w:val="tr-TR" w:eastAsia="tr-TR"/>
              </w:rPr>
            </w:pPr>
            <w:r w:rsidRPr="00F72F93">
              <w:rPr>
                <w:rFonts w:eastAsia="Times New Roman"/>
                <w:b/>
                <w:bCs/>
                <w:color w:val="FFFFFF"/>
                <w:sz w:val="20"/>
                <w:lang w:val="tr-TR" w:eastAsia="tr-TR"/>
              </w:rPr>
              <w:t> </w:t>
            </w:r>
          </w:p>
        </w:tc>
        <w:tc>
          <w:tcPr>
            <w:tcW w:w="632" w:type="dxa"/>
            <w:tcBorders>
              <w:top w:val="nil"/>
              <w:left w:val="nil"/>
              <w:bottom w:val="nil"/>
              <w:right w:val="nil"/>
            </w:tcBorders>
            <w:shd w:val="clear" w:color="000000" w:fill="B4C6E7"/>
            <w:vAlign w:val="center"/>
            <w:hideMark/>
          </w:tcPr>
          <w:p w:rsidR="00E41FC2" w:rsidRPr="00F72F93" w:rsidRDefault="00E41FC2" w:rsidP="00E41FC2">
            <w:pPr>
              <w:widowControl/>
              <w:autoSpaceDE/>
              <w:autoSpaceDN/>
              <w:jc w:val="center"/>
              <w:rPr>
                <w:rFonts w:eastAsia="Times New Roman"/>
                <w:b/>
                <w:bCs/>
                <w:color w:val="FFFFFF"/>
                <w:sz w:val="20"/>
                <w:lang w:val="tr-TR" w:eastAsia="tr-TR"/>
              </w:rPr>
            </w:pPr>
            <w:r w:rsidRPr="00F72F93">
              <w:rPr>
                <w:rFonts w:eastAsia="Times New Roman"/>
                <w:b/>
                <w:bCs/>
                <w:color w:val="FFFFFF"/>
                <w:sz w:val="20"/>
                <w:lang w:val="tr-TR" w:eastAsia="tr-TR"/>
              </w:rPr>
              <w:t> </w:t>
            </w:r>
          </w:p>
        </w:tc>
        <w:tc>
          <w:tcPr>
            <w:tcW w:w="968" w:type="dxa"/>
            <w:tcBorders>
              <w:top w:val="nil"/>
              <w:left w:val="nil"/>
              <w:bottom w:val="nil"/>
              <w:right w:val="single" w:sz="8" w:space="0" w:color="5B9BD5"/>
            </w:tcBorders>
            <w:shd w:val="clear" w:color="000000" w:fill="B4C6E7"/>
            <w:vAlign w:val="center"/>
            <w:hideMark/>
          </w:tcPr>
          <w:p w:rsidR="00E41FC2" w:rsidRPr="00F72F93" w:rsidRDefault="00E41FC2" w:rsidP="00E41FC2">
            <w:pPr>
              <w:widowControl/>
              <w:autoSpaceDE/>
              <w:autoSpaceDN/>
              <w:jc w:val="center"/>
              <w:rPr>
                <w:rFonts w:eastAsia="Times New Roman"/>
                <w:b/>
                <w:bCs/>
                <w:color w:val="FFFFFF"/>
                <w:sz w:val="20"/>
                <w:lang w:val="tr-TR" w:eastAsia="tr-TR"/>
              </w:rPr>
            </w:pPr>
            <w:r w:rsidRPr="00F72F93">
              <w:rPr>
                <w:rFonts w:eastAsia="Times New Roman"/>
                <w:b/>
                <w:bCs/>
                <w:color w:val="FFFFFF"/>
                <w:sz w:val="20"/>
                <w:lang w:val="tr-TR" w:eastAsia="tr-TR"/>
              </w:rPr>
              <w:t> </w:t>
            </w:r>
          </w:p>
        </w:tc>
      </w:tr>
      <w:tr w:rsidR="00E41FC2" w:rsidRPr="00F72F93" w:rsidTr="00987C74">
        <w:trPr>
          <w:trHeight w:val="132"/>
          <w:jc w:val="center"/>
        </w:trPr>
        <w:tc>
          <w:tcPr>
            <w:tcW w:w="1607" w:type="dxa"/>
            <w:tcBorders>
              <w:top w:val="nil"/>
              <w:left w:val="nil"/>
              <w:bottom w:val="single" w:sz="8" w:space="0" w:color="5B9BD5"/>
              <w:right w:val="nil"/>
            </w:tcBorders>
            <w:shd w:val="clear" w:color="auto" w:fill="auto"/>
            <w:hideMark/>
          </w:tcPr>
          <w:p w:rsidR="00E41FC2" w:rsidRPr="00F72F93" w:rsidRDefault="00E41FC2" w:rsidP="00E41FC2">
            <w:pPr>
              <w:widowControl/>
              <w:autoSpaceDE/>
              <w:autoSpaceDN/>
              <w:rPr>
                <w:rFonts w:eastAsia="Times New Roman"/>
                <w:b/>
                <w:bCs/>
                <w:color w:val="000000"/>
                <w:sz w:val="20"/>
                <w:lang w:val="tr-TR" w:eastAsia="tr-TR"/>
              </w:rPr>
            </w:pPr>
            <w:r w:rsidRPr="00F72F93">
              <w:rPr>
                <w:rFonts w:eastAsia="Times New Roman"/>
                <w:b/>
                <w:bCs/>
                <w:color w:val="000000"/>
                <w:sz w:val="20"/>
                <w:lang w:val="tr-TR" w:eastAsia="tr-TR"/>
              </w:rPr>
              <w:t> </w:t>
            </w:r>
          </w:p>
        </w:tc>
        <w:tc>
          <w:tcPr>
            <w:tcW w:w="1782" w:type="dxa"/>
            <w:tcBorders>
              <w:top w:val="nil"/>
              <w:left w:val="nil"/>
              <w:bottom w:val="single" w:sz="8" w:space="0" w:color="5B9BD5"/>
              <w:right w:val="nil"/>
            </w:tcBorders>
            <w:shd w:val="clear" w:color="auto" w:fill="auto"/>
            <w:hideMark/>
          </w:tcPr>
          <w:p w:rsidR="00E41FC2" w:rsidRPr="00F72F93" w:rsidRDefault="00E41FC2" w:rsidP="00E41FC2">
            <w:pPr>
              <w:widowControl/>
              <w:autoSpaceDE/>
              <w:autoSpaceDN/>
              <w:rPr>
                <w:rFonts w:eastAsia="Times New Roman"/>
                <w:b/>
                <w:bCs/>
                <w:color w:val="000000"/>
                <w:sz w:val="20"/>
                <w:lang w:val="tr-TR" w:eastAsia="tr-TR"/>
              </w:rPr>
            </w:pPr>
            <w:r w:rsidRPr="00F72F93">
              <w:rPr>
                <w:rFonts w:eastAsia="Times New Roman"/>
                <w:b/>
                <w:bCs/>
                <w:color w:val="000000"/>
                <w:sz w:val="20"/>
                <w:lang w:val="tr-TR" w:eastAsia="tr-TR"/>
              </w:rPr>
              <w:t> </w:t>
            </w:r>
          </w:p>
        </w:tc>
        <w:tc>
          <w:tcPr>
            <w:tcW w:w="5094" w:type="dxa"/>
            <w:tcBorders>
              <w:top w:val="nil"/>
              <w:left w:val="nil"/>
              <w:bottom w:val="single" w:sz="8" w:space="0" w:color="5B9BD5"/>
              <w:right w:val="nil"/>
            </w:tcBorders>
            <w:shd w:val="clear" w:color="auto" w:fill="auto"/>
            <w:vAlign w:val="center"/>
            <w:hideMark/>
          </w:tcPr>
          <w:p w:rsidR="00E41FC2" w:rsidRPr="00F72F93" w:rsidRDefault="00E41FC2" w:rsidP="00E41FC2">
            <w:pPr>
              <w:widowControl/>
              <w:autoSpaceDE/>
              <w:autoSpaceDN/>
              <w:rPr>
                <w:rFonts w:eastAsia="Times New Roman"/>
                <w:b/>
                <w:bCs/>
                <w:color w:val="000000"/>
                <w:sz w:val="20"/>
                <w:lang w:val="tr-TR" w:eastAsia="tr-TR"/>
              </w:rPr>
            </w:pPr>
            <w:r w:rsidRPr="00F72F93">
              <w:rPr>
                <w:rFonts w:eastAsia="Times New Roman"/>
                <w:b/>
                <w:bCs/>
                <w:color w:val="000000"/>
                <w:sz w:val="20"/>
                <w:lang w:val="tr-TR" w:eastAsia="tr-TR"/>
              </w:rPr>
              <w:t> </w:t>
            </w:r>
          </w:p>
        </w:tc>
        <w:tc>
          <w:tcPr>
            <w:tcW w:w="2551" w:type="dxa"/>
            <w:tcBorders>
              <w:top w:val="nil"/>
              <w:left w:val="nil"/>
              <w:bottom w:val="single" w:sz="8" w:space="0" w:color="5B9BD5"/>
              <w:right w:val="nil"/>
            </w:tcBorders>
            <w:shd w:val="clear" w:color="auto" w:fill="auto"/>
            <w:vAlign w:val="center"/>
            <w:hideMark/>
          </w:tcPr>
          <w:p w:rsidR="00E41FC2" w:rsidRPr="00F72F93" w:rsidRDefault="00E41FC2" w:rsidP="00E41FC2">
            <w:pPr>
              <w:widowControl/>
              <w:autoSpaceDE/>
              <w:autoSpaceDN/>
              <w:rPr>
                <w:rFonts w:eastAsia="Times New Roman"/>
                <w:color w:val="000000"/>
                <w:sz w:val="20"/>
                <w:lang w:val="tr-TR" w:eastAsia="tr-TR"/>
              </w:rPr>
            </w:pPr>
            <w:r w:rsidRPr="00F72F93">
              <w:rPr>
                <w:rFonts w:eastAsia="Times New Roman"/>
                <w:color w:val="000000"/>
                <w:sz w:val="20"/>
                <w:lang w:val="tr-TR" w:eastAsia="tr-TR"/>
              </w:rPr>
              <w:t> </w:t>
            </w:r>
          </w:p>
        </w:tc>
        <w:tc>
          <w:tcPr>
            <w:tcW w:w="864" w:type="dxa"/>
            <w:tcBorders>
              <w:top w:val="nil"/>
              <w:left w:val="nil"/>
              <w:bottom w:val="single" w:sz="8" w:space="0" w:color="5B9BD5"/>
              <w:right w:val="nil"/>
            </w:tcBorders>
            <w:shd w:val="clear" w:color="auto" w:fill="auto"/>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 </w:t>
            </w:r>
          </w:p>
        </w:tc>
        <w:tc>
          <w:tcPr>
            <w:tcW w:w="696" w:type="dxa"/>
            <w:gridSpan w:val="2"/>
            <w:tcBorders>
              <w:top w:val="nil"/>
              <w:left w:val="nil"/>
              <w:bottom w:val="single" w:sz="8" w:space="0" w:color="5B9BD5"/>
              <w:right w:val="nil"/>
            </w:tcBorders>
            <w:shd w:val="clear" w:color="auto" w:fill="auto"/>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 </w:t>
            </w:r>
          </w:p>
        </w:tc>
        <w:tc>
          <w:tcPr>
            <w:tcW w:w="722" w:type="dxa"/>
            <w:gridSpan w:val="2"/>
            <w:tcBorders>
              <w:top w:val="nil"/>
              <w:left w:val="nil"/>
              <w:bottom w:val="single" w:sz="8" w:space="0" w:color="5B9BD5"/>
              <w:right w:val="nil"/>
            </w:tcBorders>
            <w:shd w:val="clear" w:color="auto" w:fill="auto"/>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 </w:t>
            </w:r>
          </w:p>
        </w:tc>
        <w:tc>
          <w:tcPr>
            <w:tcW w:w="632" w:type="dxa"/>
            <w:tcBorders>
              <w:top w:val="nil"/>
              <w:left w:val="nil"/>
              <w:bottom w:val="single" w:sz="8" w:space="0" w:color="5B9BD5"/>
              <w:right w:val="nil"/>
            </w:tcBorders>
            <w:shd w:val="clear" w:color="auto" w:fill="auto"/>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 </w:t>
            </w:r>
          </w:p>
        </w:tc>
        <w:tc>
          <w:tcPr>
            <w:tcW w:w="968" w:type="dxa"/>
            <w:tcBorders>
              <w:top w:val="nil"/>
              <w:left w:val="nil"/>
              <w:bottom w:val="single" w:sz="8" w:space="0" w:color="5B9BD5"/>
              <w:right w:val="nil"/>
            </w:tcBorders>
            <w:shd w:val="clear" w:color="auto" w:fill="auto"/>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 </w:t>
            </w:r>
          </w:p>
        </w:tc>
      </w:tr>
      <w:tr w:rsidR="00E41FC2" w:rsidRPr="00F72F93" w:rsidTr="00987C74">
        <w:trPr>
          <w:trHeight w:val="288"/>
          <w:jc w:val="center"/>
        </w:trPr>
        <w:tc>
          <w:tcPr>
            <w:tcW w:w="1607" w:type="dxa"/>
            <w:tcBorders>
              <w:top w:val="nil"/>
              <w:left w:val="single" w:sz="8" w:space="0" w:color="5B9BD5"/>
              <w:bottom w:val="nil"/>
              <w:right w:val="nil"/>
            </w:tcBorders>
            <w:shd w:val="clear" w:color="000000" w:fill="B4C6E7"/>
            <w:vAlign w:val="center"/>
            <w:hideMark/>
          </w:tcPr>
          <w:p w:rsidR="00E41FC2" w:rsidRPr="00F72F93" w:rsidRDefault="00E41FC2" w:rsidP="00E41FC2">
            <w:pPr>
              <w:widowControl/>
              <w:autoSpaceDE/>
              <w:autoSpaceDN/>
              <w:jc w:val="center"/>
              <w:rPr>
                <w:rFonts w:eastAsia="Times New Roman"/>
                <w:b/>
                <w:bCs/>
                <w:color w:val="FFFFFF"/>
                <w:sz w:val="20"/>
                <w:lang w:val="tr-TR" w:eastAsia="tr-TR"/>
              </w:rPr>
            </w:pPr>
            <w:r w:rsidRPr="00F72F93">
              <w:rPr>
                <w:rFonts w:eastAsia="Times New Roman"/>
                <w:b/>
                <w:bCs/>
                <w:color w:val="FFFFFF"/>
                <w:sz w:val="20"/>
                <w:lang w:val="tr-TR" w:eastAsia="tr-TR"/>
              </w:rPr>
              <w:t> </w:t>
            </w:r>
          </w:p>
        </w:tc>
        <w:tc>
          <w:tcPr>
            <w:tcW w:w="1782" w:type="dxa"/>
            <w:tcBorders>
              <w:top w:val="nil"/>
              <w:left w:val="nil"/>
              <w:bottom w:val="nil"/>
              <w:right w:val="nil"/>
            </w:tcBorders>
            <w:shd w:val="clear" w:color="000000" w:fill="B4C6E7"/>
            <w:vAlign w:val="center"/>
            <w:hideMark/>
          </w:tcPr>
          <w:p w:rsidR="00E41FC2" w:rsidRPr="00F72F93" w:rsidRDefault="00E41FC2" w:rsidP="00E41FC2">
            <w:pPr>
              <w:widowControl/>
              <w:autoSpaceDE/>
              <w:autoSpaceDN/>
              <w:jc w:val="center"/>
              <w:rPr>
                <w:rFonts w:eastAsia="Times New Roman"/>
                <w:b/>
                <w:bCs/>
                <w:color w:val="FFFFFF"/>
                <w:sz w:val="20"/>
                <w:lang w:val="tr-TR" w:eastAsia="tr-TR"/>
              </w:rPr>
            </w:pPr>
            <w:r w:rsidRPr="00F72F93">
              <w:rPr>
                <w:rFonts w:eastAsia="Times New Roman"/>
                <w:b/>
                <w:bCs/>
                <w:color w:val="FFFFFF"/>
                <w:sz w:val="20"/>
                <w:lang w:val="tr-TR" w:eastAsia="tr-TR"/>
              </w:rPr>
              <w:t> </w:t>
            </w:r>
          </w:p>
        </w:tc>
        <w:tc>
          <w:tcPr>
            <w:tcW w:w="5094" w:type="dxa"/>
            <w:tcBorders>
              <w:top w:val="nil"/>
              <w:left w:val="nil"/>
              <w:bottom w:val="nil"/>
              <w:right w:val="nil"/>
            </w:tcBorders>
            <w:shd w:val="clear" w:color="000000" w:fill="B4C6E7"/>
            <w:vAlign w:val="center"/>
            <w:hideMark/>
          </w:tcPr>
          <w:p w:rsidR="00E41FC2" w:rsidRPr="00F72F93" w:rsidRDefault="00E41FC2" w:rsidP="00E41FC2">
            <w:pPr>
              <w:widowControl/>
              <w:autoSpaceDE/>
              <w:autoSpaceDN/>
              <w:jc w:val="center"/>
              <w:rPr>
                <w:rFonts w:eastAsia="Times New Roman"/>
                <w:b/>
                <w:bCs/>
                <w:color w:val="FFFFFF"/>
                <w:sz w:val="20"/>
                <w:lang w:val="tr-TR" w:eastAsia="tr-TR"/>
              </w:rPr>
            </w:pPr>
            <w:r w:rsidRPr="00F72F93">
              <w:rPr>
                <w:rFonts w:eastAsia="Times New Roman"/>
                <w:b/>
                <w:bCs/>
                <w:color w:val="FFFFFF"/>
                <w:sz w:val="20"/>
                <w:lang w:val="tr-TR" w:eastAsia="tr-TR"/>
              </w:rPr>
              <w:t> </w:t>
            </w:r>
          </w:p>
        </w:tc>
        <w:tc>
          <w:tcPr>
            <w:tcW w:w="2551" w:type="dxa"/>
            <w:tcBorders>
              <w:top w:val="nil"/>
              <w:left w:val="nil"/>
              <w:bottom w:val="nil"/>
              <w:right w:val="nil"/>
            </w:tcBorders>
            <w:shd w:val="clear" w:color="000000" w:fill="B4C6E7"/>
            <w:vAlign w:val="center"/>
            <w:hideMark/>
          </w:tcPr>
          <w:p w:rsidR="00E41FC2" w:rsidRPr="00F72F93" w:rsidRDefault="00E41FC2" w:rsidP="00E41FC2">
            <w:pPr>
              <w:widowControl/>
              <w:autoSpaceDE/>
              <w:autoSpaceDN/>
              <w:jc w:val="center"/>
              <w:rPr>
                <w:rFonts w:eastAsia="Times New Roman"/>
                <w:b/>
                <w:bCs/>
                <w:color w:val="FFFFFF"/>
                <w:sz w:val="20"/>
                <w:lang w:val="tr-TR" w:eastAsia="tr-TR"/>
              </w:rPr>
            </w:pPr>
            <w:r w:rsidRPr="00F72F93">
              <w:rPr>
                <w:rFonts w:eastAsia="Times New Roman"/>
                <w:b/>
                <w:bCs/>
                <w:color w:val="FFFFFF"/>
                <w:sz w:val="20"/>
                <w:lang w:val="tr-TR" w:eastAsia="tr-TR"/>
              </w:rPr>
              <w:t> </w:t>
            </w:r>
          </w:p>
        </w:tc>
        <w:tc>
          <w:tcPr>
            <w:tcW w:w="864" w:type="dxa"/>
            <w:tcBorders>
              <w:top w:val="nil"/>
              <w:left w:val="nil"/>
              <w:bottom w:val="nil"/>
              <w:right w:val="nil"/>
            </w:tcBorders>
            <w:shd w:val="clear" w:color="000000" w:fill="B4C6E7"/>
            <w:vAlign w:val="center"/>
            <w:hideMark/>
          </w:tcPr>
          <w:p w:rsidR="00E41FC2" w:rsidRPr="00F72F93" w:rsidRDefault="00E41FC2" w:rsidP="00E41FC2">
            <w:pPr>
              <w:widowControl/>
              <w:autoSpaceDE/>
              <w:autoSpaceDN/>
              <w:jc w:val="center"/>
              <w:rPr>
                <w:rFonts w:eastAsia="Times New Roman"/>
                <w:b/>
                <w:bCs/>
                <w:color w:val="FFFFFF"/>
                <w:sz w:val="20"/>
                <w:lang w:val="tr-TR" w:eastAsia="tr-TR"/>
              </w:rPr>
            </w:pPr>
            <w:r w:rsidRPr="00F72F93">
              <w:rPr>
                <w:rFonts w:eastAsia="Times New Roman"/>
                <w:b/>
                <w:bCs/>
                <w:color w:val="FFFFFF"/>
                <w:sz w:val="20"/>
                <w:lang w:val="tr-TR" w:eastAsia="tr-TR"/>
              </w:rPr>
              <w:t> </w:t>
            </w:r>
          </w:p>
        </w:tc>
        <w:tc>
          <w:tcPr>
            <w:tcW w:w="696" w:type="dxa"/>
            <w:gridSpan w:val="2"/>
            <w:tcBorders>
              <w:top w:val="nil"/>
              <w:left w:val="nil"/>
              <w:bottom w:val="nil"/>
              <w:right w:val="nil"/>
            </w:tcBorders>
            <w:shd w:val="clear" w:color="000000" w:fill="B4C6E7"/>
            <w:vAlign w:val="center"/>
            <w:hideMark/>
          </w:tcPr>
          <w:p w:rsidR="00E41FC2" w:rsidRPr="00F72F93" w:rsidRDefault="00E41FC2" w:rsidP="00E41FC2">
            <w:pPr>
              <w:widowControl/>
              <w:autoSpaceDE/>
              <w:autoSpaceDN/>
              <w:jc w:val="center"/>
              <w:rPr>
                <w:rFonts w:eastAsia="Times New Roman"/>
                <w:b/>
                <w:bCs/>
                <w:color w:val="FFFFFF"/>
                <w:sz w:val="20"/>
                <w:lang w:val="tr-TR" w:eastAsia="tr-TR"/>
              </w:rPr>
            </w:pPr>
            <w:r w:rsidRPr="00F72F93">
              <w:rPr>
                <w:rFonts w:eastAsia="Times New Roman"/>
                <w:b/>
                <w:bCs/>
                <w:color w:val="FFFFFF"/>
                <w:sz w:val="20"/>
                <w:lang w:val="tr-TR" w:eastAsia="tr-TR"/>
              </w:rPr>
              <w:t> </w:t>
            </w:r>
          </w:p>
        </w:tc>
        <w:tc>
          <w:tcPr>
            <w:tcW w:w="722" w:type="dxa"/>
            <w:gridSpan w:val="2"/>
            <w:tcBorders>
              <w:top w:val="nil"/>
              <w:left w:val="nil"/>
              <w:bottom w:val="nil"/>
              <w:right w:val="nil"/>
            </w:tcBorders>
            <w:shd w:val="clear" w:color="000000" w:fill="B4C6E7"/>
            <w:vAlign w:val="center"/>
            <w:hideMark/>
          </w:tcPr>
          <w:p w:rsidR="00E41FC2" w:rsidRPr="00F72F93" w:rsidRDefault="00E41FC2" w:rsidP="00E41FC2">
            <w:pPr>
              <w:widowControl/>
              <w:autoSpaceDE/>
              <w:autoSpaceDN/>
              <w:jc w:val="center"/>
              <w:rPr>
                <w:rFonts w:eastAsia="Times New Roman"/>
                <w:b/>
                <w:bCs/>
                <w:color w:val="FFFFFF"/>
                <w:sz w:val="20"/>
                <w:lang w:val="tr-TR" w:eastAsia="tr-TR"/>
              </w:rPr>
            </w:pPr>
            <w:r w:rsidRPr="00F72F93">
              <w:rPr>
                <w:rFonts w:eastAsia="Times New Roman"/>
                <w:b/>
                <w:bCs/>
                <w:color w:val="FFFFFF"/>
                <w:sz w:val="20"/>
                <w:lang w:val="tr-TR" w:eastAsia="tr-TR"/>
              </w:rPr>
              <w:t> </w:t>
            </w:r>
          </w:p>
        </w:tc>
        <w:tc>
          <w:tcPr>
            <w:tcW w:w="632" w:type="dxa"/>
            <w:tcBorders>
              <w:top w:val="nil"/>
              <w:left w:val="nil"/>
              <w:bottom w:val="nil"/>
              <w:right w:val="nil"/>
            </w:tcBorders>
            <w:shd w:val="clear" w:color="000000" w:fill="B4C6E7"/>
            <w:vAlign w:val="center"/>
            <w:hideMark/>
          </w:tcPr>
          <w:p w:rsidR="00E41FC2" w:rsidRPr="00F72F93" w:rsidRDefault="00E41FC2" w:rsidP="00E41FC2">
            <w:pPr>
              <w:widowControl/>
              <w:autoSpaceDE/>
              <w:autoSpaceDN/>
              <w:jc w:val="center"/>
              <w:rPr>
                <w:rFonts w:eastAsia="Times New Roman"/>
                <w:b/>
                <w:bCs/>
                <w:color w:val="FFFFFF"/>
                <w:sz w:val="20"/>
                <w:lang w:val="tr-TR" w:eastAsia="tr-TR"/>
              </w:rPr>
            </w:pPr>
            <w:r w:rsidRPr="00F72F93">
              <w:rPr>
                <w:rFonts w:eastAsia="Times New Roman"/>
                <w:b/>
                <w:bCs/>
                <w:color w:val="FFFFFF"/>
                <w:sz w:val="20"/>
                <w:lang w:val="tr-TR" w:eastAsia="tr-TR"/>
              </w:rPr>
              <w:t> </w:t>
            </w:r>
          </w:p>
        </w:tc>
        <w:tc>
          <w:tcPr>
            <w:tcW w:w="968" w:type="dxa"/>
            <w:tcBorders>
              <w:top w:val="nil"/>
              <w:left w:val="nil"/>
              <w:bottom w:val="nil"/>
              <w:right w:val="single" w:sz="8" w:space="0" w:color="5B9BD5"/>
            </w:tcBorders>
            <w:shd w:val="clear" w:color="000000" w:fill="B4C6E7"/>
            <w:vAlign w:val="center"/>
            <w:hideMark/>
          </w:tcPr>
          <w:p w:rsidR="00E41FC2" w:rsidRPr="00F72F93" w:rsidRDefault="00E41FC2" w:rsidP="00E41FC2">
            <w:pPr>
              <w:widowControl/>
              <w:autoSpaceDE/>
              <w:autoSpaceDN/>
              <w:jc w:val="center"/>
              <w:rPr>
                <w:rFonts w:eastAsia="Times New Roman"/>
                <w:b/>
                <w:bCs/>
                <w:color w:val="FFFFFF"/>
                <w:sz w:val="20"/>
                <w:lang w:val="tr-TR" w:eastAsia="tr-TR"/>
              </w:rPr>
            </w:pPr>
            <w:r w:rsidRPr="00F72F93">
              <w:rPr>
                <w:rFonts w:eastAsia="Times New Roman"/>
                <w:b/>
                <w:bCs/>
                <w:color w:val="FFFFFF"/>
                <w:sz w:val="20"/>
                <w:lang w:val="tr-TR" w:eastAsia="tr-TR"/>
              </w:rPr>
              <w:t> </w:t>
            </w:r>
          </w:p>
        </w:tc>
      </w:tr>
      <w:tr w:rsidR="00E41FC2" w:rsidRPr="00F72F93" w:rsidTr="00987C74">
        <w:trPr>
          <w:trHeight w:val="864"/>
          <w:jc w:val="center"/>
        </w:trPr>
        <w:tc>
          <w:tcPr>
            <w:tcW w:w="1607" w:type="dxa"/>
            <w:vMerge w:val="restart"/>
            <w:tcBorders>
              <w:top w:val="nil"/>
              <w:left w:val="single" w:sz="8" w:space="0" w:color="5B9BD5"/>
              <w:bottom w:val="single" w:sz="8" w:space="0" w:color="5B9BD5"/>
              <w:right w:val="single" w:sz="4" w:space="0" w:color="5B9BD5"/>
            </w:tcBorders>
            <w:shd w:val="clear" w:color="000000" w:fill="B4C6E7"/>
            <w:hideMark/>
          </w:tcPr>
          <w:p w:rsidR="00E41FC2" w:rsidRPr="00F72F93" w:rsidRDefault="00981338" w:rsidP="00E41FC2">
            <w:pPr>
              <w:widowControl/>
              <w:autoSpaceDE/>
              <w:autoSpaceDN/>
              <w:rPr>
                <w:rFonts w:eastAsia="Times New Roman"/>
                <w:b/>
                <w:bCs/>
                <w:color w:val="000000"/>
                <w:sz w:val="20"/>
                <w:lang w:val="tr-TR" w:eastAsia="tr-TR"/>
              </w:rPr>
            </w:pPr>
            <w:r>
              <w:rPr>
                <w:rFonts w:eastAsia="Times New Roman"/>
                <w:b/>
                <w:bCs/>
                <w:color w:val="000000"/>
                <w:sz w:val="20"/>
                <w:lang w:val="tr-TR" w:eastAsia="tr-TR"/>
              </w:rPr>
              <w:t>Amaç 1.2</w:t>
            </w:r>
            <w:r w:rsidR="00E41FC2" w:rsidRPr="00F72F93">
              <w:rPr>
                <w:rFonts w:eastAsia="Times New Roman"/>
                <w:b/>
                <w:bCs/>
                <w:color w:val="000000"/>
                <w:sz w:val="20"/>
                <w:lang w:val="tr-TR" w:eastAsia="tr-TR"/>
              </w:rPr>
              <w:t>: İnsan Kaynakları Yönetiminin Etkinleştirilmesi</w:t>
            </w:r>
          </w:p>
        </w:tc>
        <w:tc>
          <w:tcPr>
            <w:tcW w:w="1782" w:type="dxa"/>
            <w:tcBorders>
              <w:top w:val="single" w:sz="4" w:space="0" w:color="5B9BD5"/>
              <w:left w:val="nil"/>
              <w:bottom w:val="single" w:sz="4" w:space="0" w:color="5B9BD5"/>
              <w:right w:val="single" w:sz="4" w:space="0" w:color="5B9BD5"/>
            </w:tcBorders>
            <w:shd w:val="clear" w:color="auto" w:fill="auto"/>
            <w:vAlign w:val="center"/>
            <w:hideMark/>
          </w:tcPr>
          <w:p w:rsidR="00E41FC2" w:rsidRPr="00F72F93" w:rsidRDefault="00981338" w:rsidP="00E41FC2">
            <w:pPr>
              <w:widowControl/>
              <w:autoSpaceDE/>
              <w:autoSpaceDN/>
              <w:rPr>
                <w:rFonts w:eastAsia="Times New Roman"/>
                <w:b/>
                <w:bCs/>
                <w:color w:val="000000"/>
                <w:sz w:val="20"/>
                <w:lang w:val="tr-TR" w:eastAsia="tr-TR"/>
              </w:rPr>
            </w:pPr>
            <w:r>
              <w:rPr>
                <w:rFonts w:eastAsia="Times New Roman"/>
                <w:b/>
                <w:bCs/>
                <w:color w:val="000000"/>
                <w:sz w:val="20"/>
                <w:lang w:val="tr-TR" w:eastAsia="tr-TR"/>
              </w:rPr>
              <w:t>Hedef 1.2</w:t>
            </w:r>
            <w:r w:rsidR="00E41FC2" w:rsidRPr="00F72F93">
              <w:rPr>
                <w:rFonts w:eastAsia="Times New Roman"/>
                <w:b/>
                <w:bCs/>
                <w:color w:val="000000"/>
                <w:sz w:val="20"/>
                <w:lang w:val="tr-TR" w:eastAsia="tr-TR"/>
              </w:rPr>
              <w:t>.1</w:t>
            </w:r>
            <w:r w:rsidR="00E41FC2" w:rsidRPr="00F72F93">
              <w:rPr>
                <w:rFonts w:eastAsia="Times New Roman"/>
                <w:b/>
                <w:bCs/>
                <w:color w:val="000000"/>
                <w:sz w:val="20"/>
                <w:lang w:val="tr-TR" w:eastAsia="tr-TR"/>
              </w:rPr>
              <w:br/>
            </w:r>
            <w:r w:rsidR="00E41FC2" w:rsidRPr="00F72F93">
              <w:rPr>
                <w:rFonts w:eastAsia="Times New Roman"/>
                <w:color w:val="000000"/>
                <w:sz w:val="20"/>
                <w:lang w:val="tr-TR" w:eastAsia="tr-TR"/>
              </w:rPr>
              <w:t>Personel iç yönergesinin yeniden düzenlenmesi</w:t>
            </w:r>
          </w:p>
        </w:tc>
        <w:tc>
          <w:tcPr>
            <w:tcW w:w="5094" w:type="dxa"/>
            <w:tcBorders>
              <w:top w:val="single" w:sz="4" w:space="0" w:color="5B9BD5"/>
              <w:left w:val="nil"/>
              <w:bottom w:val="single" w:sz="4" w:space="0" w:color="5B9BD5"/>
              <w:right w:val="single" w:sz="4" w:space="0" w:color="5B9BD5"/>
            </w:tcBorders>
            <w:shd w:val="clear" w:color="auto" w:fill="auto"/>
            <w:vAlign w:val="center"/>
            <w:hideMark/>
          </w:tcPr>
          <w:p w:rsidR="00E41FC2" w:rsidRPr="00F72F93" w:rsidRDefault="00981338" w:rsidP="00E41FC2">
            <w:pPr>
              <w:widowControl/>
              <w:autoSpaceDE/>
              <w:autoSpaceDN/>
              <w:rPr>
                <w:rFonts w:eastAsia="Times New Roman"/>
                <w:b/>
                <w:bCs/>
                <w:color w:val="000000"/>
                <w:sz w:val="20"/>
                <w:lang w:val="tr-TR" w:eastAsia="tr-TR"/>
              </w:rPr>
            </w:pPr>
            <w:r>
              <w:rPr>
                <w:rFonts w:eastAsia="Times New Roman"/>
                <w:b/>
                <w:bCs/>
                <w:color w:val="000000"/>
                <w:sz w:val="20"/>
                <w:lang w:val="tr-TR" w:eastAsia="tr-TR"/>
              </w:rPr>
              <w:t>1.2</w:t>
            </w:r>
            <w:r w:rsidR="00E41FC2" w:rsidRPr="00F72F93">
              <w:rPr>
                <w:rFonts w:eastAsia="Times New Roman"/>
                <w:b/>
                <w:bCs/>
                <w:color w:val="000000"/>
                <w:sz w:val="20"/>
                <w:lang w:val="tr-TR" w:eastAsia="tr-TR"/>
              </w:rPr>
              <w:t xml:space="preserve">.1.1. </w:t>
            </w:r>
            <w:r w:rsidR="00E41FC2" w:rsidRPr="00F72F93">
              <w:rPr>
                <w:rFonts w:eastAsia="Times New Roman"/>
                <w:color w:val="000000"/>
                <w:sz w:val="20"/>
                <w:lang w:val="tr-TR" w:eastAsia="tr-TR"/>
              </w:rPr>
              <w:t>Personel iç yönergesinin kurumsal ihtiyaçlara göre geliştirilmesi</w:t>
            </w:r>
          </w:p>
        </w:tc>
        <w:tc>
          <w:tcPr>
            <w:tcW w:w="2551" w:type="dxa"/>
            <w:tcBorders>
              <w:top w:val="single" w:sz="4" w:space="0" w:color="5B9BD5"/>
              <w:left w:val="nil"/>
              <w:bottom w:val="single" w:sz="4" w:space="0" w:color="5B9BD5"/>
              <w:right w:val="single" w:sz="4" w:space="0" w:color="5B9BD5"/>
            </w:tcBorders>
            <w:shd w:val="clear" w:color="auto" w:fill="auto"/>
            <w:vAlign w:val="center"/>
            <w:hideMark/>
          </w:tcPr>
          <w:p w:rsidR="00E41FC2" w:rsidRPr="00F72F93" w:rsidRDefault="00E41FC2" w:rsidP="00981338">
            <w:pPr>
              <w:widowControl/>
              <w:autoSpaceDE/>
              <w:autoSpaceDN/>
              <w:rPr>
                <w:rFonts w:eastAsia="Times New Roman"/>
                <w:color w:val="000000"/>
                <w:sz w:val="20"/>
                <w:lang w:val="tr-TR" w:eastAsia="tr-TR"/>
              </w:rPr>
            </w:pPr>
            <w:r w:rsidRPr="00F72F93">
              <w:rPr>
                <w:rFonts w:eastAsia="Times New Roman"/>
                <w:b/>
                <w:bCs/>
                <w:color w:val="000000"/>
                <w:sz w:val="20"/>
                <w:lang w:val="tr-TR" w:eastAsia="tr-TR"/>
              </w:rPr>
              <w:t>1.</w:t>
            </w:r>
            <w:r w:rsidR="00981338">
              <w:rPr>
                <w:rFonts w:eastAsia="Times New Roman"/>
                <w:b/>
                <w:bCs/>
                <w:color w:val="000000"/>
                <w:sz w:val="20"/>
                <w:lang w:val="tr-TR" w:eastAsia="tr-TR"/>
              </w:rPr>
              <w:t>2</w:t>
            </w:r>
            <w:r w:rsidRPr="00F72F93">
              <w:rPr>
                <w:rFonts w:eastAsia="Times New Roman"/>
                <w:b/>
                <w:bCs/>
                <w:color w:val="000000"/>
                <w:sz w:val="20"/>
                <w:lang w:val="tr-TR" w:eastAsia="tr-TR"/>
              </w:rPr>
              <w:t xml:space="preserve">.1.1.1. </w:t>
            </w:r>
            <w:r w:rsidRPr="00F72F93">
              <w:rPr>
                <w:rFonts w:eastAsia="Times New Roman"/>
                <w:color w:val="000000"/>
                <w:sz w:val="20"/>
                <w:lang w:val="tr-TR" w:eastAsia="tr-TR"/>
              </w:rPr>
              <w:t xml:space="preserve">Yenilenen İç Yönerge </w:t>
            </w:r>
          </w:p>
        </w:tc>
        <w:tc>
          <w:tcPr>
            <w:tcW w:w="864" w:type="dxa"/>
            <w:tcBorders>
              <w:top w:val="single" w:sz="4" w:space="0" w:color="5B9BD5"/>
              <w:left w:val="nil"/>
              <w:bottom w:val="single" w:sz="4" w:space="0" w:color="5B9BD5"/>
              <w:right w:val="single" w:sz="4" w:space="0" w:color="5B9BD5"/>
            </w:tcBorders>
            <w:shd w:val="clear" w:color="auto" w:fill="auto"/>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p>
        </w:tc>
        <w:tc>
          <w:tcPr>
            <w:tcW w:w="696" w:type="dxa"/>
            <w:gridSpan w:val="2"/>
            <w:tcBorders>
              <w:top w:val="single" w:sz="4" w:space="0" w:color="5B9BD5"/>
              <w:left w:val="nil"/>
              <w:bottom w:val="single" w:sz="4" w:space="0" w:color="5B9BD5"/>
              <w:right w:val="single" w:sz="4" w:space="0" w:color="5B9BD5"/>
            </w:tcBorders>
            <w:shd w:val="clear" w:color="auto" w:fill="auto"/>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 </w:t>
            </w:r>
            <w:r w:rsidR="00500296">
              <w:rPr>
                <w:rFonts w:eastAsia="Times New Roman"/>
                <w:color w:val="000000"/>
                <w:sz w:val="20"/>
                <w:lang w:val="tr-TR" w:eastAsia="tr-TR"/>
              </w:rPr>
              <w:t>1</w:t>
            </w:r>
          </w:p>
        </w:tc>
        <w:tc>
          <w:tcPr>
            <w:tcW w:w="722" w:type="dxa"/>
            <w:gridSpan w:val="2"/>
            <w:tcBorders>
              <w:top w:val="single" w:sz="4" w:space="0" w:color="5B9BD5"/>
              <w:left w:val="nil"/>
              <w:bottom w:val="single" w:sz="4" w:space="0" w:color="5B9BD5"/>
              <w:right w:val="single" w:sz="4" w:space="0" w:color="5B9BD5"/>
            </w:tcBorders>
            <w:shd w:val="clear" w:color="auto" w:fill="auto"/>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 </w:t>
            </w:r>
          </w:p>
        </w:tc>
        <w:tc>
          <w:tcPr>
            <w:tcW w:w="632" w:type="dxa"/>
            <w:tcBorders>
              <w:top w:val="single" w:sz="4" w:space="0" w:color="5B9BD5"/>
              <w:left w:val="nil"/>
              <w:bottom w:val="single" w:sz="4" w:space="0" w:color="5B9BD5"/>
              <w:right w:val="single" w:sz="4" w:space="0" w:color="5B9BD5"/>
            </w:tcBorders>
            <w:shd w:val="clear" w:color="auto" w:fill="auto"/>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 </w:t>
            </w:r>
          </w:p>
        </w:tc>
        <w:tc>
          <w:tcPr>
            <w:tcW w:w="968" w:type="dxa"/>
            <w:tcBorders>
              <w:top w:val="single" w:sz="4" w:space="0" w:color="5B9BD5"/>
              <w:left w:val="nil"/>
              <w:bottom w:val="single" w:sz="4" w:space="0" w:color="5B9BD5"/>
              <w:right w:val="single" w:sz="8" w:space="0" w:color="5B9BD5"/>
            </w:tcBorders>
            <w:shd w:val="clear" w:color="auto" w:fill="auto"/>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r>
      <w:tr w:rsidR="00E41FC2" w:rsidRPr="00F72F93" w:rsidTr="00987C74">
        <w:trPr>
          <w:trHeight w:val="653"/>
          <w:jc w:val="center"/>
        </w:trPr>
        <w:tc>
          <w:tcPr>
            <w:tcW w:w="1607" w:type="dxa"/>
            <w:vMerge/>
            <w:tcBorders>
              <w:top w:val="nil"/>
              <w:left w:val="single" w:sz="8" w:space="0" w:color="5B9BD5"/>
              <w:bottom w:val="single" w:sz="8" w:space="0" w:color="5B9BD5"/>
              <w:right w:val="single" w:sz="4" w:space="0" w:color="5B9BD5"/>
            </w:tcBorders>
            <w:vAlign w:val="center"/>
            <w:hideMark/>
          </w:tcPr>
          <w:p w:rsidR="00E41FC2" w:rsidRPr="00F72F93" w:rsidRDefault="00E41FC2" w:rsidP="00E41FC2">
            <w:pPr>
              <w:widowControl/>
              <w:autoSpaceDE/>
              <w:autoSpaceDN/>
              <w:rPr>
                <w:rFonts w:eastAsia="Times New Roman"/>
                <w:b/>
                <w:bCs/>
                <w:color w:val="000000"/>
                <w:sz w:val="20"/>
                <w:lang w:val="tr-TR" w:eastAsia="tr-TR"/>
              </w:rPr>
            </w:pPr>
          </w:p>
        </w:tc>
        <w:tc>
          <w:tcPr>
            <w:tcW w:w="1782" w:type="dxa"/>
            <w:vMerge w:val="restart"/>
            <w:tcBorders>
              <w:top w:val="nil"/>
              <w:left w:val="single" w:sz="4" w:space="0" w:color="5B9BD5"/>
              <w:bottom w:val="single" w:sz="4" w:space="0" w:color="5B9BD5"/>
              <w:right w:val="single" w:sz="4" w:space="0" w:color="5B9BD5"/>
            </w:tcBorders>
            <w:shd w:val="clear" w:color="000000" w:fill="EBF7FF"/>
            <w:vAlign w:val="center"/>
            <w:hideMark/>
          </w:tcPr>
          <w:p w:rsidR="00E41FC2" w:rsidRPr="00F72F93" w:rsidRDefault="00981338" w:rsidP="00E41FC2">
            <w:pPr>
              <w:widowControl/>
              <w:autoSpaceDE/>
              <w:autoSpaceDN/>
              <w:rPr>
                <w:rFonts w:eastAsia="Times New Roman"/>
                <w:b/>
                <w:bCs/>
                <w:color w:val="000000"/>
                <w:sz w:val="20"/>
                <w:lang w:val="tr-TR" w:eastAsia="tr-TR"/>
              </w:rPr>
            </w:pPr>
            <w:r>
              <w:rPr>
                <w:rFonts w:eastAsia="Times New Roman"/>
                <w:b/>
                <w:bCs/>
                <w:color w:val="000000"/>
                <w:sz w:val="20"/>
                <w:lang w:val="tr-TR" w:eastAsia="tr-TR"/>
              </w:rPr>
              <w:t>Hedef 1.2</w:t>
            </w:r>
            <w:r w:rsidR="00E41FC2" w:rsidRPr="00F72F93">
              <w:rPr>
                <w:rFonts w:eastAsia="Times New Roman"/>
                <w:b/>
                <w:bCs/>
                <w:color w:val="000000"/>
                <w:sz w:val="20"/>
                <w:lang w:val="tr-TR" w:eastAsia="tr-TR"/>
              </w:rPr>
              <w:t>.2</w:t>
            </w:r>
            <w:r w:rsidR="00E41FC2" w:rsidRPr="00F72F93">
              <w:rPr>
                <w:rFonts w:eastAsia="Times New Roman"/>
                <w:b/>
                <w:bCs/>
                <w:color w:val="000000"/>
                <w:sz w:val="20"/>
                <w:lang w:val="tr-TR" w:eastAsia="tr-TR"/>
              </w:rPr>
              <w:br/>
            </w:r>
            <w:r w:rsidR="00E41FC2" w:rsidRPr="00F72F93">
              <w:rPr>
                <w:rFonts w:eastAsia="Times New Roman"/>
                <w:color w:val="000000"/>
                <w:sz w:val="20"/>
                <w:lang w:val="tr-TR" w:eastAsia="tr-TR"/>
              </w:rPr>
              <w:t>Performans Yönetim Sisteminin hayata geçirilmesi</w:t>
            </w:r>
          </w:p>
        </w:tc>
        <w:tc>
          <w:tcPr>
            <w:tcW w:w="5094" w:type="dxa"/>
            <w:tcBorders>
              <w:top w:val="nil"/>
              <w:left w:val="nil"/>
              <w:bottom w:val="single" w:sz="4" w:space="0" w:color="5B9BD5"/>
              <w:right w:val="single" w:sz="4" w:space="0" w:color="5B9BD5"/>
            </w:tcBorders>
            <w:shd w:val="clear" w:color="000000" w:fill="EBF7FF"/>
            <w:vAlign w:val="center"/>
            <w:hideMark/>
          </w:tcPr>
          <w:p w:rsidR="00E41FC2" w:rsidRPr="00F72F93" w:rsidRDefault="00981338" w:rsidP="00E41FC2">
            <w:pPr>
              <w:widowControl/>
              <w:autoSpaceDE/>
              <w:autoSpaceDN/>
              <w:rPr>
                <w:rFonts w:eastAsia="Times New Roman"/>
                <w:b/>
                <w:bCs/>
                <w:color w:val="000000"/>
                <w:sz w:val="20"/>
                <w:lang w:val="tr-TR" w:eastAsia="tr-TR"/>
              </w:rPr>
            </w:pPr>
            <w:r>
              <w:rPr>
                <w:rFonts w:eastAsia="Times New Roman"/>
                <w:b/>
                <w:bCs/>
                <w:color w:val="000000"/>
                <w:sz w:val="20"/>
                <w:lang w:val="tr-TR" w:eastAsia="tr-TR"/>
              </w:rPr>
              <w:t>1.2</w:t>
            </w:r>
            <w:r w:rsidR="00E41FC2" w:rsidRPr="00F72F93">
              <w:rPr>
                <w:rFonts w:eastAsia="Times New Roman"/>
                <w:b/>
                <w:bCs/>
                <w:color w:val="000000"/>
                <w:sz w:val="20"/>
                <w:lang w:val="tr-TR" w:eastAsia="tr-TR"/>
              </w:rPr>
              <w:t xml:space="preserve">.2.1. </w:t>
            </w:r>
            <w:r w:rsidR="00E41FC2" w:rsidRPr="00F72F93">
              <w:rPr>
                <w:rFonts w:eastAsia="Times New Roman"/>
                <w:color w:val="000000"/>
                <w:sz w:val="20"/>
                <w:lang w:val="tr-TR" w:eastAsia="tr-TR"/>
              </w:rPr>
              <w:t>Her yıl borsa çalışanları için performans değerlendirme raporlarının hazırlanması</w:t>
            </w:r>
          </w:p>
        </w:tc>
        <w:tc>
          <w:tcPr>
            <w:tcW w:w="2551" w:type="dxa"/>
            <w:tcBorders>
              <w:top w:val="nil"/>
              <w:left w:val="nil"/>
              <w:bottom w:val="single" w:sz="4" w:space="0" w:color="5B9BD5"/>
              <w:right w:val="single" w:sz="4" w:space="0" w:color="5B9BD5"/>
            </w:tcBorders>
            <w:shd w:val="clear" w:color="000000" w:fill="EBF7FF"/>
            <w:vAlign w:val="center"/>
            <w:hideMark/>
          </w:tcPr>
          <w:p w:rsidR="00E41FC2" w:rsidRPr="00F72F93" w:rsidRDefault="00981338" w:rsidP="00981338">
            <w:pPr>
              <w:widowControl/>
              <w:autoSpaceDE/>
              <w:autoSpaceDN/>
              <w:rPr>
                <w:rFonts w:eastAsia="Times New Roman"/>
                <w:color w:val="000000"/>
                <w:sz w:val="20"/>
                <w:lang w:val="tr-TR" w:eastAsia="tr-TR"/>
              </w:rPr>
            </w:pPr>
            <w:r>
              <w:rPr>
                <w:rFonts w:eastAsia="Times New Roman"/>
                <w:b/>
                <w:bCs/>
                <w:color w:val="000000"/>
                <w:sz w:val="20"/>
                <w:lang w:val="tr-TR" w:eastAsia="tr-TR"/>
              </w:rPr>
              <w:t>1.2.2.</w:t>
            </w:r>
            <w:r w:rsidR="00E41FC2" w:rsidRPr="00F72F93">
              <w:rPr>
                <w:rFonts w:eastAsia="Times New Roman"/>
                <w:b/>
                <w:bCs/>
                <w:color w:val="000000"/>
                <w:sz w:val="20"/>
                <w:lang w:val="tr-TR" w:eastAsia="tr-TR"/>
              </w:rPr>
              <w:t>1.</w:t>
            </w:r>
            <w:r w:rsidRPr="00981338">
              <w:rPr>
                <w:rFonts w:eastAsia="Times New Roman"/>
                <w:b/>
                <w:color w:val="000000"/>
                <w:sz w:val="20"/>
                <w:lang w:val="tr-TR" w:eastAsia="tr-TR"/>
              </w:rPr>
              <w:t xml:space="preserve">1 </w:t>
            </w:r>
            <w:r w:rsidR="00E41FC2" w:rsidRPr="00F72F93">
              <w:rPr>
                <w:rFonts w:eastAsia="Times New Roman"/>
                <w:color w:val="000000"/>
                <w:sz w:val="20"/>
                <w:lang w:val="tr-TR" w:eastAsia="tr-TR"/>
              </w:rPr>
              <w:t>Hazırlanan performans değerlendirme rapor sayısı</w:t>
            </w:r>
          </w:p>
        </w:tc>
        <w:tc>
          <w:tcPr>
            <w:tcW w:w="864" w:type="dxa"/>
            <w:tcBorders>
              <w:top w:val="nil"/>
              <w:left w:val="nil"/>
              <w:bottom w:val="single" w:sz="4" w:space="0" w:color="5B9BD5"/>
              <w:right w:val="single" w:sz="4" w:space="0" w:color="5B9BD5"/>
            </w:tcBorders>
            <w:shd w:val="clear" w:color="000000" w:fill="EBF7FF"/>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696" w:type="dxa"/>
            <w:gridSpan w:val="2"/>
            <w:tcBorders>
              <w:top w:val="nil"/>
              <w:left w:val="nil"/>
              <w:bottom w:val="single" w:sz="4" w:space="0" w:color="5B9BD5"/>
              <w:right w:val="single" w:sz="4" w:space="0" w:color="5B9BD5"/>
            </w:tcBorders>
            <w:shd w:val="clear" w:color="000000" w:fill="EBF7FF"/>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722" w:type="dxa"/>
            <w:gridSpan w:val="2"/>
            <w:tcBorders>
              <w:top w:val="nil"/>
              <w:left w:val="nil"/>
              <w:bottom w:val="single" w:sz="4" w:space="0" w:color="5B9BD5"/>
              <w:right w:val="single" w:sz="4" w:space="0" w:color="5B9BD5"/>
            </w:tcBorders>
            <w:shd w:val="clear" w:color="000000" w:fill="EBF7FF"/>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632" w:type="dxa"/>
            <w:tcBorders>
              <w:top w:val="nil"/>
              <w:left w:val="nil"/>
              <w:bottom w:val="single" w:sz="4" w:space="0" w:color="5B9BD5"/>
              <w:right w:val="single" w:sz="4" w:space="0" w:color="5B9BD5"/>
            </w:tcBorders>
            <w:shd w:val="clear" w:color="000000" w:fill="EBF7FF"/>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968" w:type="dxa"/>
            <w:tcBorders>
              <w:top w:val="nil"/>
              <w:left w:val="nil"/>
              <w:bottom w:val="single" w:sz="4" w:space="0" w:color="5B9BD5"/>
              <w:right w:val="single" w:sz="8" w:space="0" w:color="5B9BD5"/>
            </w:tcBorders>
            <w:shd w:val="clear" w:color="000000" w:fill="EBF7FF"/>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4</w:t>
            </w:r>
          </w:p>
        </w:tc>
      </w:tr>
      <w:tr w:rsidR="00E41FC2" w:rsidRPr="00F72F93" w:rsidTr="00987C74">
        <w:trPr>
          <w:trHeight w:val="620"/>
          <w:jc w:val="center"/>
        </w:trPr>
        <w:tc>
          <w:tcPr>
            <w:tcW w:w="1607" w:type="dxa"/>
            <w:vMerge/>
            <w:tcBorders>
              <w:top w:val="nil"/>
              <w:left w:val="single" w:sz="8" w:space="0" w:color="5B9BD5"/>
              <w:bottom w:val="single" w:sz="8" w:space="0" w:color="5B9BD5"/>
              <w:right w:val="single" w:sz="4" w:space="0" w:color="5B9BD5"/>
            </w:tcBorders>
            <w:vAlign w:val="center"/>
            <w:hideMark/>
          </w:tcPr>
          <w:p w:rsidR="00E41FC2" w:rsidRPr="00F72F93" w:rsidRDefault="00E41FC2" w:rsidP="00E41FC2">
            <w:pPr>
              <w:widowControl/>
              <w:autoSpaceDE/>
              <w:autoSpaceDN/>
              <w:rPr>
                <w:rFonts w:eastAsia="Times New Roman"/>
                <w:b/>
                <w:bCs/>
                <w:color w:val="000000"/>
                <w:sz w:val="20"/>
                <w:lang w:val="tr-TR" w:eastAsia="tr-TR"/>
              </w:rPr>
            </w:pPr>
          </w:p>
        </w:tc>
        <w:tc>
          <w:tcPr>
            <w:tcW w:w="1782" w:type="dxa"/>
            <w:vMerge/>
            <w:tcBorders>
              <w:top w:val="nil"/>
              <w:left w:val="single" w:sz="4" w:space="0" w:color="5B9BD5"/>
              <w:bottom w:val="single" w:sz="4" w:space="0" w:color="5B9BD5"/>
              <w:right w:val="single" w:sz="4" w:space="0" w:color="5B9BD5"/>
            </w:tcBorders>
            <w:vAlign w:val="center"/>
            <w:hideMark/>
          </w:tcPr>
          <w:p w:rsidR="00E41FC2" w:rsidRPr="00F72F93" w:rsidRDefault="00E41FC2" w:rsidP="00E41FC2">
            <w:pPr>
              <w:widowControl/>
              <w:autoSpaceDE/>
              <w:autoSpaceDN/>
              <w:rPr>
                <w:rFonts w:eastAsia="Times New Roman"/>
                <w:b/>
                <w:bCs/>
                <w:color w:val="000000"/>
                <w:sz w:val="20"/>
                <w:lang w:val="tr-TR" w:eastAsia="tr-TR"/>
              </w:rPr>
            </w:pPr>
          </w:p>
        </w:tc>
        <w:tc>
          <w:tcPr>
            <w:tcW w:w="5094" w:type="dxa"/>
            <w:tcBorders>
              <w:top w:val="nil"/>
              <w:left w:val="nil"/>
              <w:bottom w:val="single" w:sz="4" w:space="0" w:color="5B9BD5"/>
              <w:right w:val="single" w:sz="4" w:space="0" w:color="5B9BD5"/>
            </w:tcBorders>
            <w:shd w:val="clear" w:color="000000" w:fill="EBF7FF"/>
            <w:vAlign w:val="center"/>
            <w:hideMark/>
          </w:tcPr>
          <w:p w:rsidR="00E41FC2" w:rsidRPr="00F72F93" w:rsidRDefault="00981338" w:rsidP="00E41FC2">
            <w:pPr>
              <w:widowControl/>
              <w:autoSpaceDE/>
              <w:autoSpaceDN/>
              <w:rPr>
                <w:rFonts w:eastAsia="Times New Roman"/>
                <w:b/>
                <w:bCs/>
                <w:color w:val="000000"/>
                <w:sz w:val="20"/>
                <w:lang w:val="tr-TR" w:eastAsia="tr-TR"/>
              </w:rPr>
            </w:pPr>
            <w:r>
              <w:rPr>
                <w:rFonts w:eastAsia="Times New Roman"/>
                <w:b/>
                <w:bCs/>
                <w:color w:val="000000"/>
                <w:sz w:val="20"/>
                <w:lang w:val="tr-TR" w:eastAsia="tr-TR"/>
              </w:rPr>
              <w:t>1.2</w:t>
            </w:r>
            <w:r w:rsidR="00E41FC2" w:rsidRPr="00F72F93">
              <w:rPr>
                <w:rFonts w:eastAsia="Times New Roman"/>
                <w:b/>
                <w:bCs/>
                <w:color w:val="000000"/>
                <w:sz w:val="20"/>
                <w:lang w:val="tr-TR" w:eastAsia="tr-TR"/>
              </w:rPr>
              <w:t xml:space="preserve">.2.2. </w:t>
            </w:r>
            <w:r w:rsidR="00E41FC2" w:rsidRPr="00F72F93">
              <w:rPr>
                <w:rFonts w:eastAsia="Times New Roman"/>
                <w:color w:val="000000"/>
                <w:sz w:val="20"/>
                <w:lang w:val="tr-TR" w:eastAsia="tr-TR"/>
              </w:rPr>
              <w:t>Performans yönetim sisteminde kurgulanacak ödül sistemine göre başarılı olan çalışanın/çalışanların ödüllendirilmesi</w:t>
            </w:r>
          </w:p>
        </w:tc>
        <w:tc>
          <w:tcPr>
            <w:tcW w:w="2551" w:type="dxa"/>
            <w:tcBorders>
              <w:top w:val="nil"/>
              <w:left w:val="nil"/>
              <w:bottom w:val="single" w:sz="4" w:space="0" w:color="5B9BD5"/>
              <w:right w:val="single" w:sz="4" w:space="0" w:color="5B9BD5"/>
            </w:tcBorders>
            <w:shd w:val="clear" w:color="000000" w:fill="EBF7FF"/>
            <w:vAlign w:val="center"/>
            <w:hideMark/>
          </w:tcPr>
          <w:p w:rsidR="00E41FC2" w:rsidRPr="00F72F93" w:rsidRDefault="00981338" w:rsidP="00E41FC2">
            <w:pPr>
              <w:widowControl/>
              <w:autoSpaceDE/>
              <w:autoSpaceDN/>
              <w:rPr>
                <w:rFonts w:eastAsia="Times New Roman"/>
                <w:color w:val="000000"/>
                <w:sz w:val="20"/>
                <w:lang w:val="tr-TR" w:eastAsia="tr-TR"/>
              </w:rPr>
            </w:pPr>
            <w:r>
              <w:rPr>
                <w:rFonts w:eastAsia="Times New Roman"/>
                <w:b/>
                <w:bCs/>
                <w:color w:val="000000"/>
                <w:sz w:val="20"/>
                <w:lang w:val="tr-TR" w:eastAsia="tr-TR"/>
              </w:rPr>
              <w:t>1.</w:t>
            </w:r>
            <w:r w:rsidR="002008BB">
              <w:rPr>
                <w:rFonts w:eastAsia="Times New Roman"/>
                <w:b/>
                <w:bCs/>
                <w:color w:val="000000"/>
                <w:sz w:val="20"/>
                <w:lang w:val="tr-TR" w:eastAsia="tr-TR"/>
              </w:rPr>
              <w:t>2</w:t>
            </w:r>
            <w:r w:rsidR="00E41FC2" w:rsidRPr="00F72F93">
              <w:rPr>
                <w:rFonts w:eastAsia="Times New Roman"/>
                <w:b/>
                <w:bCs/>
                <w:color w:val="000000"/>
                <w:sz w:val="20"/>
                <w:lang w:val="tr-TR" w:eastAsia="tr-TR"/>
              </w:rPr>
              <w:t>.2.2.1.</w:t>
            </w:r>
            <w:r w:rsidR="00E41FC2" w:rsidRPr="00F72F93">
              <w:rPr>
                <w:rFonts w:eastAsia="Times New Roman"/>
                <w:color w:val="000000"/>
                <w:sz w:val="20"/>
                <w:lang w:val="tr-TR" w:eastAsia="tr-TR"/>
              </w:rPr>
              <w:t xml:space="preserve"> Ödül sayısı</w:t>
            </w:r>
          </w:p>
        </w:tc>
        <w:tc>
          <w:tcPr>
            <w:tcW w:w="864" w:type="dxa"/>
            <w:tcBorders>
              <w:top w:val="nil"/>
              <w:left w:val="nil"/>
              <w:bottom w:val="single" w:sz="4" w:space="0" w:color="5B9BD5"/>
              <w:right w:val="single" w:sz="4" w:space="0" w:color="5B9BD5"/>
            </w:tcBorders>
            <w:shd w:val="clear" w:color="000000" w:fill="EBF7FF"/>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696" w:type="dxa"/>
            <w:gridSpan w:val="2"/>
            <w:tcBorders>
              <w:top w:val="nil"/>
              <w:left w:val="nil"/>
              <w:bottom w:val="single" w:sz="4" w:space="0" w:color="5B9BD5"/>
              <w:right w:val="single" w:sz="4" w:space="0" w:color="5B9BD5"/>
            </w:tcBorders>
            <w:shd w:val="clear" w:color="000000" w:fill="EBF7FF"/>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722" w:type="dxa"/>
            <w:gridSpan w:val="2"/>
            <w:tcBorders>
              <w:top w:val="nil"/>
              <w:left w:val="nil"/>
              <w:bottom w:val="single" w:sz="4" w:space="0" w:color="5B9BD5"/>
              <w:right w:val="single" w:sz="4" w:space="0" w:color="5B9BD5"/>
            </w:tcBorders>
            <w:shd w:val="clear" w:color="000000" w:fill="EBF7FF"/>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632" w:type="dxa"/>
            <w:tcBorders>
              <w:top w:val="nil"/>
              <w:left w:val="nil"/>
              <w:bottom w:val="single" w:sz="4" w:space="0" w:color="5B9BD5"/>
              <w:right w:val="single" w:sz="4" w:space="0" w:color="5B9BD5"/>
            </w:tcBorders>
            <w:shd w:val="clear" w:color="000000" w:fill="EBF7FF"/>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968" w:type="dxa"/>
            <w:tcBorders>
              <w:top w:val="nil"/>
              <w:left w:val="nil"/>
              <w:bottom w:val="single" w:sz="4" w:space="0" w:color="5B9BD5"/>
              <w:right w:val="single" w:sz="8" w:space="0" w:color="5B9BD5"/>
            </w:tcBorders>
            <w:shd w:val="clear" w:color="000000" w:fill="EBF7FF"/>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4</w:t>
            </w:r>
          </w:p>
        </w:tc>
      </w:tr>
      <w:tr w:rsidR="00E41FC2" w:rsidRPr="00F72F93" w:rsidTr="00987C74">
        <w:trPr>
          <w:trHeight w:val="575"/>
          <w:jc w:val="center"/>
        </w:trPr>
        <w:tc>
          <w:tcPr>
            <w:tcW w:w="1607" w:type="dxa"/>
            <w:vMerge/>
            <w:tcBorders>
              <w:top w:val="nil"/>
              <w:left w:val="single" w:sz="8" w:space="0" w:color="5B9BD5"/>
              <w:bottom w:val="single" w:sz="8" w:space="0" w:color="5B9BD5"/>
              <w:right w:val="single" w:sz="4" w:space="0" w:color="5B9BD5"/>
            </w:tcBorders>
            <w:vAlign w:val="center"/>
            <w:hideMark/>
          </w:tcPr>
          <w:p w:rsidR="00E41FC2" w:rsidRPr="00F72F93" w:rsidRDefault="00E41FC2" w:rsidP="00E41FC2">
            <w:pPr>
              <w:widowControl/>
              <w:autoSpaceDE/>
              <w:autoSpaceDN/>
              <w:rPr>
                <w:rFonts w:eastAsia="Times New Roman"/>
                <w:b/>
                <w:bCs/>
                <w:color w:val="000000"/>
                <w:sz w:val="20"/>
                <w:lang w:val="tr-TR" w:eastAsia="tr-TR"/>
              </w:rPr>
            </w:pPr>
          </w:p>
        </w:tc>
        <w:tc>
          <w:tcPr>
            <w:tcW w:w="1782" w:type="dxa"/>
            <w:vMerge w:val="restart"/>
            <w:tcBorders>
              <w:top w:val="nil"/>
              <w:left w:val="single" w:sz="4" w:space="0" w:color="5B9BD5"/>
              <w:bottom w:val="single" w:sz="4" w:space="0" w:color="5B9BD5"/>
              <w:right w:val="single" w:sz="4" w:space="0" w:color="5B9BD5"/>
            </w:tcBorders>
            <w:shd w:val="clear" w:color="auto" w:fill="auto"/>
            <w:hideMark/>
          </w:tcPr>
          <w:p w:rsidR="00E41FC2" w:rsidRPr="00981338" w:rsidRDefault="00981338" w:rsidP="00981338">
            <w:pPr>
              <w:widowControl/>
              <w:autoSpaceDE/>
              <w:autoSpaceDN/>
              <w:rPr>
                <w:rFonts w:eastAsia="Times New Roman"/>
                <w:b/>
                <w:bCs/>
                <w:color w:val="000000"/>
                <w:sz w:val="20"/>
                <w:lang w:val="tr-TR" w:eastAsia="tr-TR"/>
              </w:rPr>
            </w:pPr>
            <w:r>
              <w:rPr>
                <w:rFonts w:eastAsia="Times New Roman"/>
                <w:b/>
                <w:bCs/>
                <w:color w:val="000000"/>
                <w:sz w:val="20"/>
                <w:lang w:val="tr-TR" w:eastAsia="tr-TR"/>
              </w:rPr>
              <w:t>Hedef 1.2</w:t>
            </w:r>
            <w:r w:rsidR="00E41FC2" w:rsidRPr="00F72F93">
              <w:rPr>
                <w:rFonts w:eastAsia="Times New Roman"/>
                <w:b/>
                <w:bCs/>
                <w:color w:val="000000"/>
                <w:sz w:val="20"/>
                <w:lang w:val="tr-TR" w:eastAsia="tr-TR"/>
              </w:rPr>
              <w:t>.3</w:t>
            </w:r>
            <w:r w:rsidR="00E41FC2" w:rsidRPr="00F72F93">
              <w:rPr>
                <w:rFonts w:eastAsia="Times New Roman"/>
                <w:b/>
                <w:bCs/>
                <w:color w:val="000000"/>
                <w:sz w:val="20"/>
                <w:lang w:val="tr-TR" w:eastAsia="tr-TR"/>
              </w:rPr>
              <w:br/>
            </w:r>
            <w:r w:rsidR="00E41FC2" w:rsidRPr="00F72F93">
              <w:rPr>
                <w:rFonts w:eastAsia="Times New Roman"/>
                <w:color w:val="000000"/>
                <w:sz w:val="20"/>
                <w:lang w:val="tr-TR" w:eastAsia="tr-TR"/>
              </w:rPr>
              <w:t>Personele yönelik yıllık eğitim planlaması yapılması</w:t>
            </w:r>
          </w:p>
        </w:tc>
        <w:tc>
          <w:tcPr>
            <w:tcW w:w="5094" w:type="dxa"/>
            <w:tcBorders>
              <w:top w:val="nil"/>
              <w:left w:val="nil"/>
              <w:bottom w:val="single" w:sz="4" w:space="0" w:color="5B9BD5"/>
              <w:right w:val="single" w:sz="4" w:space="0" w:color="5B9BD5"/>
            </w:tcBorders>
            <w:shd w:val="clear" w:color="auto" w:fill="auto"/>
            <w:vAlign w:val="center"/>
            <w:hideMark/>
          </w:tcPr>
          <w:p w:rsidR="00E41FC2" w:rsidRPr="00F72F93" w:rsidRDefault="00981338" w:rsidP="00E41FC2">
            <w:pPr>
              <w:widowControl/>
              <w:autoSpaceDE/>
              <w:autoSpaceDN/>
              <w:rPr>
                <w:rFonts w:eastAsia="Times New Roman"/>
                <w:b/>
                <w:bCs/>
                <w:color w:val="000000"/>
                <w:sz w:val="20"/>
                <w:lang w:val="tr-TR" w:eastAsia="tr-TR"/>
              </w:rPr>
            </w:pPr>
            <w:r>
              <w:rPr>
                <w:rFonts w:eastAsia="Times New Roman"/>
                <w:b/>
                <w:bCs/>
                <w:color w:val="000000"/>
                <w:sz w:val="20"/>
                <w:lang w:val="tr-TR" w:eastAsia="tr-TR"/>
              </w:rPr>
              <w:t>1.2</w:t>
            </w:r>
            <w:r w:rsidR="00E41FC2" w:rsidRPr="00F72F93">
              <w:rPr>
                <w:rFonts w:eastAsia="Times New Roman"/>
                <w:b/>
                <w:bCs/>
                <w:color w:val="000000"/>
                <w:sz w:val="20"/>
                <w:lang w:val="tr-TR" w:eastAsia="tr-TR"/>
              </w:rPr>
              <w:t xml:space="preserve">.3.1. </w:t>
            </w:r>
            <w:r w:rsidR="00E41FC2" w:rsidRPr="00F72F93">
              <w:rPr>
                <w:rFonts w:eastAsia="Times New Roman"/>
                <w:color w:val="000000"/>
                <w:sz w:val="20"/>
                <w:lang w:val="tr-TR" w:eastAsia="tr-TR"/>
              </w:rPr>
              <w:t>Her yıl performans değerlendirme sonuçları doğrultusunda Borsa personeli eğitim ihtiyaç raporunun hazırlanması</w:t>
            </w:r>
          </w:p>
        </w:tc>
        <w:tc>
          <w:tcPr>
            <w:tcW w:w="2551" w:type="dxa"/>
            <w:tcBorders>
              <w:top w:val="nil"/>
              <w:left w:val="nil"/>
              <w:bottom w:val="single" w:sz="4" w:space="0" w:color="5B9BD5"/>
              <w:right w:val="single" w:sz="4" w:space="0" w:color="5B9BD5"/>
            </w:tcBorders>
            <w:shd w:val="clear" w:color="auto" w:fill="auto"/>
            <w:vAlign w:val="center"/>
            <w:hideMark/>
          </w:tcPr>
          <w:p w:rsidR="00E41FC2" w:rsidRPr="00F72F93" w:rsidRDefault="002008BB" w:rsidP="00E41FC2">
            <w:pPr>
              <w:widowControl/>
              <w:autoSpaceDE/>
              <w:autoSpaceDN/>
              <w:rPr>
                <w:rFonts w:eastAsia="Times New Roman"/>
                <w:color w:val="000000"/>
                <w:sz w:val="20"/>
                <w:lang w:val="tr-TR" w:eastAsia="tr-TR"/>
              </w:rPr>
            </w:pPr>
            <w:r>
              <w:rPr>
                <w:rFonts w:eastAsia="Times New Roman"/>
                <w:b/>
                <w:bCs/>
                <w:color w:val="000000"/>
                <w:sz w:val="20"/>
                <w:lang w:val="tr-TR" w:eastAsia="tr-TR"/>
              </w:rPr>
              <w:t>1.2</w:t>
            </w:r>
            <w:r w:rsidR="00E41FC2" w:rsidRPr="00F72F93">
              <w:rPr>
                <w:rFonts w:eastAsia="Times New Roman"/>
                <w:b/>
                <w:bCs/>
                <w:color w:val="000000"/>
                <w:sz w:val="20"/>
                <w:lang w:val="tr-TR" w:eastAsia="tr-TR"/>
              </w:rPr>
              <w:t>.3.1.1.</w:t>
            </w:r>
            <w:r w:rsidR="00E41FC2" w:rsidRPr="00F72F93">
              <w:rPr>
                <w:rFonts w:eastAsia="Times New Roman"/>
                <w:color w:val="000000"/>
                <w:sz w:val="20"/>
                <w:lang w:val="tr-TR" w:eastAsia="tr-TR"/>
              </w:rPr>
              <w:t xml:space="preserve"> Rapor sayısı</w:t>
            </w:r>
          </w:p>
        </w:tc>
        <w:tc>
          <w:tcPr>
            <w:tcW w:w="864" w:type="dxa"/>
            <w:tcBorders>
              <w:top w:val="nil"/>
              <w:left w:val="nil"/>
              <w:bottom w:val="single" w:sz="4" w:space="0" w:color="5B9BD5"/>
              <w:right w:val="single" w:sz="4" w:space="0" w:color="5B9BD5"/>
            </w:tcBorders>
            <w:shd w:val="clear" w:color="auto" w:fill="auto"/>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696" w:type="dxa"/>
            <w:gridSpan w:val="2"/>
            <w:tcBorders>
              <w:top w:val="nil"/>
              <w:left w:val="nil"/>
              <w:bottom w:val="single" w:sz="4" w:space="0" w:color="5B9BD5"/>
              <w:right w:val="single" w:sz="4" w:space="0" w:color="5B9BD5"/>
            </w:tcBorders>
            <w:shd w:val="clear" w:color="auto" w:fill="auto"/>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722" w:type="dxa"/>
            <w:gridSpan w:val="2"/>
            <w:tcBorders>
              <w:top w:val="nil"/>
              <w:left w:val="nil"/>
              <w:bottom w:val="single" w:sz="4" w:space="0" w:color="5B9BD5"/>
              <w:right w:val="single" w:sz="4" w:space="0" w:color="5B9BD5"/>
            </w:tcBorders>
            <w:shd w:val="clear" w:color="auto" w:fill="auto"/>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632" w:type="dxa"/>
            <w:tcBorders>
              <w:top w:val="nil"/>
              <w:left w:val="nil"/>
              <w:bottom w:val="single" w:sz="4" w:space="0" w:color="5B9BD5"/>
              <w:right w:val="single" w:sz="4" w:space="0" w:color="5B9BD5"/>
            </w:tcBorders>
            <w:shd w:val="clear" w:color="auto" w:fill="auto"/>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968" w:type="dxa"/>
            <w:tcBorders>
              <w:top w:val="nil"/>
              <w:left w:val="nil"/>
              <w:bottom w:val="single" w:sz="4" w:space="0" w:color="5B9BD5"/>
              <w:right w:val="single" w:sz="8" w:space="0" w:color="5B9BD5"/>
            </w:tcBorders>
            <w:shd w:val="clear" w:color="auto" w:fill="auto"/>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4</w:t>
            </w:r>
          </w:p>
        </w:tc>
      </w:tr>
      <w:tr w:rsidR="00E41FC2" w:rsidRPr="00F72F93" w:rsidTr="00987C74">
        <w:trPr>
          <w:trHeight w:val="387"/>
          <w:jc w:val="center"/>
        </w:trPr>
        <w:tc>
          <w:tcPr>
            <w:tcW w:w="1607" w:type="dxa"/>
            <w:vMerge/>
            <w:tcBorders>
              <w:top w:val="nil"/>
              <w:left w:val="single" w:sz="8" w:space="0" w:color="5B9BD5"/>
              <w:bottom w:val="single" w:sz="8" w:space="0" w:color="5B9BD5"/>
              <w:right w:val="single" w:sz="4" w:space="0" w:color="5B9BD5"/>
            </w:tcBorders>
            <w:vAlign w:val="center"/>
            <w:hideMark/>
          </w:tcPr>
          <w:p w:rsidR="00E41FC2" w:rsidRPr="00F72F93" w:rsidRDefault="00E41FC2" w:rsidP="00E41FC2">
            <w:pPr>
              <w:widowControl/>
              <w:autoSpaceDE/>
              <w:autoSpaceDN/>
              <w:rPr>
                <w:rFonts w:eastAsia="Times New Roman"/>
                <w:b/>
                <w:bCs/>
                <w:color w:val="000000"/>
                <w:sz w:val="20"/>
                <w:lang w:val="tr-TR" w:eastAsia="tr-TR"/>
              </w:rPr>
            </w:pPr>
          </w:p>
        </w:tc>
        <w:tc>
          <w:tcPr>
            <w:tcW w:w="1782" w:type="dxa"/>
            <w:vMerge/>
            <w:tcBorders>
              <w:top w:val="nil"/>
              <w:left w:val="single" w:sz="4" w:space="0" w:color="5B9BD5"/>
              <w:bottom w:val="single" w:sz="4" w:space="0" w:color="5B9BD5"/>
              <w:right w:val="single" w:sz="4" w:space="0" w:color="5B9BD5"/>
            </w:tcBorders>
            <w:vAlign w:val="center"/>
            <w:hideMark/>
          </w:tcPr>
          <w:p w:rsidR="00E41FC2" w:rsidRPr="00F72F93" w:rsidRDefault="00E41FC2" w:rsidP="00E41FC2">
            <w:pPr>
              <w:widowControl/>
              <w:autoSpaceDE/>
              <w:autoSpaceDN/>
              <w:rPr>
                <w:rFonts w:eastAsia="Times New Roman"/>
                <w:b/>
                <w:bCs/>
                <w:color w:val="000000"/>
                <w:sz w:val="20"/>
                <w:lang w:val="tr-TR" w:eastAsia="tr-TR"/>
              </w:rPr>
            </w:pPr>
          </w:p>
        </w:tc>
        <w:tc>
          <w:tcPr>
            <w:tcW w:w="5094" w:type="dxa"/>
            <w:tcBorders>
              <w:top w:val="nil"/>
              <w:left w:val="nil"/>
              <w:bottom w:val="single" w:sz="4" w:space="0" w:color="5B9BD5"/>
              <w:right w:val="single" w:sz="4" w:space="0" w:color="5B9BD5"/>
            </w:tcBorders>
            <w:shd w:val="clear" w:color="auto" w:fill="auto"/>
            <w:vAlign w:val="center"/>
            <w:hideMark/>
          </w:tcPr>
          <w:p w:rsidR="00E41FC2" w:rsidRPr="00F72F93" w:rsidRDefault="00981338" w:rsidP="00E41FC2">
            <w:pPr>
              <w:widowControl/>
              <w:autoSpaceDE/>
              <w:autoSpaceDN/>
              <w:rPr>
                <w:rFonts w:eastAsia="Times New Roman"/>
                <w:b/>
                <w:bCs/>
                <w:color w:val="000000"/>
                <w:sz w:val="20"/>
                <w:lang w:val="tr-TR" w:eastAsia="tr-TR"/>
              </w:rPr>
            </w:pPr>
            <w:r>
              <w:rPr>
                <w:rFonts w:eastAsia="Times New Roman"/>
                <w:b/>
                <w:bCs/>
                <w:color w:val="000000"/>
                <w:sz w:val="20"/>
                <w:lang w:val="tr-TR" w:eastAsia="tr-TR"/>
              </w:rPr>
              <w:t>1.2</w:t>
            </w:r>
            <w:r w:rsidR="00E41FC2" w:rsidRPr="00F72F93">
              <w:rPr>
                <w:rFonts w:eastAsia="Times New Roman"/>
                <w:b/>
                <w:bCs/>
                <w:color w:val="000000"/>
                <w:sz w:val="20"/>
                <w:lang w:val="tr-TR" w:eastAsia="tr-TR"/>
              </w:rPr>
              <w:t xml:space="preserve">.3.2. </w:t>
            </w:r>
            <w:r w:rsidR="00E41FC2" w:rsidRPr="00F72F93">
              <w:rPr>
                <w:rFonts w:eastAsia="Times New Roman"/>
                <w:color w:val="000000"/>
                <w:sz w:val="20"/>
                <w:lang w:val="tr-TR" w:eastAsia="tr-TR"/>
              </w:rPr>
              <w:t>Eğitim ihtiyaç raporunda belirlenen alanlarda personelin eğitim alması</w:t>
            </w:r>
          </w:p>
        </w:tc>
        <w:tc>
          <w:tcPr>
            <w:tcW w:w="2551" w:type="dxa"/>
            <w:tcBorders>
              <w:top w:val="nil"/>
              <w:left w:val="nil"/>
              <w:bottom w:val="single" w:sz="4" w:space="0" w:color="5B9BD5"/>
              <w:right w:val="single" w:sz="4" w:space="0" w:color="5B9BD5"/>
            </w:tcBorders>
            <w:shd w:val="clear" w:color="auto" w:fill="auto"/>
            <w:vAlign w:val="center"/>
            <w:hideMark/>
          </w:tcPr>
          <w:p w:rsidR="00E41FC2" w:rsidRPr="00F72F93" w:rsidRDefault="002008BB" w:rsidP="00E41FC2">
            <w:pPr>
              <w:widowControl/>
              <w:autoSpaceDE/>
              <w:autoSpaceDN/>
              <w:rPr>
                <w:rFonts w:eastAsia="Times New Roman"/>
                <w:color w:val="000000"/>
                <w:sz w:val="20"/>
                <w:lang w:val="tr-TR" w:eastAsia="tr-TR"/>
              </w:rPr>
            </w:pPr>
            <w:r>
              <w:rPr>
                <w:rFonts w:eastAsia="Times New Roman"/>
                <w:b/>
                <w:bCs/>
                <w:color w:val="000000"/>
                <w:sz w:val="20"/>
                <w:lang w:val="tr-TR" w:eastAsia="tr-TR"/>
              </w:rPr>
              <w:t>1.2</w:t>
            </w:r>
            <w:r w:rsidR="00E41FC2" w:rsidRPr="00F72F93">
              <w:rPr>
                <w:rFonts w:eastAsia="Times New Roman"/>
                <w:b/>
                <w:bCs/>
                <w:color w:val="000000"/>
                <w:sz w:val="20"/>
                <w:lang w:val="tr-TR" w:eastAsia="tr-TR"/>
              </w:rPr>
              <w:t>.3.2.1.</w:t>
            </w:r>
            <w:r w:rsidR="00E41FC2" w:rsidRPr="00F72F93">
              <w:rPr>
                <w:rFonts w:eastAsia="Times New Roman"/>
                <w:color w:val="000000"/>
                <w:sz w:val="20"/>
                <w:lang w:val="tr-TR" w:eastAsia="tr-TR"/>
              </w:rPr>
              <w:t xml:space="preserve"> Personel Başına düşen eğitim sayısı</w:t>
            </w:r>
          </w:p>
        </w:tc>
        <w:tc>
          <w:tcPr>
            <w:tcW w:w="864" w:type="dxa"/>
            <w:tcBorders>
              <w:top w:val="nil"/>
              <w:left w:val="nil"/>
              <w:bottom w:val="single" w:sz="4" w:space="0" w:color="5B9BD5"/>
              <w:right w:val="single" w:sz="4" w:space="0" w:color="5B9BD5"/>
            </w:tcBorders>
            <w:shd w:val="clear" w:color="auto" w:fill="auto"/>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12</w:t>
            </w:r>
          </w:p>
        </w:tc>
        <w:tc>
          <w:tcPr>
            <w:tcW w:w="696" w:type="dxa"/>
            <w:gridSpan w:val="2"/>
            <w:tcBorders>
              <w:top w:val="nil"/>
              <w:left w:val="nil"/>
              <w:bottom w:val="single" w:sz="4" w:space="0" w:color="5B9BD5"/>
              <w:right w:val="single" w:sz="4" w:space="0" w:color="5B9BD5"/>
            </w:tcBorders>
            <w:shd w:val="clear" w:color="auto" w:fill="auto"/>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12</w:t>
            </w:r>
          </w:p>
        </w:tc>
        <w:tc>
          <w:tcPr>
            <w:tcW w:w="722" w:type="dxa"/>
            <w:gridSpan w:val="2"/>
            <w:tcBorders>
              <w:top w:val="nil"/>
              <w:left w:val="nil"/>
              <w:bottom w:val="single" w:sz="4" w:space="0" w:color="5B9BD5"/>
              <w:right w:val="single" w:sz="4" w:space="0" w:color="5B9BD5"/>
            </w:tcBorders>
            <w:shd w:val="clear" w:color="auto" w:fill="auto"/>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12</w:t>
            </w:r>
          </w:p>
        </w:tc>
        <w:tc>
          <w:tcPr>
            <w:tcW w:w="632" w:type="dxa"/>
            <w:tcBorders>
              <w:top w:val="nil"/>
              <w:left w:val="nil"/>
              <w:bottom w:val="single" w:sz="4" w:space="0" w:color="5B9BD5"/>
              <w:right w:val="single" w:sz="4" w:space="0" w:color="5B9BD5"/>
            </w:tcBorders>
            <w:shd w:val="clear" w:color="auto" w:fill="auto"/>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12</w:t>
            </w:r>
          </w:p>
        </w:tc>
        <w:tc>
          <w:tcPr>
            <w:tcW w:w="968" w:type="dxa"/>
            <w:tcBorders>
              <w:top w:val="nil"/>
              <w:left w:val="nil"/>
              <w:bottom w:val="single" w:sz="4" w:space="0" w:color="5B9BD5"/>
              <w:right w:val="single" w:sz="8" w:space="0" w:color="5B9BD5"/>
            </w:tcBorders>
            <w:shd w:val="clear" w:color="auto" w:fill="auto"/>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48</w:t>
            </w:r>
          </w:p>
        </w:tc>
      </w:tr>
      <w:tr w:rsidR="00E41FC2" w:rsidRPr="00F72F93" w:rsidTr="00987C74">
        <w:trPr>
          <w:trHeight w:val="1411"/>
          <w:jc w:val="center"/>
        </w:trPr>
        <w:tc>
          <w:tcPr>
            <w:tcW w:w="1607" w:type="dxa"/>
            <w:vMerge/>
            <w:tcBorders>
              <w:top w:val="nil"/>
              <w:left w:val="single" w:sz="8" w:space="0" w:color="5B9BD5"/>
              <w:bottom w:val="single" w:sz="8" w:space="0" w:color="5B9BD5"/>
              <w:right w:val="single" w:sz="4" w:space="0" w:color="5B9BD5"/>
            </w:tcBorders>
            <w:vAlign w:val="center"/>
            <w:hideMark/>
          </w:tcPr>
          <w:p w:rsidR="00E41FC2" w:rsidRPr="00F72F93" w:rsidRDefault="00E41FC2" w:rsidP="00E41FC2">
            <w:pPr>
              <w:widowControl/>
              <w:autoSpaceDE/>
              <w:autoSpaceDN/>
              <w:rPr>
                <w:rFonts w:eastAsia="Times New Roman"/>
                <w:b/>
                <w:bCs/>
                <w:color w:val="000000"/>
                <w:sz w:val="20"/>
                <w:lang w:val="tr-TR" w:eastAsia="tr-TR"/>
              </w:rPr>
            </w:pPr>
          </w:p>
        </w:tc>
        <w:tc>
          <w:tcPr>
            <w:tcW w:w="1782" w:type="dxa"/>
            <w:vMerge/>
            <w:tcBorders>
              <w:top w:val="nil"/>
              <w:left w:val="single" w:sz="4" w:space="0" w:color="5B9BD5"/>
              <w:bottom w:val="single" w:sz="4" w:space="0" w:color="5B9BD5"/>
              <w:right w:val="single" w:sz="4" w:space="0" w:color="5B9BD5"/>
            </w:tcBorders>
            <w:vAlign w:val="center"/>
            <w:hideMark/>
          </w:tcPr>
          <w:p w:rsidR="00E41FC2" w:rsidRPr="00F72F93" w:rsidRDefault="00E41FC2" w:rsidP="00E41FC2">
            <w:pPr>
              <w:widowControl/>
              <w:autoSpaceDE/>
              <w:autoSpaceDN/>
              <w:rPr>
                <w:rFonts w:eastAsia="Times New Roman"/>
                <w:b/>
                <w:bCs/>
                <w:color w:val="000000"/>
                <w:sz w:val="20"/>
                <w:lang w:val="tr-TR" w:eastAsia="tr-TR"/>
              </w:rPr>
            </w:pPr>
          </w:p>
        </w:tc>
        <w:tc>
          <w:tcPr>
            <w:tcW w:w="5094" w:type="dxa"/>
            <w:tcBorders>
              <w:top w:val="nil"/>
              <w:left w:val="nil"/>
              <w:bottom w:val="single" w:sz="4" w:space="0" w:color="5B9BD5"/>
              <w:right w:val="single" w:sz="4" w:space="0" w:color="5B9BD5"/>
            </w:tcBorders>
            <w:shd w:val="clear" w:color="auto" w:fill="auto"/>
            <w:vAlign w:val="center"/>
            <w:hideMark/>
          </w:tcPr>
          <w:p w:rsidR="00E41FC2" w:rsidRPr="00F72F93" w:rsidRDefault="00981338" w:rsidP="00E41FC2">
            <w:pPr>
              <w:widowControl/>
              <w:autoSpaceDE/>
              <w:autoSpaceDN/>
              <w:rPr>
                <w:rFonts w:eastAsia="Times New Roman"/>
                <w:b/>
                <w:bCs/>
                <w:color w:val="000000"/>
                <w:sz w:val="20"/>
                <w:lang w:val="tr-TR" w:eastAsia="tr-TR"/>
              </w:rPr>
            </w:pPr>
            <w:r>
              <w:rPr>
                <w:rFonts w:eastAsia="Times New Roman"/>
                <w:b/>
                <w:bCs/>
                <w:color w:val="000000"/>
                <w:sz w:val="20"/>
                <w:lang w:val="tr-TR" w:eastAsia="tr-TR"/>
              </w:rPr>
              <w:t>1.2</w:t>
            </w:r>
            <w:r w:rsidR="00E41FC2" w:rsidRPr="00F72F93">
              <w:rPr>
                <w:rFonts w:eastAsia="Times New Roman"/>
                <w:b/>
                <w:bCs/>
                <w:color w:val="000000"/>
                <w:sz w:val="20"/>
                <w:lang w:val="tr-TR" w:eastAsia="tr-TR"/>
              </w:rPr>
              <w:t xml:space="preserve">.3.3. </w:t>
            </w:r>
            <w:r w:rsidR="00E41FC2" w:rsidRPr="00F72F93">
              <w:rPr>
                <w:rFonts w:eastAsia="Times New Roman"/>
                <w:color w:val="000000"/>
                <w:sz w:val="20"/>
                <w:lang w:val="tr-TR" w:eastAsia="tr-TR"/>
              </w:rPr>
              <w:t>İlgili kurumlarla iletişime geçerek; üyelere sunulması hedeflenen danışmanlık hizmetleri kapsamında dış ticaret, pazarlama ve e-ticaret uygulamaları konularında</w:t>
            </w:r>
            <w:r w:rsidR="00EE3264">
              <w:rPr>
                <w:rFonts w:eastAsia="Times New Roman"/>
                <w:color w:val="000000"/>
                <w:sz w:val="20"/>
                <w:lang w:val="tr-TR" w:eastAsia="tr-TR"/>
              </w:rPr>
              <w:t xml:space="preserve"> </w:t>
            </w:r>
            <w:r w:rsidR="00E41FC2" w:rsidRPr="00F72F93">
              <w:rPr>
                <w:rFonts w:eastAsia="Times New Roman"/>
                <w:color w:val="000000"/>
                <w:sz w:val="20"/>
                <w:lang w:val="tr-TR" w:eastAsia="tr-TR"/>
              </w:rPr>
              <w:t xml:space="preserve">personele eğitim verilmesi </w:t>
            </w:r>
          </w:p>
        </w:tc>
        <w:tc>
          <w:tcPr>
            <w:tcW w:w="2551" w:type="dxa"/>
            <w:tcBorders>
              <w:top w:val="nil"/>
              <w:left w:val="nil"/>
              <w:bottom w:val="single" w:sz="4" w:space="0" w:color="5B9BD5"/>
              <w:right w:val="single" w:sz="4" w:space="0" w:color="5B9BD5"/>
            </w:tcBorders>
            <w:shd w:val="clear" w:color="auto" w:fill="auto"/>
            <w:vAlign w:val="center"/>
            <w:hideMark/>
          </w:tcPr>
          <w:p w:rsidR="00E41FC2" w:rsidRPr="00F72F93" w:rsidRDefault="002008BB" w:rsidP="002008BB">
            <w:pPr>
              <w:widowControl/>
              <w:autoSpaceDE/>
              <w:autoSpaceDN/>
              <w:rPr>
                <w:rFonts w:eastAsia="Times New Roman"/>
                <w:color w:val="000000"/>
                <w:sz w:val="20"/>
                <w:lang w:val="tr-TR" w:eastAsia="tr-TR"/>
              </w:rPr>
            </w:pPr>
            <w:r>
              <w:rPr>
                <w:rFonts w:eastAsia="Times New Roman"/>
                <w:b/>
                <w:bCs/>
                <w:color w:val="000000"/>
                <w:sz w:val="20"/>
                <w:lang w:val="tr-TR" w:eastAsia="tr-TR"/>
              </w:rPr>
              <w:t>1.2.</w:t>
            </w:r>
            <w:r w:rsidR="00E41FC2" w:rsidRPr="00F72F93">
              <w:rPr>
                <w:rFonts w:eastAsia="Times New Roman"/>
                <w:b/>
                <w:bCs/>
                <w:color w:val="000000"/>
                <w:sz w:val="20"/>
                <w:lang w:val="tr-TR" w:eastAsia="tr-TR"/>
              </w:rPr>
              <w:t>3.3.1.</w:t>
            </w:r>
            <w:r w:rsidR="00E41FC2" w:rsidRPr="00F72F93">
              <w:rPr>
                <w:rFonts w:eastAsia="Times New Roman"/>
                <w:color w:val="000000"/>
                <w:sz w:val="20"/>
                <w:lang w:val="tr-TR" w:eastAsia="tr-TR"/>
              </w:rPr>
              <w:t xml:space="preserve"> Eğitim sayısı</w:t>
            </w:r>
          </w:p>
        </w:tc>
        <w:tc>
          <w:tcPr>
            <w:tcW w:w="864" w:type="dxa"/>
            <w:tcBorders>
              <w:top w:val="nil"/>
              <w:left w:val="nil"/>
              <w:bottom w:val="single" w:sz="4" w:space="0" w:color="5B9BD5"/>
              <w:right w:val="single" w:sz="4" w:space="0" w:color="5B9BD5"/>
            </w:tcBorders>
            <w:shd w:val="clear" w:color="auto" w:fill="auto"/>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696" w:type="dxa"/>
            <w:gridSpan w:val="2"/>
            <w:tcBorders>
              <w:top w:val="nil"/>
              <w:left w:val="nil"/>
              <w:bottom w:val="single" w:sz="4" w:space="0" w:color="5B9BD5"/>
              <w:right w:val="single" w:sz="4" w:space="0" w:color="5B9BD5"/>
            </w:tcBorders>
            <w:shd w:val="clear" w:color="auto" w:fill="auto"/>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 </w:t>
            </w:r>
          </w:p>
        </w:tc>
        <w:tc>
          <w:tcPr>
            <w:tcW w:w="722" w:type="dxa"/>
            <w:gridSpan w:val="2"/>
            <w:tcBorders>
              <w:top w:val="nil"/>
              <w:left w:val="nil"/>
              <w:bottom w:val="single" w:sz="4" w:space="0" w:color="5B9BD5"/>
              <w:right w:val="single" w:sz="4" w:space="0" w:color="5B9BD5"/>
            </w:tcBorders>
            <w:shd w:val="clear" w:color="auto" w:fill="auto"/>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 </w:t>
            </w:r>
          </w:p>
        </w:tc>
        <w:tc>
          <w:tcPr>
            <w:tcW w:w="632" w:type="dxa"/>
            <w:tcBorders>
              <w:top w:val="nil"/>
              <w:left w:val="nil"/>
              <w:bottom w:val="single" w:sz="4" w:space="0" w:color="5B9BD5"/>
              <w:right w:val="single" w:sz="4" w:space="0" w:color="5B9BD5"/>
            </w:tcBorders>
            <w:shd w:val="clear" w:color="auto" w:fill="auto"/>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 </w:t>
            </w:r>
          </w:p>
        </w:tc>
        <w:tc>
          <w:tcPr>
            <w:tcW w:w="968" w:type="dxa"/>
            <w:tcBorders>
              <w:top w:val="nil"/>
              <w:left w:val="nil"/>
              <w:bottom w:val="single" w:sz="4" w:space="0" w:color="5B9BD5"/>
              <w:right w:val="single" w:sz="8" w:space="0" w:color="5B9BD5"/>
            </w:tcBorders>
            <w:shd w:val="clear" w:color="auto" w:fill="auto"/>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r>
      <w:tr w:rsidR="00E41FC2" w:rsidRPr="00F72F93" w:rsidTr="00987C74">
        <w:trPr>
          <w:trHeight w:val="288"/>
          <w:jc w:val="center"/>
        </w:trPr>
        <w:tc>
          <w:tcPr>
            <w:tcW w:w="1607" w:type="dxa"/>
            <w:vMerge/>
            <w:tcBorders>
              <w:top w:val="nil"/>
              <w:left w:val="single" w:sz="8" w:space="0" w:color="5B9BD5"/>
              <w:bottom w:val="single" w:sz="8" w:space="0" w:color="5B9BD5"/>
              <w:right w:val="single" w:sz="4" w:space="0" w:color="5B9BD5"/>
            </w:tcBorders>
            <w:vAlign w:val="center"/>
            <w:hideMark/>
          </w:tcPr>
          <w:p w:rsidR="00E41FC2" w:rsidRPr="00F72F93" w:rsidRDefault="00E41FC2" w:rsidP="00E41FC2">
            <w:pPr>
              <w:widowControl/>
              <w:autoSpaceDE/>
              <w:autoSpaceDN/>
              <w:rPr>
                <w:rFonts w:eastAsia="Times New Roman"/>
                <w:b/>
                <w:bCs/>
                <w:color w:val="000000"/>
                <w:sz w:val="20"/>
                <w:lang w:val="tr-TR" w:eastAsia="tr-TR"/>
              </w:rPr>
            </w:pPr>
          </w:p>
        </w:tc>
        <w:tc>
          <w:tcPr>
            <w:tcW w:w="1782" w:type="dxa"/>
            <w:vMerge w:val="restart"/>
            <w:tcBorders>
              <w:top w:val="nil"/>
              <w:left w:val="single" w:sz="4" w:space="0" w:color="5B9BD5"/>
              <w:bottom w:val="single" w:sz="8" w:space="0" w:color="5B9BD5"/>
              <w:right w:val="single" w:sz="4" w:space="0" w:color="5B9BD5"/>
            </w:tcBorders>
            <w:shd w:val="clear" w:color="000000" w:fill="EBF7FF"/>
            <w:hideMark/>
          </w:tcPr>
          <w:p w:rsidR="00981338" w:rsidRDefault="00981338" w:rsidP="00E41FC2">
            <w:pPr>
              <w:widowControl/>
              <w:autoSpaceDE/>
              <w:autoSpaceDN/>
              <w:rPr>
                <w:rFonts w:eastAsia="Times New Roman"/>
                <w:b/>
                <w:bCs/>
                <w:color w:val="000000"/>
                <w:sz w:val="20"/>
                <w:lang w:val="tr-TR" w:eastAsia="tr-TR"/>
              </w:rPr>
            </w:pPr>
          </w:p>
          <w:p w:rsidR="00981338" w:rsidRDefault="00981338" w:rsidP="00E41FC2">
            <w:pPr>
              <w:widowControl/>
              <w:autoSpaceDE/>
              <w:autoSpaceDN/>
              <w:rPr>
                <w:rFonts w:eastAsia="Times New Roman"/>
                <w:b/>
                <w:bCs/>
                <w:color w:val="000000"/>
                <w:sz w:val="20"/>
                <w:lang w:val="tr-TR" w:eastAsia="tr-TR"/>
              </w:rPr>
            </w:pPr>
          </w:p>
          <w:p w:rsidR="00981338" w:rsidRDefault="00981338" w:rsidP="00E41FC2">
            <w:pPr>
              <w:widowControl/>
              <w:autoSpaceDE/>
              <w:autoSpaceDN/>
              <w:rPr>
                <w:rFonts w:eastAsia="Times New Roman"/>
                <w:b/>
                <w:bCs/>
                <w:color w:val="000000"/>
                <w:sz w:val="20"/>
                <w:lang w:val="tr-TR" w:eastAsia="tr-TR"/>
              </w:rPr>
            </w:pPr>
          </w:p>
          <w:p w:rsidR="00981338" w:rsidRDefault="00981338" w:rsidP="00E41FC2">
            <w:pPr>
              <w:widowControl/>
              <w:autoSpaceDE/>
              <w:autoSpaceDN/>
              <w:rPr>
                <w:rFonts w:eastAsia="Times New Roman"/>
                <w:b/>
                <w:bCs/>
                <w:color w:val="000000"/>
                <w:sz w:val="20"/>
                <w:lang w:val="tr-TR" w:eastAsia="tr-TR"/>
              </w:rPr>
            </w:pPr>
          </w:p>
          <w:p w:rsidR="00E41FC2" w:rsidRPr="00F72F93" w:rsidRDefault="002008BB" w:rsidP="00E41FC2">
            <w:pPr>
              <w:widowControl/>
              <w:autoSpaceDE/>
              <w:autoSpaceDN/>
              <w:rPr>
                <w:rFonts w:eastAsia="Times New Roman"/>
                <w:b/>
                <w:bCs/>
                <w:color w:val="000000"/>
                <w:sz w:val="20"/>
                <w:lang w:val="tr-TR" w:eastAsia="tr-TR"/>
              </w:rPr>
            </w:pPr>
            <w:r>
              <w:rPr>
                <w:rFonts w:eastAsia="Times New Roman"/>
                <w:b/>
                <w:bCs/>
                <w:color w:val="000000"/>
                <w:sz w:val="20"/>
                <w:lang w:val="tr-TR" w:eastAsia="tr-TR"/>
              </w:rPr>
              <w:t>Hedef 1.2</w:t>
            </w:r>
            <w:r w:rsidR="00E41FC2" w:rsidRPr="00F72F93">
              <w:rPr>
                <w:rFonts w:eastAsia="Times New Roman"/>
                <w:b/>
                <w:bCs/>
                <w:color w:val="000000"/>
                <w:sz w:val="20"/>
                <w:lang w:val="tr-TR" w:eastAsia="tr-TR"/>
              </w:rPr>
              <w:t>.4</w:t>
            </w:r>
            <w:r w:rsidR="00E41FC2" w:rsidRPr="00F72F93">
              <w:rPr>
                <w:rFonts w:eastAsia="Times New Roman"/>
                <w:b/>
                <w:bCs/>
                <w:color w:val="000000"/>
                <w:sz w:val="20"/>
                <w:lang w:val="tr-TR" w:eastAsia="tr-TR"/>
              </w:rPr>
              <w:br/>
            </w:r>
            <w:r w:rsidR="00E41FC2" w:rsidRPr="00F72F93">
              <w:rPr>
                <w:rFonts w:eastAsia="Times New Roman"/>
                <w:color w:val="000000"/>
                <w:sz w:val="20"/>
                <w:lang w:val="tr-TR" w:eastAsia="tr-TR"/>
              </w:rPr>
              <w:t>Personel Memnuniyetinin Sağlanması</w:t>
            </w:r>
          </w:p>
        </w:tc>
        <w:tc>
          <w:tcPr>
            <w:tcW w:w="5094" w:type="dxa"/>
            <w:vMerge w:val="restart"/>
            <w:tcBorders>
              <w:top w:val="nil"/>
              <w:left w:val="single" w:sz="4" w:space="0" w:color="5B9BD5"/>
              <w:bottom w:val="single" w:sz="4" w:space="0" w:color="5B9BD5"/>
              <w:right w:val="single" w:sz="4" w:space="0" w:color="5B9BD5"/>
            </w:tcBorders>
            <w:shd w:val="clear" w:color="000000" w:fill="EBF7FF"/>
            <w:vAlign w:val="center"/>
            <w:hideMark/>
          </w:tcPr>
          <w:p w:rsidR="00D30565" w:rsidRDefault="00D30565" w:rsidP="00E41FC2">
            <w:pPr>
              <w:widowControl/>
              <w:autoSpaceDE/>
              <w:autoSpaceDN/>
              <w:rPr>
                <w:rFonts w:eastAsia="Times New Roman"/>
                <w:b/>
                <w:bCs/>
                <w:color w:val="000000"/>
                <w:sz w:val="20"/>
                <w:lang w:val="tr-TR" w:eastAsia="tr-TR"/>
              </w:rPr>
            </w:pPr>
          </w:p>
          <w:p w:rsidR="00981338" w:rsidRDefault="00981338" w:rsidP="00E41FC2">
            <w:pPr>
              <w:widowControl/>
              <w:autoSpaceDE/>
              <w:autoSpaceDN/>
              <w:rPr>
                <w:rFonts w:eastAsia="Times New Roman"/>
                <w:b/>
                <w:bCs/>
                <w:color w:val="000000"/>
                <w:sz w:val="20"/>
                <w:lang w:val="tr-TR" w:eastAsia="tr-TR"/>
              </w:rPr>
            </w:pPr>
          </w:p>
          <w:p w:rsidR="00981338" w:rsidRDefault="00981338" w:rsidP="00E41FC2">
            <w:pPr>
              <w:widowControl/>
              <w:autoSpaceDE/>
              <w:autoSpaceDN/>
              <w:rPr>
                <w:rFonts w:eastAsia="Times New Roman"/>
                <w:b/>
                <w:bCs/>
                <w:color w:val="000000"/>
                <w:sz w:val="20"/>
                <w:lang w:val="tr-TR" w:eastAsia="tr-TR"/>
              </w:rPr>
            </w:pPr>
          </w:p>
          <w:p w:rsidR="00981338" w:rsidRDefault="00981338" w:rsidP="00E41FC2">
            <w:pPr>
              <w:widowControl/>
              <w:autoSpaceDE/>
              <w:autoSpaceDN/>
              <w:rPr>
                <w:rFonts w:eastAsia="Times New Roman"/>
                <w:b/>
                <w:bCs/>
                <w:color w:val="000000"/>
                <w:sz w:val="20"/>
                <w:lang w:val="tr-TR" w:eastAsia="tr-TR"/>
              </w:rPr>
            </w:pPr>
          </w:p>
          <w:p w:rsidR="00E41FC2" w:rsidRPr="00F72F93" w:rsidRDefault="002008BB" w:rsidP="00E41FC2">
            <w:pPr>
              <w:widowControl/>
              <w:autoSpaceDE/>
              <w:autoSpaceDN/>
              <w:rPr>
                <w:rFonts w:eastAsia="Times New Roman"/>
                <w:b/>
                <w:bCs/>
                <w:color w:val="000000"/>
                <w:sz w:val="20"/>
                <w:lang w:val="tr-TR" w:eastAsia="tr-TR"/>
              </w:rPr>
            </w:pPr>
            <w:r>
              <w:rPr>
                <w:rFonts w:eastAsia="Times New Roman"/>
                <w:b/>
                <w:bCs/>
                <w:color w:val="000000"/>
                <w:sz w:val="20"/>
                <w:lang w:val="tr-TR" w:eastAsia="tr-TR"/>
              </w:rPr>
              <w:t>1.2</w:t>
            </w:r>
            <w:r w:rsidR="00E41FC2" w:rsidRPr="00F72F93">
              <w:rPr>
                <w:rFonts w:eastAsia="Times New Roman"/>
                <w:b/>
                <w:bCs/>
                <w:color w:val="000000"/>
                <w:sz w:val="20"/>
                <w:lang w:val="tr-TR" w:eastAsia="tr-TR"/>
              </w:rPr>
              <w:t xml:space="preserve">.4.1. </w:t>
            </w:r>
            <w:r w:rsidR="00E41FC2" w:rsidRPr="00F72F93">
              <w:rPr>
                <w:rFonts w:eastAsia="Times New Roman"/>
                <w:color w:val="000000"/>
                <w:sz w:val="20"/>
                <w:lang w:val="tr-TR" w:eastAsia="tr-TR"/>
              </w:rPr>
              <w:t>Her yıl personel memn</w:t>
            </w:r>
            <w:r w:rsidR="00D30565">
              <w:rPr>
                <w:rFonts w:eastAsia="Times New Roman"/>
                <w:color w:val="000000"/>
                <w:sz w:val="20"/>
                <w:lang w:val="tr-TR" w:eastAsia="tr-TR"/>
              </w:rPr>
              <w:t>un</w:t>
            </w:r>
            <w:r w:rsidR="000957DA">
              <w:rPr>
                <w:rFonts w:eastAsia="Times New Roman"/>
                <w:color w:val="000000"/>
                <w:sz w:val="20"/>
                <w:lang w:val="tr-TR" w:eastAsia="tr-TR"/>
              </w:rPr>
              <w:t>iyeti anketi yapılarak sonuç r</w:t>
            </w:r>
            <w:r w:rsidR="00E41FC2" w:rsidRPr="00F72F93">
              <w:rPr>
                <w:rFonts w:eastAsia="Times New Roman"/>
                <w:color w:val="000000"/>
                <w:sz w:val="20"/>
                <w:lang w:val="tr-TR" w:eastAsia="tr-TR"/>
              </w:rPr>
              <w:t>aporunun Kalite Yönetim Sistemi YGG Toplantıları ve Yönetim Kurulu toplantılarında değerlendirilmesi</w:t>
            </w:r>
          </w:p>
        </w:tc>
        <w:tc>
          <w:tcPr>
            <w:tcW w:w="2551" w:type="dxa"/>
            <w:tcBorders>
              <w:top w:val="nil"/>
              <w:left w:val="nil"/>
              <w:bottom w:val="single" w:sz="4" w:space="0" w:color="5B9BD5"/>
              <w:right w:val="single" w:sz="4" w:space="0" w:color="5B9BD5"/>
            </w:tcBorders>
            <w:shd w:val="clear" w:color="000000" w:fill="EBF7FF"/>
            <w:vAlign w:val="center"/>
            <w:hideMark/>
          </w:tcPr>
          <w:p w:rsidR="00D30565" w:rsidRDefault="00D30565" w:rsidP="00E41FC2">
            <w:pPr>
              <w:widowControl/>
              <w:autoSpaceDE/>
              <w:autoSpaceDN/>
              <w:rPr>
                <w:rFonts w:eastAsia="Times New Roman"/>
                <w:b/>
                <w:bCs/>
                <w:color w:val="000000"/>
                <w:sz w:val="20"/>
                <w:lang w:val="tr-TR" w:eastAsia="tr-TR"/>
              </w:rPr>
            </w:pPr>
          </w:p>
          <w:p w:rsidR="00981338" w:rsidRDefault="00981338" w:rsidP="00E41FC2">
            <w:pPr>
              <w:widowControl/>
              <w:autoSpaceDE/>
              <w:autoSpaceDN/>
              <w:rPr>
                <w:rFonts w:eastAsia="Times New Roman"/>
                <w:b/>
                <w:bCs/>
                <w:color w:val="000000"/>
                <w:sz w:val="20"/>
                <w:lang w:val="tr-TR" w:eastAsia="tr-TR"/>
              </w:rPr>
            </w:pPr>
          </w:p>
          <w:p w:rsidR="00981338" w:rsidRDefault="00981338" w:rsidP="00E41FC2">
            <w:pPr>
              <w:widowControl/>
              <w:autoSpaceDE/>
              <w:autoSpaceDN/>
              <w:rPr>
                <w:rFonts w:eastAsia="Times New Roman"/>
                <w:b/>
                <w:bCs/>
                <w:color w:val="000000"/>
                <w:sz w:val="20"/>
                <w:lang w:val="tr-TR" w:eastAsia="tr-TR"/>
              </w:rPr>
            </w:pPr>
          </w:p>
          <w:p w:rsidR="00981338" w:rsidRDefault="00981338" w:rsidP="00E41FC2">
            <w:pPr>
              <w:widowControl/>
              <w:autoSpaceDE/>
              <w:autoSpaceDN/>
              <w:rPr>
                <w:rFonts w:eastAsia="Times New Roman"/>
                <w:b/>
                <w:bCs/>
                <w:color w:val="000000"/>
                <w:sz w:val="20"/>
                <w:lang w:val="tr-TR" w:eastAsia="tr-TR"/>
              </w:rPr>
            </w:pPr>
          </w:p>
          <w:p w:rsidR="00E41FC2" w:rsidRPr="00F72F93" w:rsidRDefault="002008BB" w:rsidP="00E41FC2">
            <w:pPr>
              <w:widowControl/>
              <w:autoSpaceDE/>
              <w:autoSpaceDN/>
              <w:rPr>
                <w:rFonts w:eastAsia="Times New Roman"/>
                <w:color w:val="000000"/>
                <w:sz w:val="20"/>
                <w:lang w:val="tr-TR" w:eastAsia="tr-TR"/>
              </w:rPr>
            </w:pPr>
            <w:r>
              <w:rPr>
                <w:rFonts w:eastAsia="Times New Roman"/>
                <w:b/>
                <w:bCs/>
                <w:color w:val="000000"/>
                <w:sz w:val="20"/>
                <w:lang w:val="tr-TR" w:eastAsia="tr-TR"/>
              </w:rPr>
              <w:t>1.2</w:t>
            </w:r>
            <w:r w:rsidR="00E41FC2" w:rsidRPr="00F72F93">
              <w:rPr>
                <w:rFonts w:eastAsia="Times New Roman"/>
                <w:b/>
                <w:bCs/>
                <w:color w:val="000000"/>
                <w:sz w:val="20"/>
                <w:lang w:val="tr-TR" w:eastAsia="tr-TR"/>
              </w:rPr>
              <w:t>.4.1.1.</w:t>
            </w:r>
            <w:r w:rsidR="00E41FC2" w:rsidRPr="00F72F93">
              <w:rPr>
                <w:rFonts w:eastAsia="Times New Roman"/>
                <w:color w:val="000000"/>
                <w:sz w:val="20"/>
                <w:lang w:val="tr-TR" w:eastAsia="tr-TR"/>
              </w:rPr>
              <w:t xml:space="preserve"> Düzenlenen anket sayısı</w:t>
            </w:r>
          </w:p>
        </w:tc>
        <w:tc>
          <w:tcPr>
            <w:tcW w:w="864" w:type="dxa"/>
            <w:tcBorders>
              <w:top w:val="nil"/>
              <w:left w:val="nil"/>
              <w:bottom w:val="single" w:sz="4" w:space="0" w:color="5B9BD5"/>
              <w:right w:val="single" w:sz="4" w:space="0" w:color="5B9BD5"/>
            </w:tcBorders>
            <w:shd w:val="clear" w:color="000000" w:fill="EBF7FF"/>
            <w:noWrap/>
            <w:vAlign w:val="center"/>
            <w:hideMark/>
          </w:tcPr>
          <w:p w:rsidR="00D30565" w:rsidRDefault="00D30565" w:rsidP="00E41FC2">
            <w:pPr>
              <w:widowControl/>
              <w:autoSpaceDE/>
              <w:autoSpaceDN/>
              <w:jc w:val="center"/>
              <w:rPr>
                <w:rFonts w:eastAsia="Times New Roman"/>
                <w:color w:val="000000"/>
                <w:sz w:val="20"/>
                <w:lang w:val="tr-TR" w:eastAsia="tr-TR"/>
              </w:rPr>
            </w:pPr>
          </w:p>
          <w:p w:rsidR="00981338" w:rsidRDefault="00981338" w:rsidP="00E41FC2">
            <w:pPr>
              <w:widowControl/>
              <w:autoSpaceDE/>
              <w:autoSpaceDN/>
              <w:jc w:val="center"/>
              <w:rPr>
                <w:rFonts w:eastAsia="Times New Roman"/>
                <w:color w:val="000000"/>
                <w:sz w:val="20"/>
                <w:lang w:val="tr-TR" w:eastAsia="tr-TR"/>
              </w:rPr>
            </w:pPr>
          </w:p>
          <w:p w:rsidR="00981338" w:rsidRDefault="00981338" w:rsidP="00E41FC2">
            <w:pPr>
              <w:widowControl/>
              <w:autoSpaceDE/>
              <w:autoSpaceDN/>
              <w:jc w:val="center"/>
              <w:rPr>
                <w:rFonts w:eastAsia="Times New Roman"/>
                <w:color w:val="000000"/>
                <w:sz w:val="20"/>
                <w:lang w:val="tr-TR" w:eastAsia="tr-TR"/>
              </w:rPr>
            </w:pPr>
          </w:p>
          <w:p w:rsidR="00981338" w:rsidRDefault="00981338" w:rsidP="00E41FC2">
            <w:pPr>
              <w:widowControl/>
              <w:autoSpaceDE/>
              <w:autoSpaceDN/>
              <w:jc w:val="center"/>
              <w:rPr>
                <w:rFonts w:eastAsia="Times New Roman"/>
                <w:color w:val="000000"/>
                <w:sz w:val="20"/>
                <w:lang w:val="tr-TR" w:eastAsia="tr-TR"/>
              </w:rPr>
            </w:pPr>
          </w:p>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696" w:type="dxa"/>
            <w:gridSpan w:val="2"/>
            <w:tcBorders>
              <w:top w:val="nil"/>
              <w:left w:val="nil"/>
              <w:bottom w:val="single" w:sz="4" w:space="0" w:color="5B9BD5"/>
              <w:right w:val="single" w:sz="4" w:space="0" w:color="5B9BD5"/>
            </w:tcBorders>
            <w:shd w:val="clear" w:color="000000" w:fill="EBF7FF"/>
            <w:noWrap/>
            <w:vAlign w:val="center"/>
            <w:hideMark/>
          </w:tcPr>
          <w:p w:rsidR="00D30565" w:rsidRDefault="00D30565" w:rsidP="00E41FC2">
            <w:pPr>
              <w:widowControl/>
              <w:autoSpaceDE/>
              <w:autoSpaceDN/>
              <w:jc w:val="center"/>
              <w:rPr>
                <w:rFonts w:eastAsia="Times New Roman"/>
                <w:color w:val="000000"/>
                <w:sz w:val="20"/>
                <w:lang w:val="tr-TR" w:eastAsia="tr-TR"/>
              </w:rPr>
            </w:pPr>
          </w:p>
          <w:p w:rsidR="00981338" w:rsidRDefault="00981338" w:rsidP="00E41FC2">
            <w:pPr>
              <w:widowControl/>
              <w:autoSpaceDE/>
              <w:autoSpaceDN/>
              <w:jc w:val="center"/>
              <w:rPr>
                <w:rFonts w:eastAsia="Times New Roman"/>
                <w:color w:val="000000"/>
                <w:sz w:val="20"/>
                <w:lang w:val="tr-TR" w:eastAsia="tr-TR"/>
              </w:rPr>
            </w:pPr>
          </w:p>
          <w:p w:rsidR="00981338" w:rsidRDefault="00981338" w:rsidP="00E41FC2">
            <w:pPr>
              <w:widowControl/>
              <w:autoSpaceDE/>
              <w:autoSpaceDN/>
              <w:jc w:val="center"/>
              <w:rPr>
                <w:rFonts w:eastAsia="Times New Roman"/>
                <w:color w:val="000000"/>
                <w:sz w:val="20"/>
                <w:lang w:val="tr-TR" w:eastAsia="tr-TR"/>
              </w:rPr>
            </w:pPr>
          </w:p>
          <w:p w:rsidR="00981338" w:rsidRDefault="00981338" w:rsidP="00E41FC2">
            <w:pPr>
              <w:widowControl/>
              <w:autoSpaceDE/>
              <w:autoSpaceDN/>
              <w:jc w:val="center"/>
              <w:rPr>
                <w:rFonts w:eastAsia="Times New Roman"/>
                <w:color w:val="000000"/>
                <w:sz w:val="20"/>
                <w:lang w:val="tr-TR" w:eastAsia="tr-TR"/>
              </w:rPr>
            </w:pPr>
          </w:p>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722" w:type="dxa"/>
            <w:gridSpan w:val="2"/>
            <w:tcBorders>
              <w:top w:val="nil"/>
              <w:left w:val="nil"/>
              <w:bottom w:val="single" w:sz="4" w:space="0" w:color="5B9BD5"/>
              <w:right w:val="single" w:sz="4" w:space="0" w:color="5B9BD5"/>
            </w:tcBorders>
            <w:shd w:val="clear" w:color="000000" w:fill="EBF7FF"/>
            <w:noWrap/>
            <w:vAlign w:val="center"/>
            <w:hideMark/>
          </w:tcPr>
          <w:p w:rsidR="00D30565" w:rsidRDefault="00D30565" w:rsidP="00E41FC2">
            <w:pPr>
              <w:widowControl/>
              <w:autoSpaceDE/>
              <w:autoSpaceDN/>
              <w:jc w:val="center"/>
              <w:rPr>
                <w:rFonts w:eastAsia="Times New Roman"/>
                <w:color w:val="000000"/>
                <w:sz w:val="20"/>
                <w:lang w:val="tr-TR" w:eastAsia="tr-TR"/>
              </w:rPr>
            </w:pPr>
          </w:p>
          <w:p w:rsidR="00981338" w:rsidRDefault="00981338" w:rsidP="00E41FC2">
            <w:pPr>
              <w:widowControl/>
              <w:autoSpaceDE/>
              <w:autoSpaceDN/>
              <w:jc w:val="center"/>
              <w:rPr>
                <w:rFonts w:eastAsia="Times New Roman"/>
                <w:color w:val="000000"/>
                <w:sz w:val="20"/>
                <w:lang w:val="tr-TR" w:eastAsia="tr-TR"/>
              </w:rPr>
            </w:pPr>
          </w:p>
          <w:p w:rsidR="00981338" w:rsidRDefault="00981338" w:rsidP="00E41FC2">
            <w:pPr>
              <w:widowControl/>
              <w:autoSpaceDE/>
              <w:autoSpaceDN/>
              <w:jc w:val="center"/>
              <w:rPr>
                <w:rFonts w:eastAsia="Times New Roman"/>
                <w:color w:val="000000"/>
                <w:sz w:val="20"/>
                <w:lang w:val="tr-TR" w:eastAsia="tr-TR"/>
              </w:rPr>
            </w:pPr>
          </w:p>
          <w:p w:rsidR="00981338" w:rsidRDefault="00981338" w:rsidP="00E41FC2">
            <w:pPr>
              <w:widowControl/>
              <w:autoSpaceDE/>
              <w:autoSpaceDN/>
              <w:jc w:val="center"/>
              <w:rPr>
                <w:rFonts w:eastAsia="Times New Roman"/>
                <w:color w:val="000000"/>
                <w:sz w:val="20"/>
                <w:lang w:val="tr-TR" w:eastAsia="tr-TR"/>
              </w:rPr>
            </w:pPr>
          </w:p>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632" w:type="dxa"/>
            <w:tcBorders>
              <w:top w:val="nil"/>
              <w:left w:val="nil"/>
              <w:bottom w:val="single" w:sz="4" w:space="0" w:color="5B9BD5"/>
              <w:right w:val="single" w:sz="4" w:space="0" w:color="5B9BD5"/>
            </w:tcBorders>
            <w:shd w:val="clear" w:color="000000" w:fill="EBF7FF"/>
            <w:noWrap/>
            <w:vAlign w:val="center"/>
            <w:hideMark/>
          </w:tcPr>
          <w:p w:rsidR="00D30565" w:rsidRDefault="00D30565" w:rsidP="00E41FC2">
            <w:pPr>
              <w:widowControl/>
              <w:autoSpaceDE/>
              <w:autoSpaceDN/>
              <w:jc w:val="center"/>
              <w:rPr>
                <w:rFonts w:eastAsia="Times New Roman"/>
                <w:color w:val="000000"/>
                <w:sz w:val="20"/>
                <w:lang w:val="tr-TR" w:eastAsia="tr-TR"/>
              </w:rPr>
            </w:pPr>
          </w:p>
          <w:p w:rsidR="00981338" w:rsidRDefault="00981338" w:rsidP="00E41FC2">
            <w:pPr>
              <w:widowControl/>
              <w:autoSpaceDE/>
              <w:autoSpaceDN/>
              <w:jc w:val="center"/>
              <w:rPr>
                <w:rFonts w:eastAsia="Times New Roman"/>
                <w:color w:val="000000"/>
                <w:sz w:val="20"/>
                <w:lang w:val="tr-TR" w:eastAsia="tr-TR"/>
              </w:rPr>
            </w:pPr>
          </w:p>
          <w:p w:rsidR="00981338" w:rsidRDefault="00981338" w:rsidP="00E41FC2">
            <w:pPr>
              <w:widowControl/>
              <w:autoSpaceDE/>
              <w:autoSpaceDN/>
              <w:jc w:val="center"/>
              <w:rPr>
                <w:rFonts w:eastAsia="Times New Roman"/>
                <w:color w:val="000000"/>
                <w:sz w:val="20"/>
                <w:lang w:val="tr-TR" w:eastAsia="tr-TR"/>
              </w:rPr>
            </w:pPr>
          </w:p>
          <w:p w:rsidR="00981338" w:rsidRDefault="00981338" w:rsidP="00E41FC2">
            <w:pPr>
              <w:widowControl/>
              <w:autoSpaceDE/>
              <w:autoSpaceDN/>
              <w:jc w:val="center"/>
              <w:rPr>
                <w:rFonts w:eastAsia="Times New Roman"/>
                <w:color w:val="000000"/>
                <w:sz w:val="20"/>
                <w:lang w:val="tr-TR" w:eastAsia="tr-TR"/>
              </w:rPr>
            </w:pPr>
          </w:p>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968" w:type="dxa"/>
            <w:tcBorders>
              <w:top w:val="nil"/>
              <w:left w:val="nil"/>
              <w:bottom w:val="single" w:sz="4" w:space="0" w:color="5B9BD5"/>
              <w:right w:val="single" w:sz="8" w:space="0" w:color="5B9BD5"/>
            </w:tcBorders>
            <w:shd w:val="clear" w:color="000000" w:fill="EBF7FF"/>
            <w:vAlign w:val="center"/>
            <w:hideMark/>
          </w:tcPr>
          <w:p w:rsidR="00D30565" w:rsidRDefault="00D30565" w:rsidP="00E41FC2">
            <w:pPr>
              <w:widowControl/>
              <w:autoSpaceDE/>
              <w:autoSpaceDN/>
              <w:jc w:val="center"/>
              <w:rPr>
                <w:rFonts w:eastAsia="Times New Roman"/>
                <w:color w:val="000000"/>
                <w:sz w:val="20"/>
                <w:lang w:val="tr-TR" w:eastAsia="tr-TR"/>
              </w:rPr>
            </w:pPr>
          </w:p>
          <w:p w:rsidR="00981338" w:rsidRDefault="00981338" w:rsidP="00E41FC2">
            <w:pPr>
              <w:widowControl/>
              <w:autoSpaceDE/>
              <w:autoSpaceDN/>
              <w:jc w:val="center"/>
              <w:rPr>
                <w:rFonts w:eastAsia="Times New Roman"/>
                <w:color w:val="000000"/>
                <w:sz w:val="20"/>
                <w:lang w:val="tr-TR" w:eastAsia="tr-TR"/>
              </w:rPr>
            </w:pPr>
          </w:p>
          <w:p w:rsidR="00981338" w:rsidRDefault="00981338" w:rsidP="00E41FC2">
            <w:pPr>
              <w:widowControl/>
              <w:autoSpaceDE/>
              <w:autoSpaceDN/>
              <w:jc w:val="center"/>
              <w:rPr>
                <w:rFonts w:eastAsia="Times New Roman"/>
                <w:color w:val="000000"/>
                <w:sz w:val="20"/>
                <w:lang w:val="tr-TR" w:eastAsia="tr-TR"/>
              </w:rPr>
            </w:pPr>
          </w:p>
          <w:p w:rsidR="00981338" w:rsidRDefault="00981338" w:rsidP="00981338">
            <w:pPr>
              <w:widowControl/>
              <w:autoSpaceDE/>
              <w:autoSpaceDN/>
              <w:rPr>
                <w:rFonts w:eastAsia="Times New Roman"/>
                <w:color w:val="000000"/>
                <w:sz w:val="20"/>
                <w:lang w:val="tr-TR" w:eastAsia="tr-TR"/>
              </w:rPr>
            </w:pPr>
          </w:p>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4</w:t>
            </w:r>
          </w:p>
        </w:tc>
      </w:tr>
      <w:tr w:rsidR="00E41FC2" w:rsidRPr="00F72F93" w:rsidTr="00987C74">
        <w:trPr>
          <w:trHeight w:val="576"/>
          <w:jc w:val="center"/>
        </w:trPr>
        <w:tc>
          <w:tcPr>
            <w:tcW w:w="1607" w:type="dxa"/>
            <w:vMerge/>
            <w:tcBorders>
              <w:top w:val="nil"/>
              <w:left w:val="single" w:sz="8" w:space="0" w:color="5B9BD5"/>
              <w:bottom w:val="single" w:sz="8" w:space="0" w:color="5B9BD5"/>
              <w:right w:val="single" w:sz="4" w:space="0" w:color="5B9BD5"/>
            </w:tcBorders>
            <w:vAlign w:val="center"/>
            <w:hideMark/>
          </w:tcPr>
          <w:p w:rsidR="00E41FC2" w:rsidRPr="00F72F93" w:rsidRDefault="00E41FC2" w:rsidP="00E41FC2">
            <w:pPr>
              <w:widowControl/>
              <w:autoSpaceDE/>
              <w:autoSpaceDN/>
              <w:rPr>
                <w:rFonts w:eastAsia="Times New Roman"/>
                <w:b/>
                <w:bCs/>
                <w:color w:val="000000"/>
                <w:sz w:val="20"/>
                <w:lang w:val="tr-TR" w:eastAsia="tr-TR"/>
              </w:rPr>
            </w:pPr>
          </w:p>
        </w:tc>
        <w:tc>
          <w:tcPr>
            <w:tcW w:w="1782" w:type="dxa"/>
            <w:vMerge/>
            <w:tcBorders>
              <w:top w:val="nil"/>
              <w:left w:val="single" w:sz="4" w:space="0" w:color="5B9BD5"/>
              <w:bottom w:val="single" w:sz="8" w:space="0" w:color="5B9BD5"/>
              <w:right w:val="single" w:sz="4" w:space="0" w:color="5B9BD5"/>
            </w:tcBorders>
            <w:vAlign w:val="center"/>
            <w:hideMark/>
          </w:tcPr>
          <w:p w:rsidR="00E41FC2" w:rsidRPr="00F72F93" w:rsidRDefault="00E41FC2" w:rsidP="00E41FC2">
            <w:pPr>
              <w:widowControl/>
              <w:autoSpaceDE/>
              <w:autoSpaceDN/>
              <w:rPr>
                <w:rFonts w:eastAsia="Times New Roman"/>
                <w:b/>
                <w:bCs/>
                <w:color w:val="000000"/>
                <w:sz w:val="20"/>
                <w:lang w:val="tr-TR" w:eastAsia="tr-TR"/>
              </w:rPr>
            </w:pPr>
          </w:p>
        </w:tc>
        <w:tc>
          <w:tcPr>
            <w:tcW w:w="5094" w:type="dxa"/>
            <w:vMerge/>
            <w:tcBorders>
              <w:top w:val="nil"/>
              <w:left w:val="single" w:sz="4" w:space="0" w:color="5B9BD5"/>
              <w:bottom w:val="single" w:sz="4" w:space="0" w:color="5B9BD5"/>
              <w:right w:val="single" w:sz="4" w:space="0" w:color="5B9BD5"/>
            </w:tcBorders>
            <w:vAlign w:val="center"/>
            <w:hideMark/>
          </w:tcPr>
          <w:p w:rsidR="00E41FC2" w:rsidRPr="00F72F93" w:rsidRDefault="00E41FC2" w:rsidP="00E41FC2">
            <w:pPr>
              <w:widowControl/>
              <w:autoSpaceDE/>
              <w:autoSpaceDN/>
              <w:rPr>
                <w:rFonts w:eastAsia="Times New Roman"/>
                <w:b/>
                <w:bCs/>
                <w:color w:val="000000"/>
                <w:sz w:val="20"/>
                <w:lang w:val="tr-TR" w:eastAsia="tr-TR"/>
              </w:rPr>
            </w:pPr>
          </w:p>
        </w:tc>
        <w:tc>
          <w:tcPr>
            <w:tcW w:w="2551" w:type="dxa"/>
            <w:tcBorders>
              <w:top w:val="nil"/>
              <w:left w:val="nil"/>
              <w:bottom w:val="single" w:sz="4" w:space="0" w:color="5B9BD5"/>
              <w:right w:val="single" w:sz="4" w:space="0" w:color="5B9BD5"/>
            </w:tcBorders>
            <w:shd w:val="clear" w:color="000000" w:fill="EBF7FF"/>
            <w:vAlign w:val="center"/>
            <w:hideMark/>
          </w:tcPr>
          <w:p w:rsidR="00E41FC2" w:rsidRPr="00F72F93" w:rsidRDefault="002008BB" w:rsidP="00E41FC2">
            <w:pPr>
              <w:widowControl/>
              <w:autoSpaceDE/>
              <w:autoSpaceDN/>
              <w:rPr>
                <w:rFonts w:eastAsia="Times New Roman"/>
                <w:color w:val="000000"/>
                <w:sz w:val="20"/>
                <w:lang w:val="tr-TR" w:eastAsia="tr-TR"/>
              </w:rPr>
            </w:pPr>
            <w:r>
              <w:rPr>
                <w:rFonts w:eastAsia="Times New Roman"/>
                <w:b/>
                <w:bCs/>
                <w:color w:val="000000"/>
                <w:sz w:val="20"/>
                <w:lang w:val="tr-TR" w:eastAsia="tr-TR"/>
              </w:rPr>
              <w:t>1.2</w:t>
            </w:r>
            <w:r w:rsidR="00C66370">
              <w:rPr>
                <w:rFonts w:eastAsia="Times New Roman"/>
                <w:b/>
                <w:bCs/>
                <w:color w:val="000000"/>
                <w:sz w:val="20"/>
                <w:lang w:val="tr-TR" w:eastAsia="tr-TR"/>
              </w:rPr>
              <w:t>.4.1.2</w:t>
            </w:r>
            <w:r w:rsidR="00E41FC2" w:rsidRPr="00F72F93">
              <w:rPr>
                <w:rFonts w:eastAsia="Times New Roman"/>
                <w:b/>
                <w:bCs/>
                <w:color w:val="000000"/>
                <w:sz w:val="20"/>
                <w:lang w:val="tr-TR" w:eastAsia="tr-TR"/>
              </w:rPr>
              <w:t xml:space="preserve">. </w:t>
            </w:r>
            <w:r w:rsidR="00E41FC2" w:rsidRPr="00F72F93">
              <w:rPr>
                <w:rFonts w:eastAsia="Times New Roman"/>
                <w:color w:val="000000"/>
                <w:sz w:val="20"/>
                <w:lang w:val="tr-TR" w:eastAsia="tr-TR"/>
              </w:rPr>
              <w:t>Personel Memnuniyet Rapor sayısı</w:t>
            </w:r>
          </w:p>
        </w:tc>
        <w:tc>
          <w:tcPr>
            <w:tcW w:w="864" w:type="dxa"/>
            <w:tcBorders>
              <w:top w:val="nil"/>
              <w:left w:val="nil"/>
              <w:bottom w:val="single" w:sz="4" w:space="0" w:color="5B9BD5"/>
              <w:right w:val="single" w:sz="4" w:space="0" w:color="5B9BD5"/>
            </w:tcBorders>
            <w:shd w:val="clear" w:color="000000" w:fill="EBF7FF"/>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696" w:type="dxa"/>
            <w:gridSpan w:val="2"/>
            <w:tcBorders>
              <w:top w:val="nil"/>
              <w:left w:val="nil"/>
              <w:bottom w:val="single" w:sz="4" w:space="0" w:color="5B9BD5"/>
              <w:right w:val="single" w:sz="4" w:space="0" w:color="5B9BD5"/>
            </w:tcBorders>
            <w:shd w:val="clear" w:color="000000" w:fill="EBF7FF"/>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722" w:type="dxa"/>
            <w:gridSpan w:val="2"/>
            <w:tcBorders>
              <w:top w:val="nil"/>
              <w:left w:val="nil"/>
              <w:bottom w:val="single" w:sz="4" w:space="0" w:color="5B9BD5"/>
              <w:right w:val="single" w:sz="4" w:space="0" w:color="5B9BD5"/>
            </w:tcBorders>
            <w:shd w:val="clear" w:color="000000" w:fill="EBF7FF"/>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632" w:type="dxa"/>
            <w:tcBorders>
              <w:top w:val="nil"/>
              <w:left w:val="nil"/>
              <w:bottom w:val="single" w:sz="4" w:space="0" w:color="5B9BD5"/>
              <w:right w:val="single" w:sz="4" w:space="0" w:color="5B9BD5"/>
            </w:tcBorders>
            <w:shd w:val="clear" w:color="000000" w:fill="EBF7FF"/>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968" w:type="dxa"/>
            <w:tcBorders>
              <w:top w:val="nil"/>
              <w:left w:val="nil"/>
              <w:bottom w:val="single" w:sz="4" w:space="0" w:color="5B9BD5"/>
              <w:right w:val="single" w:sz="8" w:space="0" w:color="5B9BD5"/>
            </w:tcBorders>
            <w:shd w:val="clear" w:color="000000" w:fill="EBF7FF"/>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4</w:t>
            </w:r>
          </w:p>
        </w:tc>
      </w:tr>
      <w:tr w:rsidR="00E41FC2" w:rsidRPr="00F72F93" w:rsidTr="00987C74">
        <w:trPr>
          <w:trHeight w:val="864"/>
          <w:jc w:val="center"/>
        </w:trPr>
        <w:tc>
          <w:tcPr>
            <w:tcW w:w="1607" w:type="dxa"/>
            <w:vMerge/>
            <w:tcBorders>
              <w:top w:val="nil"/>
              <w:left w:val="single" w:sz="8" w:space="0" w:color="5B9BD5"/>
              <w:bottom w:val="single" w:sz="8" w:space="0" w:color="5B9BD5"/>
              <w:right w:val="single" w:sz="4" w:space="0" w:color="5B9BD5"/>
            </w:tcBorders>
            <w:vAlign w:val="center"/>
            <w:hideMark/>
          </w:tcPr>
          <w:p w:rsidR="00E41FC2" w:rsidRPr="00F72F93" w:rsidRDefault="00E41FC2" w:rsidP="00E41FC2">
            <w:pPr>
              <w:widowControl/>
              <w:autoSpaceDE/>
              <w:autoSpaceDN/>
              <w:rPr>
                <w:rFonts w:eastAsia="Times New Roman"/>
                <w:b/>
                <w:bCs/>
                <w:color w:val="000000"/>
                <w:sz w:val="20"/>
                <w:lang w:val="tr-TR" w:eastAsia="tr-TR"/>
              </w:rPr>
            </w:pPr>
          </w:p>
        </w:tc>
        <w:tc>
          <w:tcPr>
            <w:tcW w:w="1782" w:type="dxa"/>
            <w:vMerge/>
            <w:tcBorders>
              <w:top w:val="nil"/>
              <w:left w:val="single" w:sz="4" w:space="0" w:color="5B9BD5"/>
              <w:bottom w:val="single" w:sz="8" w:space="0" w:color="5B9BD5"/>
              <w:right w:val="single" w:sz="4" w:space="0" w:color="5B9BD5"/>
            </w:tcBorders>
            <w:vAlign w:val="center"/>
            <w:hideMark/>
          </w:tcPr>
          <w:p w:rsidR="00E41FC2" w:rsidRPr="00F72F93" w:rsidRDefault="00E41FC2" w:rsidP="00E41FC2">
            <w:pPr>
              <w:widowControl/>
              <w:autoSpaceDE/>
              <w:autoSpaceDN/>
              <w:rPr>
                <w:rFonts w:eastAsia="Times New Roman"/>
                <w:b/>
                <w:bCs/>
                <w:color w:val="000000"/>
                <w:sz w:val="20"/>
                <w:lang w:val="tr-TR" w:eastAsia="tr-TR"/>
              </w:rPr>
            </w:pPr>
          </w:p>
        </w:tc>
        <w:tc>
          <w:tcPr>
            <w:tcW w:w="5094" w:type="dxa"/>
            <w:vMerge/>
            <w:tcBorders>
              <w:top w:val="nil"/>
              <w:left w:val="single" w:sz="4" w:space="0" w:color="5B9BD5"/>
              <w:bottom w:val="single" w:sz="4" w:space="0" w:color="5B9BD5"/>
              <w:right w:val="single" w:sz="4" w:space="0" w:color="5B9BD5"/>
            </w:tcBorders>
            <w:vAlign w:val="center"/>
            <w:hideMark/>
          </w:tcPr>
          <w:p w:rsidR="00E41FC2" w:rsidRPr="00F72F93" w:rsidRDefault="00E41FC2" w:rsidP="00E41FC2">
            <w:pPr>
              <w:widowControl/>
              <w:autoSpaceDE/>
              <w:autoSpaceDN/>
              <w:rPr>
                <w:rFonts w:eastAsia="Times New Roman"/>
                <w:b/>
                <w:bCs/>
                <w:color w:val="000000"/>
                <w:sz w:val="20"/>
                <w:lang w:val="tr-TR" w:eastAsia="tr-TR"/>
              </w:rPr>
            </w:pPr>
          </w:p>
        </w:tc>
        <w:tc>
          <w:tcPr>
            <w:tcW w:w="2551" w:type="dxa"/>
            <w:tcBorders>
              <w:top w:val="nil"/>
              <w:left w:val="nil"/>
              <w:bottom w:val="single" w:sz="4" w:space="0" w:color="5B9BD5"/>
              <w:right w:val="single" w:sz="4" w:space="0" w:color="5B9BD5"/>
            </w:tcBorders>
            <w:shd w:val="clear" w:color="000000" w:fill="EBF7FF"/>
            <w:vAlign w:val="center"/>
            <w:hideMark/>
          </w:tcPr>
          <w:p w:rsidR="00E41FC2" w:rsidRPr="00F72F93" w:rsidRDefault="002008BB" w:rsidP="00E41FC2">
            <w:pPr>
              <w:widowControl/>
              <w:autoSpaceDE/>
              <w:autoSpaceDN/>
              <w:rPr>
                <w:rFonts w:eastAsia="Times New Roman"/>
                <w:color w:val="000000"/>
                <w:sz w:val="20"/>
                <w:lang w:val="tr-TR" w:eastAsia="tr-TR"/>
              </w:rPr>
            </w:pPr>
            <w:r>
              <w:rPr>
                <w:rFonts w:eastAsia="Times New Roman"/>
                <w:b/>
                <w:bCs/>
                <w:color w:val="000000"/>
                <w:sz w:val="20"/>
                <w:lang w:val="tr-TR" w:eastAsia="tr-TR"/>
              </w:rPr>
              <w:t>1.2</w:t>
            </w:r>
            <w:r w:rsidR="00C66370">
              <w:rPr>
                <w:rFonts w:eastAsia="Times New Roman"/>
                <w:b/>
                <w:bCs/>
                <w:color w:val="000000"/>
                <w:sz w:val="20"/>
                <w:lang w:val="tr-TR" w:eastAsia="tr-TR"/>
              </w:rPr>
              <w:t>.4.1.3</w:t>
            </w:r>
            <w:r w:rsidR="00E41FC2" w:rsidRPr="00F72F93">
              <w:rPr>
                <w:rFonts w:eastAsia="Times New Roman"/>
                <w:b/>
                <w:bCs/>
                <w:color w:val="000000"/>
                <w:sz w:val="20"/>
                <w:lang w:val="tr-TR" w:eastAsia="tr-TR"/>
              </w:rPr>
              <w:t xml:space="preserve">. </w:t>
            </w:r>
            <w:r w:rsidR="00E41FC2" w:rsidRPr="00F72F93">
              <w:rPr>
                <w:rFonts w:eastAsia="Times New Roman"/>
                <w:color w:val="000000"/>
                <w:sz w:val="20"/>
                <w:lang w:val="tr-TR" w:eastAsia="tr-TR"/>
              </w:rPr>
              <w:t>Rapor doğrultusunda Yönetim Kurulunun almış olduğu iyileştirme karar sayısı</w:t>
            </w:r>
          </w:p>
        </w:tc>
        <w:tc>
          <w:tcPr>
            <w:tcW w:w="864" w:type="dxa"/>
            <w:tcBorders>
              <w:top w:val="nil"/>
              <w:left w:val="nil"/>
              <w:bottom w:val="single" w:sz="4" w:space="0" w:color="5B9BD5"/>
              <w:right w:val="single" w:sz="4" w:space="0" w:color="5B9BD5"/>
            </w:tcBorders>
            <w:shd w:val="clear" w:color="000000" w:fill="EBF7FF"/>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696" w:type="dxa"/>
            <w:gridSpan w:val="2"/>
            <w:tcBorders>
              <w:top w:val="nil"/>
              <w:left w:val="nil"/>
              <w:bottom w:val="single" w:sz="4" w:space="0" w:color="5B9BD5"/>
              <w:right w:val="single" w:sz="4" w:space="0" w:color="5B9BD5"/>
            </w:tcBorders>
            <w:shd w:val="clear" w:color="000000" w:fill="EBF7FF"/>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722" w:type="dxa"/>
            <w:gridSpan w:val="2"/>
            <w:tcBorders>
              <w:top w:val="nil"/>
              <w:left w:val="nil"/>
              <w:bottom w:val="single" w:sz="4" w:space="0" w:color="5B9BD5"/>
              <w:right w:val="single" w:sz="4" w:space="0" w:color="5B9BD5"/>
            </w:tcBorders>
            <w:shd w:val="clear" w:color="000000" w:fill="EBF7FF"/>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632" w:type="dxa"/>
            <w:tcBorders>
              <w:top w:val="nil"/>
              <w:left w:val="nil"/>
              <w:bottom w:val="single" w:sz="4" w:space="0" w:color="5B9BD5"/>
              <w:right w:val="single" w:sz="4" w:space="0" w:color="5B9BD5"/>
            </w:tcBorders>
            <w:shd w:val="clear" w:color="000000" w:fill="EBF7FF"/>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968" w:type="dxa"/>
            <w:tcBorders>
              <w:top w:val="nil"/>
              <w:left w:val="nil"/>
              <w:bottom w:val="single" w:sz="4" w:space="0" w:color="5B9BD5"/>
              <w:right w:val="single" w:sz="8" w:space="0" w:color="5B9BD5"/>
            </w:tcBorders>
            <w:shd w:val="clear" w:color="000000" w:fill="EBF7FF"/>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4</w:t>
            </w:r>
          </w:p>
        </w:tc>
      </w:tr>
      <w:tr w:rsidR="00E41FC2" w:rsidRPr="00F72F93" w:rsidTr="00987C74">
        <w:trPr>
          <w:trHeight w:val="451"/>
          <w:jc w:val="center"/>
        </w:trPr>
        <w:tc>
          <w:tcPr>
            <w:tcW w:w="1607" w:type="dxa"/>
            <w:vMerge/>
            <w:tcBorders>
              <w:top w:val="nil"/>
              <w:left w:val="single" w:sz="8" w:space="0" w:color="5B9BD5"/>
              <w:bottom w:val="single" w:sz="8" w:space="0" w:color="5B9BD5"/>
              <w:right w:val="single" w:sz="4" w:space="0" w:color="5B9BD5"/>
            </w:tcBorders>
            <w:vAlign w:val="center"/>
            <w:hideMark/>
          </w:tcPr>
          <w:p w:rsidR="00E41FC2" w:rsidRPr="00F72F93" w:rsidRDefault="00E41FC2" w:rsidP="00E41FC2">
            <w:pPr>
              <w:widowControl/>
              <w:autoSpaceDE/>
              <w:autoSpaceDN/>
              <w:rPr>
                <w:rFonts w:eastAsia="Times New Roman"/>
                <w:b/>
                <w:bCs/>
                <w:color w:val="000000"/>
                <w:sz w:val="20"/>
                <w:lang w:val="tr-TR" w:eastAsia="tr-TR"/>
              </w:rPr>
            </w:pPr>
          </w:p>
        </w:tc>
        <w:tc>
          <w:tcPr>
            <w:tcW w:w="1782" w:type="dxa"/>
            <w:vMerge/>
            <w:tcBorders>
              <w:top w:val="nil"/>
              <w:left w:val="single" w:sz="4" w:space="0" w:color="5B9BD5"/>
              <w:bottom w:val="single" w:sz="8" w:space="0" w:color="5B9BD5"/>
              <w:right w:val="single" w:sz="4" w:space="0" w:color="5B9BD5"/>
            </w:tcBorders>
            <w:vAlign w:val="center"/>
            <w:hideMark/>
          </w:tcPr>
          <w:p w:rsidR="00E41FC2" w:rsidRPr="00F72F93" w:rsidRDefault="00E41FC2" w:rsidP="00E41FC2">
            <w:pPr>
              <w:widowControl/>
              <w:autoSpaceDE/>
              <w:autoSpaceDN/>
              <w:rPr>
                <w:rFonts w:eastAsia="Times New Roman"/>
                <w:b/>
                <w:bCs/>
                <w:color w:val="000000"/>
                <w:sz w:val="20"/>
                <w:lang w:val="tr-TR" w:eastAsia="tr-TR"/>
              </w:rPr>
            </w:pPr>
          </w:p>
        </w:tc>
        <w:tc>
          <w:tcPr>
            <w:tcW w:w="5094" w:type="dxa"/>
            <w:tcBorders>
              <w:top w:val="nil"/>
              <w:left w:val="nil"/>
              <w:bottom w:val="single" w:sz="8" w:space="0" w:color="5B9BD5"/>
              <w:right w:val="single" w:sz="4" w:space="0" w:color="5B9BD5"/>
            </w:tcBorders>
            <w:shd w:val="clear" w:color="000000" w:fill="EBF7FF"/>
            <w:vAlign w:val="center"/>
            <w:hideMark/>
          </w:tcPr>
          <w:p w:rsidR="00E41FC2" w:rsidRPr="00F72F93" w:rsidRDefault="002008BB" w:rsidP="00E41FC2">
            <w:pPr>
              <w:widowControl/>
              <w:autoSpaceDE/>
              <w:autoSpaceDN/>
              <w:rPr>
                <w:rFonts w:eastAsia="Times New Roman"/>
                <w:b/>
                <w:bCs/>
                <w:color w:val="000000"/>
                <w:sz w:val="20"/>
                <w:lang w:val="tr-TR" w:eastAsia="tr-TR"/>
              </w:rPr>
            </w:pPr>
            <w:r>
              <w:rPr>
                <w:rFonts w:eastAsia="Times New Roman"/>
                <w:b/>
                <w:bCs/>
                <w:color w:val="000000"/>
                <w:sz w:val="20"/>
                <w:lang w:val="tr-TR" w:eastAsia="tr-TR"/>
              </w:rPr>
              <w:t>1.2</w:t>
            </w:r>
            <w:r w:rsidR="00E41FC2" w:rsidRPr="00F72F93">
              <w:rPr>
                <w:rFonts w:eastAsia="Times New Roman"/>
                <w:b/>
                <w:bCs/>
                <w:color w:val="000000"/>
                <w:sz w:val="20"/>
                <w:lang w:val="tr-TR" w:eastAsia="tr-TR"/>
              </w:rPr>
              <w:t xml:space="preserve">.4.2. </w:t>
            </w:r>
            <w:r w:rsidR="00E41FC2" w:rsidRPr="00F72F93">
              <w:rPr>
                <w:rFonts w:eastAsia="Times New Roman"/>
                <w:color w:val="000000"/>
                <w:sz w:val="20"/>
                <w:lang w:val="tr-TR" w:eastAsia="tr-TR"/>
              </w:rPr>
              <w:t>Personelin motivasyonunu artırmak için sosyal etkinlik düzenlenmesi</w:t>
            </w:r>
          </w:p>
        </w:tc>
        <w:tc>
          <w:tcPr>
            <w:tcW w:w="2551" w:type="dxa"/>
            <w:tcBorders>
              <w:top w:val="nil"/>
              <w:left w:val="nil"/>
              <w:bottom w:val="single" w:sz="8" w:space="0" w:color="5B9BD5"/>
              <w:right w:val="single" w:sz="4" w:space="0" w:color="5B9BD5"/>
            </w:tcBorders>
            <w:shd w:val="clear" w:color="000000" w:fill="EBF7FF"/>
            <w:vAlign w:val="center"/>
            <w:hideMark/>
          </w:tcPr>
          <w:p w:rsidR="00E41FC2" w:rsidRPr="00F72F93" w:rsidRDefault="002008BB" w:rsidP="00E41FC2">
            <w:pPr>
              <w:widowControl/>
              <w:autoSpaceDE/>
              <w:autoSpaceDN/>
              <w:rPr>
                <w:rFonts w:eastAsia="Times New Roman"/>
                <w:color w:val="000000"/>
                <w:sz w:val="20"/>
                <w:lang w:val="tr-TR" w:eastAsia="tr-TR"/>
              </w:rPr>
            </w:pPr>
            <w:r>
              <w:rPr>
                <w:rFonts w:eastAsia="Times New Roman"/>
                <w:b/>
                <w:bCs/>
                <w:color w:val="000000"/>
                <w:sz w:val="20"/>
                <w:lang w:val="tr-TR" w:eastAsia="tr-TR"/>
              </w:rPr>
              <w:t>1.2</w:t>
            </w:r>
            <w:r w:rsidR="00E41FC2" w:rsidRPr="00F72F93">
              <w:rPr>
                <w:rFonts w:eastAsia="Times New Roman"/>
                <w:b/>
                <w:bCs/>
                <w:color w:val="000000"/>
                <w:sz w:val="20"/>
                <w:lang w:val="tr-TR" w:eastAsia="tr-TR"/>
              </w:rPr>
              <w:t>.4.2.1.</w:t>
            </w:r>
            <w:r w:rsidR="00E41FC2" w:rsidRPr="00F72F93">
              <w:rPr>
                <w:rFonts w:eastAsia="Times New Roman"/>
                <w:color w:val="000000"/>
                <w:sz w:val="20"/>
                <w:lang w:val="tr-TR" w:eastAsia="tr-TR"/>
              </w:rPr>
              <w:t xml:space="preserve"> Sosyal etlinlik sayısı</w:t>
            </w:r>
          </w:p>
        </w:tc>
        <w:tc>
          <w:tcPr>
            <w:tcW w:w="864" w:type="dxa"/>
            <w:tcBorders>
              <w:top w:val="nil"/>
              <w:left w:val="nil"/>
              <w:bottom w:val="single" w:sz="8" w:space="0" w:color="5B9BD5"/>
              <w:right w:val="single" w:sz="4" w:space="0" w:color="5B9BD5"/>
            </w:tcBorders>
            <w:shd w:val="clear" w:color="000000" w:fill="EBF7FF"/>
            <w:noWrap/>
            <w:vAlign w:val="center"/>
            <w:hideMark/>
          </w:tcPr>
          <w:p w:rsidR="00E41FC2" w:rsidRPr="00F72F93" w:rsidRDefault="00EE3264" w:rsidP="009910A3">
            <w:pPr>
              <w:widowControl/>
              <w:autoSpaceDE/>
              <w:autoSpaceDN/>
              <w:jc w:val="center"/>
              <w:rPr>
                <w:rFonts w:eastAsia="Times New Roman"/>
                <w:color w:val="000000"/>
                <w:sz w:val="20"/>
                <w:lang w:val="tr-TR" w:eastAsia="tr-TR"/>
              </w:rPr>
            </w:pPr>
            <w:r>
              <w:rPr>
                <w:rFonts w:eastAsia="Times New Roman"/>
                <w:color w:val="000000"/>
                <w:sz w:val="20"/>
                <w:lang w:val="tr-TR" w:eastAsia="tr-TR"/>
              </w:rPr>
              <w:t>1</w:t>
            </w:r>
          </w:p>
        </w:tc>
        <w:tc>
          <w:tcPr>
            <w:tcW w:w="696" w:type="dxa"/>
            <w:gridSpan w:val="2"/>
            <w:tcBorders>
              <w:top w:val="nil"/>
              <w:left w:val="nil"/>
              <w:bottom w:val="single" w:sz="8" w:space="0" w:color="5B9BD5"/>
              <w:right w:val="single" w:sz="4" w:space="0" w:color="5B9BD5"/>
            </w:tcBorders>
            <w:shd w:val="clear" w:color="000000" w:fill="EBF7FF"/>
            <w:noWrap/>
            <w:vAlign w:val="center"/>
            <w:hideMark/>
          </w:tcPr>
          <w:p w:rsidR="00E41FC2" w:rsidRPr="00F72F93" w:rsidRDefault="009910A3" w:rsidP="009910A3">
            <w:pPr>
              <w:widowControl/>
              <w:autoSpaceDE/>
              <w:autoSpaceDN/>
              <w:jc w:val="center"/>
              <w:rPr>
                <w:rFonts w:eastAsia="Times New Roman"/>
                <w:color w:val="000000"/>
                <w:sz w:val="20"/>
                <w:lang w:val="tr-TR" w:eastAsia="tr-TR"/>
              </w:rPr>
            </w:pPr>
            <w:r>
              <w:rPr>
                <w:rFonts w:eastAsia="Times New Roman"/>
                <w:color w:val="000000"/>
                <w:sz w:val="20"/>
                <w:lang w:val="tr-TR" w:eastAsia="tr-TR"/>
              </w:rPr>
              <w:t>1</w:t>
            </w:r>
          </w:p>
        </w:tc>
        <w:tc>
          <w:tcPr>
            <w:tcW w:w="722" w:type="dxa"/>
            <w:gridSpan w:val="2"/>
            <w:tcBorders>
              <w:top w:val="nil"/>
              <w:left w:val="nil"/>
              <w:bottom w:val="single" w:sz="8" w:space="0" w:color="5B9BD5"/>
              <w:right w:val="single" w:sz="4" w:space="0" w:color="5B9BD5"/>
            </w:tcBorders>
            <w:shd w:val="clear" w:color="000000" w:fill="EBF7FF"/>
            <w:noWrap/>
            <w:vAlign w:val="center"/>
            <w:hideMark/>
          </w:tcPr>
          <w:p w:rsidR="00E41FC2" w:rsidRPr="00F72F93" w:rsidRDefault="009910A3" w:rsidP="009910A3">
            <w:pPr>
              <w:widowControl/>
              <w:autoSpaceDE/>
              <w:autoSpaceDN/>
              <w:jc w:val="center"/>
              <w:rPr>
                <w:rFonts w:eastAsia="Times New Roman"/>
                <w:color w:val="000000"/>
                <w:sz w:val="20"/>
                <w:lang w:val="tr-TR" w:eastAsia="tr-TR"/>
              </w:rPr>
            </w:pPr>
            <w:r>
              <w:rPr>
                <w:rFonts w:eastAsia="Times New Roman"/>
                <w:color w:val="000000"/>
                <w:sz w:val="20"/>
                <w:lang w:val="tr-TR" w:eastAsia="tr-TR"/>
              </w:rPr>
              <w:t>1</w:t>
            </w:r>
          </w:p>
        </w:tc>
        <w:tc>
          <w:tcPr>
            <w:tcW w:w="632" w:type="dxa"/>
            <w:tcBorders>
              <w:top w:val="nil"/>
              <w:left w:val="nil"/>
              <w:bottom w:val="single" w:sz="8" w:space="0" w:color="5B9BD5"/>
              <w:right w:val="single" w:sz="4" w:space="0" w:color="5B9BD5"/>
            </w:tcBorders>
            <w:shd w:val="clear" w:color="000000" w:fill="EBF7FF"/>
            <w:noWrap/>
            <w:vAlign w:val="center"/>
            <w:hideMark/>
          </w:tcPr>
          <w:p w:rsidR="00E41FC2" w:rsidRPr="00F72F93" w:rsidRDefault="009910A3" w:rsidP="009910A3">
            <w:pPr>
              <w:widowControl/>
              <w:autoSpaceDE/>
              <w:autoSpaceDN/>
              <w:jc w:val="center"/>
              <w:rPr>
                <w:rFonts w:eastAsia="Times New Roman"/>
                <w:color w:val="000000"/>
                <w:sz w:val="20"/>
                <w:lang w:val="tr-TR" w:eastAsia="tr-TR"/>
              </w:rPr>
            </w:pPr>
            <w:r>
              <w:rPr>
                <w:rFonts w:eastAsia="Times New Roman"/>
                <w:color w:val="000000"/>
                <w:sz w:val="20"/>
                <w:lang w:val="tr-TR" w:eastAsia="tr-TR"/>
              </w:rPr>
              <w:t>1</w:t>
            </w:r>
          </w:p>
        </w:tc>
        <w:tc>
          <w:tcPr>
            <w:tcW w:w="968" w:type="dxa"/>
            <w:tcBorders>
              <w:top w:val="nil"/>
              <w:left w:val="nil"/>
              <w:bottom w:val="single" w:sz="8" w:space="0" w:color="5B9BD5"/>
              <w:right w:val="single" w:sz="8" w:space="0" w:color="5B9BD5"/>
            </w:tcBorders>
            <w:shd w:val="clear" w:color="000000" w:fill="EBF7FF"/>
            <w:vAlign w:val="center"/>
            <w:hideMark/>
          </w:tcPr>
          <w:p w:rsidR="00E41FC2" w:rsidRPr="00F72F93" w:rsidRDefault="009910A3" w:rsidP="00E41FC2">
            <w:pPr>
              <w:widowControl/>
              <w:autoSpaceDE/>
              <w:autoSpaceDN/>
              <w:jc w:val="center"/>
              <w:rPr>
                <w:rFonts w:eastAsia="Times New Roman"/>
                <w:color w:val="000000"/>
                <w:sz w:val="20"/>
                <w:lang w:val="tr-TR" w:eastAsia="tr-TR"/>
              </w:rPr>
            </w:pPr>
            <w:r>
              <w:rPr>
                <w:rFonts w:eastAsia="Times New Roman"/>
                <w:color w:val="000000"/>
                <w:sz w:val="20"/>
                <w:lang w:val="tr-TR" w:eastAsia="tr-TR"/>
              </w:rPr>
              <w:t>4</w:t>
            </w:r>
          </w:p>
        </w:tc>
      </w:tr>
      <w:tr w:rsidR="00E41FC2" w:rsidRPr="00F72F93" w:rsidTr="00987C74">
        <w:trPr>
          <w:trHeight w:val="132"/>
          <w:jc w:val="center"/>
        </w:trPr>
        <w:tc>
          <w:tcPr>
            <w:tcW w:w="1607" w:type="dxa"/>
            <w:tcBorders>
              <w:top w:val="nil"/>
              <w:left w:val="nil"/>
              <w:bottom w:val="single" w:sz="8" w:space="0" w:color="5B9BD5"/>
              <w:right w:val="nil"/>
            </w:tcBorders>
            <w:shd w:val="clear" w:color="auto" w:fill="auto"/>
            <w:hideMark/>
          </w:tcPr>
          <w:p w:rsidR="00E41FC2" w:rsidRPr="00F72F93" w:rsidRDefault="00E41FC2" w:rsidP="00E41FC2">
            <w:pPr>
              <w:widowControl/>
              <w:autoSpaceDE/>
              <w:autoSpaceDN/>
              <w:rPr>
                <w:rFonts w:eastAsia="Times New Roman"/>
                <w:b/>
                <w:bCs/>
                <w:color w:val="000000"/>
                <w:sz w:val="20"/>
                <w:lang w:val="tr-TR" w:eastAsia="tr-TR"/>
              </w:rPr>
            </w:pPr>
            <w:r w:rsidRPr="00F72F93">
              <w:rPr>
                <w:rFonts w:eastAsia="Times New Roman"/>
                <w:b/>
                <w:bCs/>
                <w:color w:val="000000"/>
                <w:sz w:val="20"/>
                <w:lang w:val="tr-TR" w:eastAsia="tr-TR"/>
              </w:rPr>
              <w:t> </w:t>
            </w:r>
          </w:p>
        </w:tc>
        <w:tc>
          <w:tcPr>
            <w:tcW w:w="1782" w:type="dxa"/>
            <w:tcBorders>
              <w:top w:val="nil"/>
              <w:left w:val="nil"/>
              <w:bottom w:val="single" w:sz="8" w:space="0" w:color="5B9BD5"/>
              <w:right w:val="nil"/>
            </w:tcBorders>
            <w:shd w:val="clear" w:color="auto" w:fill="auto"/>
            <w:hideMark/>
          </w:tcPr>
          <w:p w:rsidR="00E41FC2" w:rsidRPr="00F72F93" w:rsidRDefault="00E41FC2" w:rsidP="00E41FC2">
            <w:pPr>
              <w:widowControl/>
              <w:autoSpaceDE/>
              <w:autoSpaceDN/>
              <w:rPr>
                <w:rFonts w:eastAsia="Times New Roman"/>
                <w:b/>
                <w:bCs/>
                <w:color w:val="000000"/>
                <w:sz w:val="20"/>
                <w:lang w:val="tr-TR" w:eastAsia="tr-TR"/>
              </w:rPr>
            </w:pPr>
            <w:r w:rsidRPr="00F72F93">
              <w:rPr>
                <w:rFonts w:eastAsia="Times New Roman"/>
                <w:b/>
                <w:bCs/>
                <w:color w:val="000000"/>
                <w:sz w:val="20"/>
                <w:lang w:val="tr-TR" w:eastAsia="tr-TR"/>
              </w:rPr>
              <w:t> </w:t>
            </w:r>
          </w:p>
        </w:tc>
        <w:tc>
          <w:tcPr>
            <w:tcW w:w="5094" w:type="dxa"/>
            <w:tcBorders>
              <w:top w:val="nil"/>
              <w:left w:val="nil"/>
              <w:bottom w:val="single" w:sz="8" w:space="0" w:color="5B9BD5"/>
              <w:right w:val="nil"/>
            </w:tcBorders>
            <w:shd w:val="clear" w:color="auto" w:fill="auto"/>
            <w:vAlign w:val="center"/>
            <w:hideMark/>
          </w:tcPr>
          <w:p w:rsidR="00E41FC2" w:rsidRPr="00F72F93" w:rsidRDefault="00E41FC2" w:rsidP="00E41FC2">
            <w:pPr>
              <w:widowControl/>
              <w:autoSpaceDE/>
              <w:autoSpaceDN/>
              <w:rPr>
                <w:rFonts w:eastAsia="Times New Roman"/>
                <w:b/>
                <w:bCs/>
                <w:color w:val="000000"/>
                <w:sz w:val="20"/>
                <w:lang w:val="tr-TR" w:eastAsia="tr-TR"/>
              </w:rPr>
            </w:pPr>
            <w:r w:rsidRPr="00F72F93">
              <w:rPr>
                <w:rFonts w:eastAsia="Times New Roman"/>
                <w:b/>
                <w:bCs/>
                <w:color w:val="000000"/>
                <w:sz w:val="20"/>
                <w:lang w:val="tr-TR" w:eastAsia="tr-TR"/>
              </w:rPr>
              <w:t> </w:t>
            </w:r>
          </w:p>
        </w:tc>
        <w:tc>
          <w:tcPr>
            <w:tcW w:w="2551" w:type="dxa"/>
            <w:tcBorders>
              <w:top w:val="nil"/>
              <w:left w:val="nil"/>
              <w:bottom w:val="single" w:sz="8" w:space="0" w:color="5B9BD5"/>
              <w:right w:val="nil"/>
            </w:tcBorders>
            <w:shd w:val="clear" w:color="auto" w:fill="auto"/>
            <w:vAlign w:val="center"/>
            <w:hideMark/>
          </w:tcPr>
          <w:p w:rsidR="00E41FC2" w:rsidRPr="00F72F93" w:rsidRDefault="00E41FC2" w:rsidP="00E41FC2">
            <w:pPr>
              <w:widowControl/>
              <w:autoSpaceDE/>
              <w:autoSpaceDN/>
              <w:rPr>
                <w:rFonts w:eastAsia="Times New Roman"/>
                <w:color w:val="000000"/>
                <w:sz w:val="20"/>
                <w:lang w:val="tr-TR" w:eastAsia="tr-TR"/>
              </w:rPr>
            </w:pPr>
            <w:r w:rsidRPr="00F72F93">
              <w:rPr>
                <w:rFonts w:eastAsia="Times New Roman"/>
                <w:color w:val="000000"/>
                <w:sz w:val="20"/>
                <w:lang w:val="tr-TR" w:eastAsia="tr-TR"/>
              </w:rPr>
              <w:t> </w:t>
            </w:r>
          </w:p>
        </w:tc>
        <w:tc>
          <w:tcPr>
            <w:tcW w:w="864" w:type="dxa"/>
            <w:tcBorders>
              <w:top w:val="nil"/>
              <w:left w:val="nil"/>
              <w:bottom w:val="single" w:sz="8" w:space="0" w:color="5B9BD5"/>
              <w:right w:val="nil"/>
            </w:tcBorders>
            <w:shd w:val="clear" w:color="auto" w:fill="auto"/>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 </w:t>
            </w:r>
          </w:p>
        </w:tc>
        <w:tc>
          <w:tcPr>
            <w:tcW w:w="696" w:type="dxa"/>
            <w:gridSpan w:val="2"/>
            <w:tcBorders>
              <w:top w:val="nil"/>
              <w:left w:val="nil"/>
              <w:bottom w:val="single" w:sz="8" w:space="0" w:color="5B9BD5"/>
              <w:right w:val="nil"/>
            </w:tcBorders>
            <w:shd w:val="clear" w:color="auto" w:fill="auto"/>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 </w:t>
            </w:r>
          </w:p>
        </w:tc>
        <w:tc>
          <w:tcPr>
            <w:tcW w:w="722" w:type="dxa"/>
            <w:gridSpan w:val="2"/>
            <w:tcBorders>
              <w:top w:val="nil"/>
              <w:left w:val="nil"/>
              <w:bottom w:val="single" w:sz="8" w:space="0" w:color="5B9BD5"/>
              <w:right w:val="nil"/>
            </w:tcBorders>
            <w:shd w:val="clear" w:color="auto" w:fill="auto"/>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 </w:t>
            </w:r>
          </w:p>
        </w:tc>
        <w:tc>
          <w:tcPr>
            <w:tcW w:w="632" w:type="dxa"/>
            <w:tcBorders>
              <w:top w:val="nil"/>
              <w:left w:val="nil"/>
              <w:bottom w:val="single" w:sz="8" w:space="0" w:color="5B9BD5"/>
              <w:right w:val="nil"/>
            </w:tcBorders>
            <w:shd w:val="clear" w:color="auto" w:fill="auto"/>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 </w:t>
            </w:r>
          </w:p>
        </w:tc>
        <w:tc>
          <w:tcPr>
            <w:tcW w:w="968" w:type="dxa"/>
            <w:tcBorders>
              <w:top w:val="nil"/>
              <w:left w:val="nil"/>
              <w:bottom w:val="single" w:sz="8" w:space="0" w:color="5B9BD5"/>
              <w:right w:val="nil"/>
            </w:tcBorders>
            <w:shd w:val="clear" w:color="auto" w:fill="auto"/>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 </w:t>
            </w:r>
          </w:p>
        </w:tc>
      </w:tr>
      <w:tr w:rsidR="00E41FC2" w:rsidRPr="00F72F93" w:rsidTr="00987C74">
        <w:trPr>
          <w:trHeight w:val="288"/>
          <w:jc w:val="center"/>
        </w:trPr>
        <w:tc>
          <w:tcPr>
            <w:tcW w:w="1607" w:type="dxa"/>
            <w:tcBorders>
              <w:top w:val="nil"/>
              <w:left w:val="single" w:sz="8" w:space="0" w:color="5B9BD5"/>
              <w:bottom w:val="nil"/>
              <w:right w:val="nil"/>
            </w:tcBorders>
            <w:shd w:val="clear" w:color="000000" w:fill="B4C6E7"/>
            <w:vAlign w:val="center"/>
            <w:hideMark/>
          </w:tcPr>
          <w:p w:rsidR="00E41FC2" w:rsidRPr="00F72F93" w:rsidRDefault="00E41FC2" w:rsidP="00E41FC2">
            <w:pPr>
              <w:widowControl/>
              <w:autoSpaceDE/>
              <w:autoSpaceDN/>
              <w:jc w:val="center"/>
              <w:rPr>
                <w:rFonts w:eastAsia="Times New Roman"/>
                <w:b/>
                <w:bCs/>
                <w:color w:val="FFFFFF"/>
                <w:sz w:val="20"/>
                <w:lang w:val="tr-TR" w:eastAsia="tr-TR"/>
              </w:rPr>
            </w:pPr>
            <w:r w:rsidRPr="00F72F93">
              <w:rPr>
                <w:rFonts w:eastAsia="Times New Roman"/>
                <w:b/>
                <w:bCs/>
                <w:color w:val="FFFFFF"/>
                <w:sz w:val="20"/>
                <w:lang w:val="tr-TR" w:eastAsia="tr-TR"/>
              </w:rPr>
              <w:t> </w:t>
            </w:r>
          </w:p>
        </w:tc>
        <w:tc>
          <w:tcPr>
            <w:tcW w:w="1782" w:type="dxa"/>
            <w:tcBorders>
              <w:top w:val="nil"/>
              <w:left w:val="nil"/>
              <w:bottom w:val="nil"/>
              <w:right w:val="nil"/>
            </w:tcBorders>
            <w:shd w:val="clear" w:color="000000" w:fill="B4C6E7"/>
            <w:vAlign w:val="center"/>
            <w:hideMark/>
          </w:tcPr>
          <w:p w:rsidR="00E41FC2" w:rsidRPr="00F72F93" w:rsidRDefault="00E41FC2" w:rsidP="00E41FC2">
            <w:pPr>
              <w:widowControl/>
              <w:autoSpaceDE/>
              <w:autoSpaceDN/>
              <w:jc w:val="center"/>
              <w:rPr>
                <w:rFonts w:eastAsia="Times New Roman"/>
                <w:b/>
                <w:bCs/>
                <w:color w:val="FFFFFF"/>
                <w:sz w:val="20"/>
                <w:lang w:val="tr-TR" w:eastAsia="tr-TR"/>
              </w:rPr>
            </w:pPr>
            <w:r w:rsidRPr="00F72F93">
              <w:rPr>
                <w:rFonts w:eastAsia="Times New Roman"/>
                <w:b/>
                <w:bCs/>
                <w:color w:val="FFFFFF"/>
                <w:sz w:val="20"/>
                <w:lang w:val="tr-TR" w:eastAsia="tr-TR"/>
              </w:rPr>
              <w:t> </w:t>
            </w:r>
          </w:p>
        </w:tc>
        <w:tc>
          <w:tcPr>
            <w:tcW w:w="5094" w:type="dxa"/>
            <w:tcBorders>
              <w:top w:val="nil"/>
              <w:left w:val="nil"/>
              <w:bottom w:val="nil"/>
              <w:right w:val="nil"/>
            </w:tcBorders>
            <w:shd w:val="clear" w:color="000000" w:fill="B4C6E7"/>
            <w:vAlign w:val="center"/>
            <w:hideMark/>
          </w:tcPr>
          <w:p w:rsidR="00E41FC2" w:rsidRPr="00F72F93" w:rsidRDefault="00E41FC2" w:rsidP="00E41FC2">
            <w:pPr>
              <w:widowControl/>
              <w:autoSpaceDE/>
              <w:autoSpaceDN/>
              <w:jc w:val="center"/>
              <w:rPr>
                <w:rFonts w:eastAsia="Times New Roman"/>
                <w:b/>
                <w:bCs/>
                <w:color w:val="FFFFFF"/>
                <w:sz w:val="20"/>
                <w:lang w:val="tr-TR" w:eastAsia="tr-TR"/>
              </w:rPr>
            </w:pPr>
            <w:r w:rsidRPr="00F72F93">
              <w:rPr>
                <w:rFonts w:eastAsia="Times New Roman"/>
                <w:b/>
                <w:bCs/>
                <w:color w:val="FFFFFF"/>
                <w:sz w:val="20"/>
                <w:lang w:val="tr-TR" w:eastAsia="tr-TR"/>
              </w:rPr>
              <w:t> </w:t>
            </w:r>
          </w:p>
        </w:tc>
        <w:tc>
          <w:tcPr>
            <w:tcW w:w="2551" w:type="dxa"/>
            <w:tcBorders>
              <w:top w:val="nil"/>
              <w:left w:val="nil"/>
              <w:bottom w:val="nil"/>
              <w:right w:val="nil"/>
            </w:tcBorders>
            <w:shd w:val="clear" w:color="000000" w:fill="B4C6E7"/>
            <w:vAlign w:val="center"/>
            <w:hideMark/>
          </w:tcPr>
          <w:p w:rsidR="00E41FC2" w:rsidRPr="00F72F93" w:rsidRDefault="00E41FC2" w:rsidP="00E41FC2">
            <w:pPr>
              <w:widowControl/>
              <w:autoSpaceDE/>
              <w:autoSpaceDN/>
              <w:jc w:val="center"/>
              <w:rPr>
                <w:rFonts w:eastAsia="Times New Roman"/>
                <w:b/>
                <w:bCs/>
                <w:color w:val="FFFFFF"/>
                <w:sz w:val="20"/>
                <w:lang w:val="tr-TR" w:eastAsia="tr-TR"/>
              </w:rPr>
            </w:pPr>
            <w:r w:rsidRPr="00F72F93">
              <w:rPr>
                <w:rFonts w:eastAsia="Times New Roman"/>
                <w:b/>
                <w:bCs/>
                <w:color w:val="FFFFFF"/>
                <w:sz w:val="20"/>
                <w:lang w:val="tr-TR" w:eastAsia="tr-TR"/>
              </w:rPr>
              <w:t> </w:t>
            </w:r>
          </w:p>
        </w:tc>
        <w:tc>
          <w:tcPr>
            <w:tcW w:w="864" w:type="dxa"/>
            <w:tcBorders>
              <w:top w:val="nil"/>
              <w:left w:val="nil"/>
              <w:bottom w:val="nil"/>
              <w:right w:val="nil"/>
            </w:tcBorders>
            <w:shd w:val="clear" w:color="000000" w:fill="B4C6E7"/>
            <w:vAlign w:val="center"/>
            <w:hideMark/>
          </w:tcPr>
          <w:p w:rsidR="00E41FC2" w:rsidRPr="00F72F93" w:rsidRDefault="00E41FC2" w:rsidP="00E41FC2">
            <w:pPr>
              <w:widowControl/>
              <w:autoSpaceDE/>
              <w:autoSpaceDN/>
              <w:jc w:val="center"/>
              <w:rPr>
                <w:rFonts w:eastAsia="Times New Roman"/>
                <w:b/>
                <w:bCs/>
                <w:color w:val="FFFFFF"/>
                <w:sz w:val="20"/>
                <w:lang w:val="tr-TR" w:eastAsia="tr-TR"/>
              </w:rPr>
            </w:pPr>
            <w:r w:rsidRPr="00F72F93">
              <w:rPr>
                <w:rFonts w:eastAsia="Times New Roman"/>
                <w:b/>
                <w:bCs/>
                <w:color w:val="FFFFFF"/>
                <w:sz w:val="20"/>
                <w:lang w:val="tr-TR" w:eastAsia="tr-TR"/>
              </w:rPr>
              <w:t> </w:t>
            </w:r>
          </w:p>
        </w:tc>
        <w:tc>
          <w:tcPr>
            <w:tcW w:w="696" w:type="dxa"/>
            <w:gridSpan w:val="2"/>
            <w:tcBorders>
              <w:top w:val="nil"/>
              <w:left w:val="nil"/>
              <w:bottom w:val="nil"/>
              <w:right w:val="nil"/>
            </w:tcBorders>
            <w:shd w:val="clear" w:color="000000" w:fill="B4C6E7"/>
            <w:vAlign w:val="center"/>
            <w:hideMark/>
          </w:tcPr>
          <w:p w:rsidR="00E41FC2" w:rsidRPr="00F72F93" w:rsidRDefault="00E41FC2" w:rsidP="00E41FC2">
            <w:pPr>
              <w:widowControl/>
              <w:autoSpaceDE/>
              <w:autoSpaceDN/>
              <w:jc w:val="center"/>
              <w:rPr>
                <w:rFonts w:eastAsia="Times New Roman"/>
                <w:b/>
                <w:bCs/>
                <w:color w:val="FFFFFF"/>
                <w:sz w:val="20"/>
                <w:lang w:val="tr-TR" w:eastAsia="tr-TR"/>
              </w:rPr>
            </w:pPr>
            <w:r w:rsidRPr="00F72F93">
              <w:rPr>
                <w:rFonts w:eastAsia="Times New Roman"/>
                <w:b/>
                <w:bCs/>
                <w:color w:val="FFFFFF"/>
                <w:sz w:val="20"/>
                <w:lang w:val="tr-TR" w:eastAsia="tr-TR"/>
              </w:rPr>
              <w:t> </w:t>
            </w:r>
          </w:p>
        </w:tc>
        <w:tc>
          <w:tcPr>
            <w:tcW w:w="722" w:type="dxa"/>
            <w:gridSpan w:val="2"/>
            <w:tcBorders>
              <w:top w:val="nil"/>
              <w:left w:val="nil"/>
              <w:bottom w:val="nil"/>
              <w:right w:val="nil"/>
            </w:tcBorders>
            <w:shd w:val="clear" w:color="000000" w:fill="B4C6E7"/>
            <w:vAlign w:val="center"/>
            <w:hideMark/>
          </w:tcPr>
          <w:p w:rsidR="00E41FC2" w:rsidRPr="00F72F93" w:rsidRDefault="00E41FC2" w:rsidP="00E41FC2">
            <w:pPr>
              <w:widowControl/>
              <w:autoSpaceDE/>
              <w:autoSpaceDN/>
              <w:jc w:val="center"/>
              <w:rPr>
                <w:rFonts w:eastAsia="Times New Roman"/>
                <w:b/>
                <w:bCs/>
                <w:color w:val="FFFFFF"/>
                <w:sz w:val="20"/>
                <w:lang w:val="tr-TR" w:eastAsia="tr-TR"/>
              </w:rPr>
            </w:pPr>
            <w:r w:rsidRPr="00F72F93">
              <w:rPr>
                <w:rFonts w:eastAsia="Times New Roman"/>
                <w:b/>
                <w:bCs/>
                <w:color w:val="FFFFFF"/>
                <w:sz w:val="20"/>
                <w:lang w:val="tr-TR" w:eastAsia="tr-TR"/>
              </w:rPr>
              <w:t> </w:t>
            </w:r>
          </w:p>
        </w:tc>
        <w:tc>
          <w:tcPr>
            <w:tcW w:w="632" w:type="dxa"/>
            <w:tcBorders>
              <w:top w:val="nil"/>
              <w:left w:val="nil"/>
              <w:bottom w:val="nil"/>
              <w:right w:val="nil"/>
            </w:tcBorders>
            <w:shd w:val="clear" w:color="000000" w:fill="B4C6E7"/>
            <w:vAlign w:val="center"/>
            <w:hideMark/>
          </w:tcPr>
          <w:p w:rsidR="00E41FC2" w:rsidRPr="00F72F93" w:rsidRDefault="00E41FC2" w:rsidP="00E41FC2">
            <w:pPr>
              <w:widowControl/>
              <w:autoSpaceDE/>
              <w:autoSpaceDN/>
              <w:jc w:val="center"/>
              <w:rPr>
                <w:rFonts w:eastAsia="Times New Roman"/>
                <w:b/>
                <w:bCs/>
                <w:color w:val="FFFFFF"/>
                <w:sz w:val="20"/>
                <w:lang w:val="tr-TR" w:eastAsia="tr-TR"/>
              </w:rPr>
            </w:pPr>
            <w:r w:rsidRPr="00F72F93">
              <w:rPr>
                <w:rFonts w:eastAsia="Times New Roman"/>
                <w:b/>
                <w:bCs/>
                <w:color w:val="FFFFFF"/>
                <w:sz w:val="20"/>
                <w:lang w:val="tr-TR" w:eastAsia="tr-TR"/>
              </w:rPr>
              <w:t> </w:t>
            </w:r>
          </w:p>
        </w:tc>
        <w:tc>
          <w:tcPr>
            <w:tcW w:w="968" w:type="dxa"/>
            <w:tcBorders>
              <w:top w:val="nil"/>
              <w:left w:val="nil"/>
              <w:bottom w:val="nil"/>
              <w:right w:val="single" w:sz="8" w:space="0" w:color="5B9BD5"/>
            </w:tcBorders>
            <w:shd w:val="clear" w:color="000000" w:fill="B4C6E7"/>
            <w:vAlign w:val="center"/>
            <w:hideMark/>
          </w:tcPr>
          <w:p w:rsidR="00E41FC2" w:rsidRPr="00F72F93" w:rsidRDefault="00E41FC2" w:rsidP="00E41FC2">
            <w:pPr>
              <w:widowControl/>
              <w:autoSpaceDE/>
              <w:autoSpaceDN/>
              <w:jc w:val="center"/>
              <w:rPr>
                <w:rFonts w:eastAsia="Times New Roman"/>
                <w:b/>
                <w:bCs/>
                <w:color w:val="FFFFFF"/>
                <w:sz w:val="20"/>
                <w:lang w:val="tr-TR" w:eastAsia="tr-TR"/>
              </w:rPr>
            </w:pPr>
            <w:r w:rsidRPr="00F72F93">
              <w:rPr>
                <w:rFonts w:eastAsia="Times New Roman"/>
                <w:b/>
                <w:bCs/>
                <w:color w:val="FFFFFF"/>
                <w:sz w:val="20"/>
                <w:lang w:val="tr-TR" w:eastAsia="tr-TR"/>
              </w:rPr>
              <w:t> </w:t>
            </w:r>
          </w:p>
        </w:tc>
      </w:tr>
      <w:tr w:rsidR="00E41FC2" w:rsidRPr="00F72F93" w:rsidTr="00987C74">
        <w:trPr>
          <w:trHeight w:val="132"/>
          <w:jc w:val="center"/>
        </w:trPr>
        <w:tc>
          <w:tcPr>
            <w:tcW w:w="1607" w:type="dxa"/>
            <w:tcBorders>
              <w:top w:val="nil"/>
              <w:left w:val="nil"/>
              <w:bottom w:val="nil"/>
              <w:right w:val="nil"/>
            </w:tcBorders>
            <w:shd w:val="clear" w:color="auto" w:fill="auto"/>
            <w:hideMark/>
          </w:tcPr>
          <w:p w:rsidR="00E41FC2" w:rsidRDefault="00E41FC2" w:rsidP="00E41FC2">
            <w:pPr>
              <w:widowControl/>
              <w:autoSpaceDE/>
              <w:autoSpaceDN/>
              <w:rPr>
                <w:rFonts w:eastAsia="Times New Roman"/>
                <w:b/>
                <w:bCs/>
                <w:color w:val="000000"/>
                <w:sz w:val="20"/>
                <w:lang w:val="tr-TR" w:eastAsia="tr-TR"/>
              </w:rPr>
            </w:pPr>
            <w:r w:rsidRPr="00F72F93">
              <w:rPr>
                <w:rFonts w:eastAsia="Times New Roman"/>
                <w:b/>
                <w:bCs/>
                <w:color w:val="000000"/>
                <w:sz w:val="20"/>
                <w:lang w:val="tr-TR" w:eastAsia="tr-TR"/>
              </w:rPr>
              <w:t> </w:t>
            </w:r>
          </w:p>
          <w:p w:rsidR="00E65B35" w:rsidRDefault="00E65B35" w:rsidP="00E41FC2">
            <w:pPr>
              <w:widowControl/>
              <w:autoSpaceDE/>
              <w:autoSpaceDN/>
              <w:rPr>
                <w:rFonts w:eastAsia="Times New Roman"/>
                <w:b/>
                <w:bCs/>
                <w:color w:val="000000"/>
                <w:sz w:val="20"/>
                <w:lang w:val="tr-TR" w:eastAsia="tr-TR"/>
              </w:rPr>
            </w:pPr>
          </w:p>
          <w:p w:rsidR="00E65B35" w:rsidRDefault="00E65B35" w:rsidP="00E41FC2">
            <w:pPr>
              <w:widowControl/>
              <w:autoSpaceDE/>
              <w:autoSpaceDN/>
              <w:rPr>
                <w:rFonts w:eastAsia="Times New Roman"/>
                <w:b/>
                <w:bCs/>
                <w:color w:val="000000"/>
                <w:sz w:val="20"/>
                <w:lang w:val="tr-TR" w:eastAsia="tr-TR"/>
              </w:rPr>
            </w:pPr>
          </w:p>
          <w:p w:rsidR="00E65B35" w:rsidRDefault="00E65B35" w:rsidP="00E41FC2">
            <w:pPr>
              <w:widowControl/>
              <w:autoSpaceDE/>
              <w:autoSpaceDN/>
              <w:rPr>
                <w:rFonts w:eastAsia="Times New Roman"/>
                <w:b/>
                <w:bCs/>
                <w:color w:val="000000"/>
                <w:sz w:val="20"/>
                <w:lang w:val="tr-TR" w:eastAsia="tr-TR"/>
              </w:rPr>
            </w:pPr>
          </w:p>
          <w:p w:rsidR="00E65B35" w:rsidRDefault="00E65B35" w:rsidP="00E41FC2">
            <w:pPr>
              <w:widowControl/>
              <w:autoSpaceDE/>
              <w:autoSpaceDN/>
              <w:rPr>
                <w:rFonts w:eastAsia="Times New Roman"/>
                <w:b/>
                <w:bCs/>
                <w:color w:val="000000"/>
                <w:sz w:val="20"/>
                <w:lang w:val="tr-TR" w:eastAsia="tr-TR"/>
              </w:rPr>
            </w:pPr>
          </w:p>
          <w:p w:rsidR="00E65B35" w:rsidRDefault="00E65B35" w:rsidP="00E41FC2">
            <w:pPr>
              <w:widowControl/>
              <w:autoSpaceDE/>
              <w:autoSpaceDN/>
              <w:rPr>
                <w:rFonts w:eastAsia="Times New Roman"/>
                <w:b/>
                <w:bCs/>
                <w:color w:val="000000"/>
                <w:sz w:val="20"/>
                <w:lang w:val="tr-TR" w:eastAsia="tr-TR"/>
              </w:rPr>
            </w:pPr>
          </w:p>
          <w:p w:rsidR="00E65B35" w:rsidRDefault="00E65B35" w:rsidP="00E41FC2">
            <w:pPr>
              <w:widowControl/>
              <w:autoSpaceDE/>
              <w:autoSpaceDN/>
              <w:rPr>
                <w:rFonts w:eastAsia="Times New Roman"/>
                <w:b/>
                <w:bCs/>
                <w:color w:val="000000"/>
                <w:sz w:val="20"/>
                <w:lang w:val="tr-TR" w:eastAsia="tr-TR"/>
              </w:rPr>
            </w:pPr>
          </w:p>
          <w:p w:rsidR="00E65B35" w:rsidRDefault="00E65B35" w:rsidP="00E41FC2">
            <w:pPr>
              <w:widowControl/>
              <w:autoSpaceDE/>
              <w:autoSpaceDN/>
              <w:rPr>
                <w:rFonts w:eastAsia="Times New Roman"/>
                <w:b/>
                <w:bCs/>
                <w:color w:val="000000"/>
                <w:sz w:val="20"/>
                <w:lang w:val="tr-TR" w:eastAsia="tr-TR"/>
              </w:rPr>
            </w:pPr>
          </w:p>
          <w:p w:rsidR="00E65B35" w:rsidRDefault="00E65B35" w:rsidP="00E41FC2">
            <w:pPr>
              <w:widowControl/>
              <w:autoSpaceDE/>
              <w:autoSpaceDN/>
              <w:rPr>
                <w:rFonts w:eastAsia="Times New Roman"/>
                <w:b/>
                <w:bCs/>
                <w:color w:val="000000"/>
                <w:sz w:val="20"/>
                <w:lang w:val="tr-TR" w:eastAsia="tr-TR"/>
              </w:rPr>
            </w:pPr>
          </w:p>
          <w:p w:rsidR="00E65B35" w:rsidRDefault="00E65B35" w:rsidP="00E41FC2">
            <w:pPr>
              <w:widowControl/>
              <w:autoSpaceDE/>
              <w:autoSpaceDN/>
              <w:rPr>
                <w:rFonts w:eastAsia="Times New Roman"/>
                <w:b/>
                <w:bCs/>
                <w:color w:val="000000"/>
                <w:sz w:val="20"/>
                <w:lang w:val="tr-TR" w:eastAsia="tr-TR"/>
              </w:rPr>
            </w:pPr>
          </w:p>
          <w:p w:rsidR="00E65B35" w:rsidRDefault="00E65B35" w:rsidP="00E41FC2">
            <w:pPr>
              <w:widowControl/>
              <w:autoSpaceDE/>
              <w:autoSpaceDN/>
              <w:rPr>
                <w:rFonts w:eastAsia="Times New Roman"/>
                <w:b/>
                <w:bCs/>
                <w:color w:val="000000"/>
                <w:sz w:val="20"/>
                <w:lang w:val="tr-TR" w:eastAsia="tr-TR"/>
              </w:rPr>
            </w:pPr>
          </w:p>
          <w:p w:rsidR="00E65B35" w:rsidRDefault="00E65B35" w:rsidP="00E41FC2">
            <w:pPr>
              <w:widowControl/>
              <w:autoSpaceDE/>
              <w:autoSpaceDN/>
              <w:rPr>
                <w:rFonts w:eastAsia="Times New Roman"/>
                <w:b/>
                <w:bCs/>
                <w:color w:val="000000"/>
                <w:sz w:val="20"/>
                <w:lang w:val="tr-TR" w:eastAsia="tr-TR"/>
              </w:rPr>
            </w:pPr>
          </w:p>
          <w:p w:rsidR="00E65B35" w:rsidRDefault="00E65B35" w:rsidP="00E41FC2">
            <w:pPr>
              <w:widowControl/>
              <w:autoSpaceDE/>
              <w:autoSpaceDN/>
              <w:rPr>
                <w:rFonts w:eastAsia="Times New Roman"/>
                <w:b/>
                <w:bCs/>
                <w:color w:val="000000"/>
                <w:sz w:val="20"/>
                <w:lang w:val="tr-TR" w:eastAsia="tr-TR"/>
              </w:rPr>
            </w:pPr>
          </w:p>
          <w:p w:rsidR="00E65B35" w:rsidRDefault="00E65B35" w:rsidP="00E41FC2">
            <w:pPr>
              <w:widowControl/>
              <w:autoSpaceDE/>
              <w:autoSpaceDN/>
              <w:rPr>
                <w:rFonts w:eastAsia="Times New Roman"/>
                <w:b/>
                <w:bCs/>
                <w:color w:val="000000"/>
                <w:sz w:val="20"/>
                <w:lang w:val="tr-TR" w:eastAsia="tr-TR"/>
              </w:rPr>
            </w:pPr>
          </w:p>
          <w:p w:rsidR="00E65B35" w:rsidRDefault="00E65B35" w:rsidP="00E41FC2">
            <w:pPr>
              <w:widowControl/>
              <w:autoSpaceDE/>
              <w:autoSpaceDN/>
              <w:rPr>
                <w:rFonts w:eastAsia="Times New Roman"/>
                <w:b/>
                <w:bCs/>
                <w:color w:val="000000"/>
                <w:sz w:val="20"/>
                <w:lang w:val="tr-TR" w:eastAsia="tr-TR"/>
              </w:rPr>
            </w:pPr>
          </w:p>
          <w:p w:rsidR="00E65B35" w:rsidRDefault="00E65B35" w:rsidP="00E41FC2">
            <w:pPr>
              <w:widowControl/>
              <w:autoSpaceDE/>
              <w:autoSpaceDN/>
              <w:rPr>
                <w:rFonts w:eastAsia="Times New Roman"/>
                <w:b/>
                <w:bCs/>
                <w:color w:val="000000"/>
                <w:sz w:val="20"/>
                <w:lang w:val="tr-TR" w:eastAsia="tr-TR"/>
              </w:rPr>
            </w:pPr>
          </w:p>
          <w:p w:rsidR="00E65B35" w:rsidRDefault="00E65B35" w:rsidP="00E41FC2">
            <w:pPr>
              <w:widowControl/>
              <w:autoSpaceDE/>
              <w:autoSpaceDN/>
              <w:rPr>
                <w:rFonts w:eastAsia="Times New Roman"/>
                <w:b/>
                <w:bCs/>
                <w:color w:val="000000"/>
                <w:sz w:val="20"/>
                <w:lang w:val="tr-TR" w:eastAsia="tr-TR"/>
              </w:rPr>
            </w:pPr>
          </w:p>
          <w:p w:rsidR="00E65B35" w:rsidRDefault="00E65B35" w:rsidP="00E41FC2">
            <w:pPr>
              <w:widowControl/>
              <w:autoSpaceDE/>
              <w:autoSpaceDN/>
              <w:rPr>
                <w:rFonts w:eastAsia="Times New Roman"/>
                <w:b/>
                <w:bCs/>
                <w:color w:val="000000"/>
                <w:sz w:val="20"/>
                <w:lang w:val="tr-TR" w:eastAsia="tr-TR"/>
              </w:rPr>
            </w:pPr>
          </w:p>
          <w:p w:rsidR="00E65B35" w:rsidRDefault="00E65B35" w:rsidP="00E41FC2">
            <w:pPr>
              <w:widowControl/>
              <w:autoSpaceDE/>
              <w:autoSpaceDN/>
              <w:rPr>
                <w:rFonts w:eastAsia="Times New Roman"/>
                <w:b/>
                <w:bCs/>
                <w:color w:val="000000"/>
                <w:sz w:val="20"/>
                <w:lang w:val="tr-TR" w:eastAsia="tr-TR"/>
              </w:rPr>
            </w:pPr>
          </w:p>
          <w:p w:rsidR="00E65B35" w:rsidRDefault="00E65B35" w:rsidP="00E41FC2">
            <w:pPr>
              <w:widowControl/>
              <w:autoSpaceDE/>
              <w:autoSpaceDN/>
              <w:rPr>
                <w:rFonts w:eastAsia="Times New Roman"/>
                <w:b/>
                <w:bCs/>
                <w:color w:val="000000"/>
                <w:sz w:val="20"/>
                <w:lang w:val="tr-TR" w:eastAsia="tr-TR"/>
              </w:rPr>
            </w:pPr>
          </w:p>
          <w:p w:rsidR="00C66370" w:rsidRDefault="00C66370" w:rsidP="00E41FC2">
            <w:pPr>
              <w:widowControl/>
              <w:autoSpaceDE/>
              <w:autoSpaceDN/>
              <w:rPr>
                <w:rFonts w:eastAsia="Times New Roman"/>
                <w:b/>
                <w:bCs/>
                <w:color w:val="000000"/>
                <w:sz w:val="20"/>
                <w:lang w:val="tr-TR" w:eastAsia="tr-TR"/>
              </w:rPr>
            </w:pPr>
          </w:p>
          <w:p w:rsidR="00C66370" w:rsidRDefault="00C66370" w:rsidP="00E41FC2">
            <w:pPr>
              <w:widowControl/>
              <w:autoSpaceDE/>
              <w:autoSpaceDN/>
              <w:rPr>
                <w:rFonts w:eastAsia="Times New Roman"/>
                <w:b/>
                <w:bCs/>
                <w:color w:val="000000"/>
                <w:sz w:val="20"/>
                <w:lang w:val="tr-TR" w:eastAsia="tr-TR"/>
              </w:rPr>
            </w:pPr>
          </w:p>
          <w:p w:rsidR="00C66370" w:rsidRDefault="00C66370" w:rsidP="00E41FC2">
            <w:pPr>
              <w:widowControl/>
              <w:autoSpaceDE/>
              <w:autoSpaceDN/>
              <w:rPr>
                <w:rFonts w:eastAsia="Times New Roman"/>
                <w:b/>
                <w:bCs/>
                <w:color w:val="000000"/>
                <w:sz w:val="20"/>
                <w:lang w:val="tr-TR" w:eastAsia="tr-TR"/>
              </w:rPr>
            </w:pPr>
          </w:p>
          <w:p w:rsidR="00C66370" w:rsidRDefault="00C66370" w:rsidP="00E41FC2">
            <w:pPr>
              <w:widowControl/>
              <w:autoSpaceDE/>
              <w:autoSpaceDN/>
              <w:rPr>
                <w:rFonts w:eastAsia="Times New Roman"/>
                <w:b/>
                <w:bCs/>
                <w:color w:val="000000"/>
                <w:sz w:val="20"/>
                <w:lang w:val="tr-TR" w:eastAsia="tr-TR"/>
              </w:rPr>
            </w:pPr>
          </w:p>
          <w:p w:rsidR="00C66370" w:rsidRDefault="00C66370" w:rsidP="00E41FC2">
            <w:pPr>
              <w:widowControl/>
              <w:autoSpaceDE/>
              <w:autoSpaceDN/>
              <w:rPr>
                <w:rFonts w:eastAsia="Times New Roman"/>
                <w:b/>
                <w:bCs/>
                <w:color w:val="000000"/>
                <w:sz w:val="20"/>
                <w:lang w:val="tr-TR" w:eastAsia="tr-TR"/>
              </w:rPr>
            </w:pPr>
          </w:p>
          <w:p w:rsidR="00E65B35" w:rsidRPr="00F72F93" w:rsidRDefault="00E65B35" w:rsidP="00E41FC2">
            <w:pPr>
              <w:widowControl/>
              <w:autoSpaceDE/>
              <w:autoSpaceDN/>
              <w:rPr>
                <w:rFonts w:eastAsia="Times New Roman"/>
                <w:b/>
                <w:bCs/>
                <w:color w:val="000000"/>
                <w:sz w:val="20"/>
                <w:lang w:val="tr-TR" w:eastAsia="tr-TR"/>
              </w:rPr>
            </w:pPr>
          </w:p>
        </w:tc>
        <w:tc>
          <w:tcPr>
            <w:tcW w:w="1782" w:type="dxa"/>
            <w:tcBorders>
              <w:top w:val="nil"/>
              <w:left w:val="nil"/>
              <w:bottom w:val="nil"/>
              <w:right w:val="nil"/>
            </w:tcBorders>
            <w:shd w:val="clear" w:color="auto" w:fill="auto"/>
            <w:hideMark/>
          </w:tcPr>
          <w:p w:rsidR="00E41FC2" w:rsidRPr="00F72F93" w:rsidRDefault="00E41FC2" w:rsidP="00E41FC2">
            <w:pPr>
              <w:widowControl/>
              <w:autoSpaceDE/>
              <w:autoSpaceDN/>
              <w:rPr>
                <w:rFonts w:eastAsia="Times New Roman"/>
                <w:b/>
                <w:bCs/>
                <w:color w:val="000000"/>
                <w:sz w:val="20"/>
                <w:lang w:val="tr-TR" w:eastAsia="tr-TR"/>
              </w:rPr>
            </w:pPr>
            <w:r w:rsidRPr="00F72F93">
              <w:rPr>
                <w:rFonts w:eastAsia="Times New Roman"/>
                <w:b/>
                <w:bCs/>
                <w:color w:val="000000"/>
                <w:sz w:val="20"/>
                <w:lang w:val="tr-TR" w:eastAsia="tr-TR"/>
              </w:rPr>
              <w:t> </w:t>
            </w:r>
          </w:p>
        </w:tc>
        <w:tc>
          <w:tcPr>
            <w:tcW w:w="5094" w:type="dxa"/>
            <w:tcBorders>
              <w:top w:val="nil"/>
              <w:left w:val="nil"/>
              <w:bottom w:val="nil"/>
              <w:right w:val="nil"/>
            </w:tcBorders>
            <w:shd w:val="clear" w:color="auto" w:fill="auto"/>
            <w:vAlign w:val="center"/>
            <w:hideMark/>
          </w:tcPr>
          <w:p w:rsidR="00E41FC2" w:rsidRPr="00F72F93" w:rsidRDefault="00E41FC2" w:rsidP="00E41FC2">
            <w:pPr>
              <w:widowControl/>
              <w:autoSpaceDE/>
              <w:autoSpaceDN/>
              <w:rPr>
                <w:rFonts w:eastAsia="Times New Roman"/>
                <w:b/>
                <w:bCs/>
                <w:color w:val="000000"/>
                <w:sz w:val="20"/>
                <w:lang w:val="tr-TR" w:eastAsia="tr-TR"/>
              </w:rPr>
            </w:pPr>
            <w:r w:rsidRPr="00F72F93">
              <w:rPr>
                <w:rFonts w:eastAsia="Times New Roman"/>
                <w:b/>
                <w:bCs/>
                <w:color w:val="000000"/>
                <w:sz w:val="20"/>
                <w:lang w:val="tr-TR" w:eastAsia="tr-TR"/>
              </w:rPr>
              <w:t> </w:t>
            </w:r>
          </w:p>
        </w:tc>
        <w:tc>
          <w:tcPr>
            <w:tcW w:w="2551" w:type="dxa"/>
            <w:tcBorders>
              <w:top w:val="nil"/>
              <w:left w:val="nil"/>
              <w:bottom w:val="nil"/>
              <w:right w:val="nil"/>
            </w:tcBorders>
            <w:shd w:val="clear" w:color="auto" w:fill="auto"/>
            <w:vAlign w:val="center"/>
            <w:hideMark/>
          </w:tcPr>
          <w:p w:rsidR="00E41FC2" w:rsidRPr="00F72F93" w:rsidRDefault="00E41FC2" w:rsidP="00E41FC2">
            <w:pPr>
              <w:widowControl/>
              <w:autoSpaceDE/>
              <w:autoSpaceDN/>
              <w:rPr>
                <w:rFonts w:eastAsia="Times New Roman"/>
                <w:color w:val="000000"/>
                <w:sz w:val="20"/>
                <w:lang w:val="tr-TR" w:eastAsia="tr-TR"/>
              </w:rPr>
            </w:pPr>
            <w:r w:rsidRPr="00F72F93">
              <w:rPr>
                <w:rFonts w:eastAsia="Times New Roman"/>
                <w:color w:val="000000"/>
                <w:sz w:val="20"/>
                <w:lang w:val="tr-TR" w:eastAsia="tr-TR"/>
              </w:rPr>
              <w:t> </w:t>
            </w:r>
          </w:p>
        </w:tc>
        <w:tc>
          <w:tcPr>
            <w:tcW w:w="864" w:type="dxa"/>
            <w:tcBorders>
              <w:top w:val="nil"/>
              <w:left w:val="nil"/>
              <w:bottom w:val="nil"/>
              <w:right w:val="nil"/>
            </w:tcBorders>
            <w:shd w:val="clear" w:color="auto" w:fill="auto"/>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 </w:t>
            </w:r>
          </w:p>
        </w:tc>
        <w:tc>
          <w:tcPr>
            <w:tcW w:w="696" w:type="dxa"/>
            <w:gridSpan w:val="2"/>
            <w:tcBorders>
              <w:top w:val="nil"/>
              <w:left w:val="nil"/>
              <w:bottom w:val="nil"/>
              <w:right w:val="nil"/>
            </w:tcBorders>
            <w:shd w:val="clear" w:color="auto" w:fill="auto"/>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 </w:t>
            </w:r>
          </w:p>
        </w:tc>
        <w:tc>
          <w:tcPr>
            <w:tcW w:w="722" w:type="dxa"/>
            <w:gridSpan w:val="2"/>
            <w:tcBorders>
              <w:top w:val="nil"/>
              <w:left w:val="nil"/>
              <w:bottom w:val="nil"/>
              <w:right w:val="nil"/>
            </w:tcBorders>
            <w:shd w:val="clear" w:color="auto" w:fill="auto"/>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 </w:t>
            </w:r>
          </w:p>
        </w:tc>
        <w:tc>
          <w:tcPr>
            <w:tcW w:w="632" w:type="dxa"/>
            <w:tcBorders>
              <w:top w:val="nil"/>
              <w:left w:val="nil"/>
              <w:bottom w:val="nil"/>
              <w:right w:val="nil"/>
            </w:tcBorders>
            <w:shd w:val="clear" w:color="auto" w:fill="auto"/>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 </w:t>
            </w:r>
          </w:p>
        </w:tc>
        <w:tc>
          <w:tcPr>
            <w:tcW w:w="968" w:type="dxa"/>
            <w:tcBorders>
              <w:top w:val="nil"/>
              <w:left w:val="nil"/>
              <w:bottom w:val="nil"/>
              <w:right w:val="nil"/>
            </w:tcBorders>
            <w:shd w:val="clear" w:color="auto" w:fill="auto"/>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 </w:t>
            </w:r>
          </w:p>
        </w:tc>
      </w:tr>
      <w:tr w:rsidR="00E41FC2" w:rsidRPr="00F72F93" w:rsidTr="00F72F93">
        <w:trPr>
          <w:trHeight w:val="588"/>
          <w:jc w:val="center"/>
        </w:trPr>
        <w:tc>
          <w:tcPr>
            <w:tcW w:w="14916" w:type="dxa"/>
            <w:gridSpan w:val="11"/>
            <w:tcBorders>
              <w:top w:val="single" w:sz="8" w:space="0" w:color="FF4343"/>
              <w:left w:val="single" w:sz="8" w:space="0" w:color="FF4343"/>
              <w:bottom w:val="nil"/>
              <w:right w:val="single" w:sz="8" w:space="0" w:color="FF4343"/>
            </w:tcBorders>
            <w:shd w:val="clear" w:color="000000" w:fill="B42200"/>
            <w:vAlign w:val="center"/>
            <w:hideMark/>
          </w:tcPr>
          <w:p w:rsidR="00E41FC2" w:rsidRPr="00F72F93" w:rsidRDefault="00E41FC2" w:rsidP="00E41FC2">
            <w:pPr>
              <w:widowControl/>
              <w:autoSpaceDE/>
              <w:autoSpaceDN/>
              <w:rPr>
                <w:rFonts w:eastAsia="Times New Roman"/>
                <w:b/>
                <w:bCs/>
                <w:color w:val="FFFFFF"/>
                <w:sz w:val="20"/>
                <w:szCs w:val="28"/>
                <w:lang w:val="tr-TR" w:eastAsia="tr-TR"/>
              </w:rPr>
            </w:pPr>
            <w:r w:rsidRPr="00F72F93">
              <w:rPr>
                <w:rFonts w:eastAsia="Times New Roman"/>
                <w:b/>
                <w:bCs/>
                <w:color w:val="FFFFFF"/>
                <w:sz w:val="20"/>
                <w:szCs w:val="28"/>
                <w:lang w:val="tr-TR" w:eastAsia="tr-TR"/>
              </w:rPr>
              <w:t>STRATEJİK ALAN 2: HİZMET ÇEŞİTLİLİĞİ VE KALİTESİNİN ARTIRILMASI</w:t>
            </w:r>
          </w:p>
        </w:tc>
      </w:tr>
      <w:tr w:rsidR="00E41FC2" w:rsidRPr="00F72F93" w:rsidTr="00987C74">
        <w:trPr>
          <w:trHeight w:val="516"/>
          <w:jc w:val="center"/>
        </w:trPr>
        <w:tc>
          <w:tcPr>
            <w:tcW w:w="1607" w:type="dxa"/>
            <w:tcBorders>
              <w:top w:val="single" w:sz="8" w:space="0" w:color="FF4343"/>
              <w:left w:val="single" w:sz="8" w:space="0" w:color="FF4343"/>
              <w:bottom w:val="single" w:sz="8" w:space="0" w:color="FF4343"/>
              <w:right w:val="single" w:sz="4" w:space="0" w:color="FF4343"/>
            </w:tcBorders>
            <w:shd w:val="clear" w:color="000000" w:fill="F2F2F2"/>
            <w:vAlign w:val="center"/>
            <w:hideMark/>
          </w:tcPr>
          <w:p w:rsidR="00E41FC2" w:rsidRPr="00F72F93" w:rsidRDefault="00E41FC2" w:rsidP="00E41FC2">
            <w:pPr>
              <w:widowControl/>
              <w:autoSpaceDE/>
              <w:autoSpaceDN/>
              <w:jc w:val="center"/>
              <w:rPr>
                <w:rFonts w:eastAsia="Times New Roman"/>
                <w:b/>
                <w:bCs/>
                <w:sz w:val="20"/>
                <w:szCs w:val="24"/>
                <w:lang w:val="tr-TR" w:eastAsia="tr-TR"/>
              </w:rPr>
            </w:pPr>
            <w:r w:rsidRPr="00F72F93">
              <w:rPr>
                <w:rFonts w:eastAsia="Times New Roman"/>
                <w:b/>
                <w:bCs/>
                <w:sz w:val="20"/>
                <w:szCs w:val="24"/>
                <w:lang w:val="tr-TR" w:eastAsia="tr-TR"/>
              </w:rPr>
              <w:t>Amaç</w:t>
            </w:r>
          </w:p>
        </w:tc>
        <w:tc>
          <w:tcPr>
            <w:tcW w:w="1782" w:type="dxa"/>
            <w:tcBorders>
              <w:top w:val="single" w:sz="8" w:space="0" w:color="FF4343"/>
              <w:left w:val="nil"/>
              <w:bottom w:val="single" w:sz="8" w:space="0" w:color="FF4343"/>
              <w:right w:val="single" w:sz="4" w:space="0" w:color="FF4343"/>
            </w:tcBorders>
            <w:shd w:val="clear" w:color="000000" w:fill="F2F2F2"/>
            <w:vAlign w:val="center"/>
            <w:hideMark/>
          </w:tcPr>
          <w:p w:rsidR="00E41FC2" w:rsidRPr="00F72F93" w:rsidRDefault="00E41FC2" w:rsidP="00E41FC2">
            <w:pPr>
              <w:widowControl/>
              <w:autoSpaceDE/>
              <w:autoSpaceDN/>
              <w:jc w:val="center"/>
              <w:rPr>
                <w:rFonts w:eastAsia="Times New Roman"/>
                <w:b/>
                <w:bCs/>
                <w:sz w:val="20"/>
                <w:szCs w:val="24"/>
                <w:lang w:val="tr-TR" w:eastAsia="tr-TR"/>
              </w:rPr>
            </w:pPr>
            <w:r w:rsidRPr="00F72F93">
              <w:rPr>
                <w:rFonts w:eastAsia="Times New Roman"/>
                <w:b/>
                <w:bCs/>
                <w:sz w:val="20"/>
                <w:szCs w:val="24"/>
                <w:lang w:val="tr-TR" w:eastAsia="tr-TR"/>
              </w:rPr>
              <w:t>Hedef</w:t>
            </w:r>
          </w:p>
        </w:tc>
        <w:tc>
          <w:tcPr>
            <w:tcW w:w="5094" w:type="dxa"/>
            <w:tcBorders>
              <w:top w:val="single" w:sz="8" w:space="0" w:color="FF4343"/>
              <w:left w:val="nil"/>
              <w:bottom w:val="single" w:sz="8" w:space="0" w:color="FF4343"/>
              <w:right w:val="single" w:sz="4" w:space="0" w:color="FF4343"/>
            </w:tcBorders>
            <w:shd w:val="clear" w:color="000000" w:fill="F2F2F2"/>
            <w:vAlign w:val="center"/>
            <w:hideMark/>
          </w:tcPr>
          <w:p w:rsidR="00E41FC2" w:rsidRPr="00F72F93" w:rsidRDefault="00E41FC2" w:rsidP="00E41FC2">
            <w:pPr>
              <w:widowControl/>
              <w:autoSpaceDE/>
              <w:autoSpaceDN/>
              <w:jc w:val="center"/>
              <w:rPr>
                <w:rFonts w:eastAsia="Times New Roman"/>
                <w:b/>
                <w:bCs/>
                <w:sz w:val="20"/>
                <w:szCs w:val="24"/>
                <w:lang w:val="tr-TR" w:eastAsia="tr-TR"/>
              </w:rPr>
            </w:pPr>
            <w:r w:rsidRPr="00F72F93">
              <w:rPr>
                <w:rFonts w:eastAsia="Times New Roman"/>
                <w:b/>
                <w:bCs/>
                <w:sz w:val="20"/>
                <w:szCs w:val="24"/>
                <w:lang w:val="tr-TR" w:eastAsia="tr-TR"/>
              </w:rPr>
              <w:t>Faaliyet</w:t>
            </w:r>
          </w:p>
        </w:tc>
        <w:tc>
          <w:tcPr>
            <w:tcW w:w="2551" w:type="dxa"/>
            <w:tcBorders>
              <w:top w:val="single" w:sz="8" w:space="0" w:color="FF4343"/>
              <w:left w:val="nil"/>
              <w:bottom w:val="single" w:sz="8" w:space="0" w:color="FF4343"/>
              <w:right w:val="single" w:sz="4" w:space="0" w:color="FF4343"/>
            </w:tcBorders>
            <w:shd w:val="clear" w:color="000000" w:fill="F2F2F2"/>
            <w:vAlign w:val="center"/>
            <w:hideMark/>
          </w:tcPr>
          <w:p w:rsidR="00E41FC2" w:rsidRPr="00F72F93" w:rsidRDefault="00E41FC2" w:rsidP="00E41FC2">
            <w:pPr>
              <w:widowControl/>
              <w:autoSpaceDE/>
              <w:autoSpaceDN/>
              <w:jc w:val="center"/>
              <w:rPr>
                <w:rFonts w:eastAsia="Times New Roman"/>
                <w:b/>
                <w:bCs/>
                <w:sz w:val="20"/>
                <w:szCs w:val="24"/>
                <w:lang w:val="tr-TR" w:eastAsia="tr-TR"/>
              </w:rPr>
            </w:pPr>
            <w:r w:rsidRPr="00F72F93">
              <w:rPr>
                <w:rFonts w:eastAsia="Times New Roman"/>
                <w:b/>
                <w:bCs/>
                <w:sz w:val="20"/>
                <w:szCs w:val="24"/>
                <w:lang w:val="tr-TR" w:eastAsia="tr-TR"/>
              </w:rPr>
              <w:t>Performans</w:t>
            </w:r>
          </w:p>
        </w:tc>
        <w:tc>
          <w:tcPr>
            <w:tcW w:w="864" w:type="dxa"/>
            <w:tcBorders>
              <w:top w:val="single" w:sz="8" w:space="0" w:color="FF4343"/>
              <w:left w:val="nil"/>
              <w:bottom w:val="single" w:sz="8" w:space="0" w:color="FF4343"/>
              <w:right w:val="single" w:sz="4" w:space="0" w:color="FF4343"/>
            </w:tcBorders>
            <w:shd w:val="clear" w:color="000000" w:fill="F2F2F2"/>
            <w:vAlign w:val="center"/>
            <w:hideMark/>
          </w:tcPr>
          <w:p w:rsidR="00E41FC2" w:rsidRPr="00F72F93" w:rsidRDefault="00E41FC2" w:rsidP="00E41FC2">
            <w:pPr>
              <w:widowControl/>
              <w:autoSpaceDE/>
              <w:autoSpaceDN/>
              <w:jc w:val="center"/>
              <w:rPr>
                <w:rFonts w:eastAsia="Times New Roman"/>
                <w:b/>
                <w:bCs/>
                <w:sz w:val="20"/>
                <w:szCs w:val="24"/>
                <w:lang w:val="tr-TR" w:eastAsia="tr-TR"/>
              </w:rPr>
            </w:pPr>
            <w:r w:rsidRPr="00F72F93">
              <w:rPr>
                <w:rFonts w:eastAsia="Times New Roman"/>
                <w:b/>
                <w:bCs/>
                <w:sz w:val="20"/>
                <w:szCs w:val="24"/>
                <w:lang w:val="tr-TR" w:eastAsia="tr-TR"/>
              </w:rPr>
              <w:t>2018</w:t>
            </w:r>
          </w:p>
        </w:tc>
        <w:tc>
          <w:tcPr>
            <w:tcW w:w="696" w:type="dxa"/>
            <w:gridSpan w:val="2"/>
            <w:tcBorders>
              <w:top w:val="single" w:sz="8" w:space="0" w:color="FF4343"/>
              <w:left w:val="nil"/>
              <w:bottom w:val="single" w:sz="8" w:space="0" w:color="FF4343"/>
              <w:right w:val="single" w:sz="4" w:space="0" w:color="FF4343"/>
            </w:tcBorders>
            <w:shd w:val="clear" w:color="000000" w:fill="F2F2F2"/>
            <w:vAlign w:val="center"/>
            <w:hideMark/>
          </w:tcPr>
          <w:p w:rsidR="00E41FC2" w:rsidRPr="00F72F93" w:rsidRDefault="00E41FC2" w:rsidP="00E41FC2">
            <w:pPr>
              <w:widowControl/>
              <w:autoSpaceDE/>
              <w:autoSpaceDN/>
              <w:jc w:val="center"/>
              <w:rPr>
                <w:rFonts w:eastAsia="Times New Roman"/>
                <w:b/>
                <w:bCs/>
                <w:sz w:val="20"/>
                <w:szCs w:val="24"/>
                <w:lang w:val="tr-TR" w:eastAsia="tr-TR"/>
              </w:rPr>
            </w:pPr>
            <w:r w:rsidRPr="00F72F93">
              <w:rPr>
                <w:rFonts w:eastAsia="Times New Roman"/>
                <w:b/>
                <w:bCs/>
                <w:sz w:val="20"/>
                <w:szCs w:val="24"/>
                <w:lang w:val="tr-TR" w:eastAsia="tr-TR"/>
              </w:rPr>
              <w:t>2019</w:t>
            </w:r>
          </w:p>
        </w:tc>
        <w:tc>
          <w:tcPr>
            <w:tcW w:w="722" w:type="dxa"/>
            <w:gridSpan w:val="2"/>
            <w:tcBorders>
              <w:top w:val="single" w:sz="8" w:space="0" w:color="FF4343"/>
              <w:left w:val="nil"/>
              <w:bottom w:val="single" w:sz="8" w:space="0" w:color="FF4343"/>
              <w:right w:val="single" w:sz="4" w:space="0" w:color="FF4343"/>
            </w:tcBorders>
            <w:shd w:val="clear" w:color="000000" w:fill="F2F2F2"/>
            <w:vAlign w:val="center"/>
            <w:hideMark/>
          </w:tcPr>
          <w:p w:rsidR="00E41FC2" w:rsidRPr="00F72F93" w:rsidRDefault="00E41FC2" w:rsidP="00E41FC2">
            <w:pPr>
              <w:widowControl/>
              <w:autoSpaceDE/>
              <w:autoSpaceDN/>
              <w:jc w:val="center"/>
              <w:rPr>
                <w:rFonts w:eastAsia="Times New Roman"/>
                <w:b/>
                <w:bCs/>
                <w:sz w:val="20"/>
                <w:szCs w:val="24"/>
                <w:lang w:val="tr-TR" w:eastAsia="tr-TR"/>
              </w:rPr>
            </w:pPr>
            <w:r w:rsidRPr="00F72F93">
              <w:rPr>
                <w:rFonts w:eastAsia="Times New Roman"/>
                <w:b/>
                <w:bCs/>
                <w:sz w:val="20"/>
                <w:szCs w:val="24"/>
                <w:lang w:val="tr-TR" w:eastAsia="tr-TR"/>
              </w:rPr>
              <w:t>2020</w:t>
            </w:r>
          </w:p>
        </w:tc>
        <w:tc>
          <w:tcPr>
            <w:tcW w:w="632" w:type="dxa"/>
            <w:tcBorders>
              <w:top w:val="single" w:sz="8" w:space="0" w:color="FF4343"/>
              <w:left w:val="nil"/>
              <w:bottom w:val="single" w:sz="8" w:space="0" w:color="FF4343"/>
              <w:right w:val="single" w:sz="4" w:space="0" w:color="FF4343"/>
            </w:tcBorders>
            <w:shd w:val="clear" w:color="000000" w:fill="F2F2F2"/>
            <w:vAlign w:val="center"/>
            <w:hideMark/>
          </w:tcPr>
          <w:p w:rsidR="00E41FC2" w:rsidRPr="00F72F93" w:rsidRDefault="00E41FC2" w:rsidP="00E41FC2">
            <w:pPr>
              <w:widowControl/>
              <w:autoSpaceDE/>
              <w:autoSpaceDN/>
              <w:jc w:val="center"/>
              <w:rPr>
                <w:rFonts w:eastAsia="Times New Roman"/>
                <w:b/>
                <w:bCs/>
                <w:sz w:val="20"/>
                <w:szCs w:val="24"/>
                <w:lang w:val="tr-TR" w:eastAsia="tr-TR"/>
              </w:rPr>
            </w:pPr>
            <w:r w:rsidRPr="00F72F93">
              <w:rPr>
                <w:rFonts w:eastAsia="Times New Roman"/>
                <w:b/>
                <w:bCs/>
                <w:sz w:val="20"/>
                <w:szCs w:val="24"/>
                <w:lang w:val="tr-TR" w:eastAsia="tr-TR"/>
              </w:rPr>
              <w:t>2021</w:t>
            </w:r>
          </w:p>
        </w:tc>
        <w:tc>
          <w:tcPr>
            <w:tcW w:w="968" w:type="dxa"/>
            <w:tcBorders>
              <w:top w:val="single" w:sz="8" w:space="0" w:color="FF4343"/>
              <w:left w:val="nil"/>
              <w:bottom w:val="single" w:sz="8" w:space="0" w:color="FF4343"/>
              <w:right w:val="single" w:sz="8" w:space="0" w:color="FF4343"/>
            </w:tcBorders>
            <w:shd w:val="clear" w:color="000000" w:fill="F2F2F2"/>
            <w:vAlign w:val="center"/>
            <w:hideMark/>
          </w:tcPr>
          <w:p w:rsidR="00E41FC2" w:rsidRPr="00F72F93" w:rsidRDefault="00E41FC2" w:rsidP="00E41FC2">
            <w:pPr>
              <w:widowControl/>
              <w:autoSpaceDE/>
              <w:autoSpaceDN/>
              <w:jc w:val="center"/>
              <w:rPr>
                <w:rFonts w:eastAsia="Times New Roman"/>
                <w:b/>
                <w:bCs/>
                <w:sz w:val="20"/>
                <w:szCs w:val="24"/>
                <w:lang w:val="tr-TR" w:eastAsia="tr-TR"/>
              </w:rPr>
            </w:pPr>
            <w:r w:rsidRPr="00F72F93">
              <w:rPr>
                <w:rFonts w:eastAsia="Times New Roman"/>
                <w:b/>
                <w:bCs/>
                <w:sz w:val="20"/>
                <w:szCs w:val="24"/>
                <w:lang w:val="tr-TR" w:eastAsia="tr-TR"/>
              </w:rPr>
              <w:t>Toplam</w:t>
            </w:r>
          </w:p>
        </w:tc>
      </w:tr>
      <w:tr w:rsidR="00E41FC2" w:rsidRPr="00F72F93" w:rsidTr="00987C74">
        <w:trPr>
          <w:trHeight w:val="288"/>
          <w:jc w:val="center"/>
        </w:trPr>
        <w:tc>
          <w:tcPr>
            <w:tcW w:w="1607" w:type="dxa"/>
            <w:tcBorders>
              <w:top w:val="nil"/>
              <w:left w:val="single" w:sz="8" w:space="0" w:color="FF4343"/>
              <w:bottom w:val="nil"/>
              <w:right w:val="nil"/>
            </w:tcBorders>
            <w:shd w:val="clear" w:color="000000" w:fill="F95555"/>
            <w:vAlign w:val="center"/>
            <w:hideMark/>
          </w:tcPr>
          <w:p w:rsidR="00E41FC2" w:rsidRPr="00F72F93" w:rsidRDefault="00E41FC2" w:rsidP="00E41FC2">
            <w:pPr>
              <w:widowControl/>
              <w:autoSpaceDE/>
              <w:autoSpaceDN/>
              <w:jc w:val="center"/>
              <w:rPr>
                <w:rFonts w:eastAsia="Times New Roman"/>
                <w:b/>
                <w:bCs/>
                <w:color w:val="FFFFFF"/>
                <w:sz w:val="20"/>
                <w:lang w:val="tr-TR" w:eastAsia="tr-TR"/>
              </w:rPr>
            </w:pPr>
            <w:r w:rsidRPr="00F72F93">
              <w:rPr>
                <w:rFonts w:eastAsia="Times New Roman"/>
                <w:b/>
                <w:bCs/>
                <w:color w:val="FFFFFF"/>
                <w:sz w:val="20"/>
                <w:lang w:val="tr-TR" w:eastAsia="tr-TR"/>
              </w:rPr>
              <w:t> </w:t>
            </w:r>
          </w:p>
        </w:tc>
        <w:tc>
          <w:tcPr>
            <w:tcW w:w="1782" w:type="dxa"/>
            <w:tcBorders>
              <w:top w:val="nil"/>
              <w:left w:val="nil"/>
              <w:bottom w:val="nil"/>
              <w:right w:val="nil"/>
            </w:tcBorders>
            <w:shd w:val="clear" w:color="000000" w:fill="F95555"/>
            <w:vAlign w:val="center"/>
            <w:hideMark/>
          </w:tcPr>
          <w:p w:rsidR="00E41FC2" w:rsidRPr="00F72F93" w:rsidRDefault="00E41FC2" w:rsidP="00E41FC2">
            <w:pPr>
              <w:widowControl/>
              <w:autoSpaceDE/>
              <w:autoSpaceDN/>
              <w:jc w:val="center"/>
              <w:rPr>
                <w:rFonts w:eastAsia="Times New Roman"/>
                <w:b/>
                <w:bCs/>
                <w:color w:val="FFFFFF"/>
                <w:sz w:val="20"/>
                <w:lang w:val="tr-TR" w:eastAsia="tr-TR"/>
              </w:rPr>
            </w:pPr>
            <w:r w:rsidRPr="00F72F93">
              <w:rPr>
                <w:rFonts w:eastAsia="Times New Roman"/>
                <w:b/>
                <w:bCs/>
                <w:color w:val="FFFFFF"/>
                <w:sz w:val="20"/>
                <w:lang w:val="tr-TR" w:eastAsia="tr-TR"/>
              </w:rPr>
              <w:t> </w:t>
            </w:r>
          </w:p>
        </w:tc>
        <w:tc>
          <w:tcPr>
            <w:tcW w:w="5094" w:type="dxa"/>
            <w:tcBorders>
              <w:top w:val="nil"/>
              <w:left w:val="nil"/>
              <w:bottom w:val="nil"/>
              <w:right w:val="nil"/>
            </w:tcBorders>
            <w:shd w:val="clear" w:color="000000" w:fill="F95555"/>
            <w:vAlign w:val="center"/>
            <w:hideMark/>
          </w:tcPr>
          <w:p w:rsidR="00E41FC2" w:rsidRPr="00F72F93" w:rsidRDefault="00E41FC2" w:rsidP="00E41FC2">
            <w:pPr>
              <w:widowControl/>
              <w:autoSpaceDE/>
              <w:autoSpaceDN/>
              <w:jc w:val="center"/>
              <w:rPr>
                <w:rFonts w:eastAsia="Times New Roman"/>
                <w:b/>
                <w:bCs/>
                <w:color w:val="FFFFFF"/>
                <w:sz w:val="20"/>
                <w:lang w:val="tr-TR" w:eastAsia="tr-TR"/>
              </w:rPr>
            </w:pPr>
            <w:r w:rsidRPr="00F72F93">
              <w:rPr>
                <w:rFonts w:eastAsia="Times New Roman"/>
                <w:b/>
                <w:bCs/>
                <w:color w:val="FFFFFF"/>
                <w:sz w:val="20"/>
                <w:lang w:val="tr-TR" w:eastAsia="tr-TR"/>
              </w:rPr>
              <w:t> </w:t>
            </w:r>
          </w:p>
        </w:tc>
        <w:tc>
          <w:tcPr>
            <w:tcW w:w="2551" w:type="dxa"/>
            <w:tcBorders>
              <w:top w:val="nil"/>
              <w:left w:val="nil"/>
              <w:bottom w:val="nil"/>
              <w:right w:val="nil"/>
            </w:tcBorders>
            <w:shd w:val="clear" w:color="000000" w:fill="F95555"/>
            <w:vAlign w:val="center"/>
            <w:hideMark/>
          </w:tcPr>
          <w:p w:rsidR="00E41FC2" w:rsidRPr="00F72F93" w:rsidRDefault="00E41FC2" w:rsidP="00E41FC2">
            <w:pPr>
              <w:widowControl/>
              <w:autoSpaceDE/>
              <w:autoSpaceDN/>
              <w:jc w:val="center"/>
              <w:rPr>
                <w:rFonts w:eastAsia="Times New Roman"/>
                <w:b/>
                <w:bCs/>
                <w:color w:val="FFFFFF"/>
                <w:sz w:val="20"/>
                <w:lang w:val="tr-TR" w:eastAsia="tr-TR"/>
              </w:rPr>
            </w:pPr>
            <w:r w:rsidRPr="00F72F93">
              <w:rPr>
                <w:rFonts w:eastAsia="Times New Roman"/>
                <w:b/>
                <w:bCs/>
                <w:color w:val="FFFFFF"/>
                <w:sz w:val="20"/>
                <w:lang w:val="tr-TR" w:eastAsia="tr-TR"/>
              </w:rPr>
              <w:t> </w:t>
            </w:r>
          </w:p>
        </w:tc>
        <w:tc>
          <w:tcPr>
            <w:tcW w:w="864" w:type="dxa"/>
            <w:tcBorders>
              <w:top w:val="nil"/>
              <w:left w:val="nil"/>
              <w:bottom w:val="nil"/>
              <w:right w:val="nil"/>
            </w:tcBorders>
            <w:shd w:val="clear" w:color="000000" w:fill="F95555"/>
            <w:vAlign w:val="center"/>
            <w:hideMark/>
          </w:tcPr>
          <w:p w:rsidR="00E41FC2" w:rsidRPr="00F72F93" w:rsidRDefault="00E41FC2" w:rsidP="00E41FC2">
            <w:pPr>
              <w:widowControl/>
              <w:autoSpaceDE/>
              <w:autoSpaceDN/>
              <w:jc w:val="center"/>
              <w:rPr>
                <w:rFonts w:eastAsia="Times New Roman"/>
                <w:b/>
                <w:bCs/>
                <w:color w:val="FFFFFF"/>
                <w:sz w:val="20"/>
                <w:lang w:val="tr-TR" w:eastAsia="tr-TR"/>
              </w:rPr>
            </w:pPr>
            <w:r w:rsidRPr="00F72F93">
              <w:rPr>
                <w:rFonts w:eastAsia="Times New Roman"/>
                <w:b/>
                <w:bCs/>
                <w:color w:val="FFFFFF"/>
                <w:sz w:val="20"/>
                <w:lang w:val="tr-TR" w:eastAsia="tr-TR"/>
              </w:rPr>
              <w:t> </w:t>
            </w:r>
          </w:p>
        </w:tc>
        <w:tc>
          <w:tcPr>
            <w:tcW w:w="696" w:type="dxa"/>
            <w:gridSpan w:val="2"/>
            <w:tcBorders>
              <w:top w:val="nil"/>
              <w:left w:val="nil"/>
              <w:bottom w:val="nil"/>
              <w:right w:val="nil"/>
            </w:tcBorders>
            <w:shd w:val="clear" w:color="000000" w:fill="F95555"/>
            <w:vAlign w:val="center"/>
            <w:hideMark/>
          </w:tcPr>
          <w:p w:rsidR="00E41FC2" w:rsidRPr="00F72F93" w:rsidRDefault="00E41FC2" w:rsidP="00E41FC2">
            <w:pPr>
              <w:widowControl/>
              <w:autoSpaceDE/>
              <w:autoSpaceDN/>
              <w:jc w:val="center"/>
              <w:rPr>
                <w:rFonts w:eastAsia="Times New Roman"/>
                <w:b/>
                <w:bCs/>
                <w:color w:val="FFFFFF"/>
                <w:sz w:val="20"/>
                <w:lang w:val="tr-TR" w:eastAsia="tr-TR"/>
              </w:rPr>
            </w:pPr>
            <w:r w:rsidRPr="00F72F93">
              <w:rPr>
                <w:rFonts w:eastAsia="Times New Roman"/>
                <w:b/>
                <w:bCs/>
                <w:color w:val="FFFFFF"/>
                <w:sz w:val="20"/>
                <w:lang w:val="tr-TR" w:eastAsia="tr-TR"/>
              </w:rPr>
              <w:t> </w:t>
            </w:r>
          </w:p>
        </w:tc>
        <w:tc>
          <w:tcPr>
            <w:tcW w:w="722" w:type="dxa"/>
            <w:gridSpan w:val="2"/>
            <w:tcBorders>
              <w:top w:val="nil"/>
              <w:left w:val="nil"/>
              <w:bottom w:val="nil"/>
              <w:right w:val="nil"/>
            </w:tcBorders>
            <w:shd w:val="clear" w:color="000000" w:fill="F95555"/>
            <w:vAlign w:val="center"/>
            <w:hideMark/>
          </w:tcPr>
          <w:p w:rsidR="00E41FC2" w:rsidRPr="00F72F93" w:rsidRDefault="00E41FC2" w:rsidP="00E41FC2">
            <w:pPr>
              <w:widowControl/>
              <w:autoSpaceDE/>
              <w:autoSpaceDN/>
              <w:jc w:val="center"/>
              <w:rPr>
                <w:rFonts w:eastAsia="Times New Roman"/>
                <w:b/>
                <w:bCs/>
                <w:color w:val="FFFFFF"/>
                <w:sz w:val="20"/>
                <w:lang w:val="tr-TR" w:eastAsia="tr-TR"/>
              </w:rPr>
            </w:pPr>
            <w:r w:rsidRPr="00F72F93">
              <w:rPr>
                <w:rFonts w:eastAsia="Times New Roman"/>
                <w:b/>
                <w:bCs/>
                <w:color w:val="FFFFFF"/>
                <w:sz w:val="20"/>
                <w:lang w:val="tr-TR" w:eastAsia="tr-TR"/>
              </w:rPr>
              <w:t> </w:t>
            </w:r>
          </w:p>
        </w:tc>
        <w:tc>
          <w:tcPr>
            <w:tcW w:w="632" w:type="dxa"/>
            <w:tcBorders>
              <w:top w:val="nil"/>
              <w:left w:val="nil"/>
              <w:bottom w:val="nil"/>
              <w:right w:val="nil"/>
            </w:tcBorders>
            <w:shd w:val="clear" w:color="000000" w:fill="F95555"/>
            <w:vAlign w:val="center"/>
            <w:hideMark/>
          </w:tcPr>
          <w:p w:rsidR="00E41FC2" w:rsidRPr="00F72F93" w:rsidRDefault="00E41FC2" w:rsidP="00E41FC2">
            <w:pPr>
              <w:widowControl/>
              <w:autoSpaceDE/>
              <w:autoSpaceDN/>
              <w:jc w:val="center"/>
              <w:rPr>
                <w:rFonts w:eastAsia="Times New Roman"/>
                <w:b/>
                <w:bCs/>
                <w:color w:val="FFFFFF"/>
                <w:sz w:val="20"/>
                <w:lang w:val="tr-TR" w:eastAsia="tr-TR"/>
              </w:rPr>
            </w:pPr>
            <w:r w:rsidRPr="00F72F93">
              <w:rPr>
                <w:rFonts w:eastAsia="Times New Roman"/>
                <w:b/>
                <w:bCs/>
                <w:color w:val="FFFFFF"/>
                <w:sz w:val="20"/>
                <w:lang w:val="tr-TR" w:eastAsia="tr-TR"/>
              </w:rPr>
              <w:t> </w:t>
            </w:r>
          </w:p>
        </w:tc>
        <w:tc>
          <w:tcPr>
            <w:tcW w:w="968" w:type="dxa"/>
            <w:tcBorders>
              <w:top w:val="nil"/>
              <w:left w:val="nil"/>
              <w:bottom w:val="nil"/>
              <w:right w:val="single" w:sz="8" w:space="0" w:color="FF4343"/>
            </w:tcBorders>
            <w:shd w:val="clear" w:color="000000" w:fill="F95555"/>
            <w:vAlign w:val="center"/>
            <w:hideMark/>
          </w:tcPr>
          <w:p w:rsidR="00E41FC2" w:rsidRPr="00F72F93" w:rsidRDefault="00E41FC2" w:rsidP="00E41FC2">
            <w:pPr>
              <w:widowControl/>
              <w:autoSpaceDE/>
              <w:autoSpaceDN/>
              <w:jc w:val="center"/>
              <w:rPr>
                <w:rFonts w:eastAsia="Times New Roman"/>
                <w:b/>
                <w:bCs/>
                <w:color w:val="FFFFFF"/>
                <w:sz w:val="20"/>
                <w:lang w:val="tr-TR" w:eastAsia="tr-TR"/>
              </w:rPr>
            </w:pPr>
            <w:r w:rsidRPr="00F72F93">
              <w:rPr>
                <w:rFonts w:eastAsia="Times New Roman"/>
                <w:b/>
                <w:bCs/>
                <w:color w:val="FFFFFF"/>
                <w:sz w:val="20"/>
                <w:lang w:val="tr-TR" w:eastAsia="tr-TR"/>
              </w:rPr>
              <w:t> </w:t>
            </w:r>
          </w:p>
        </w:tc>
      </w:tr>
      <w:tr w:rsidR="00426659" w:rsidRPr="00F72F93" w:rsidTr="00987C74">
        <w:trPr>
          <w:trHeight w:val="516"/>
          <w:jc w:val="center"/>
        </w:trPr>
        <w:tc>
          <w:tcPr>
            <w:tcW w:w="1607" w:type="dxa"/>
            <w:vMerge w:val="restart"/>
            <w:tcBorders>
              <w:top w:val="nil"/>
              <w:left w:val="single" w:sz="8" w:space="0" w:color="FF4343"/>
              <w:right w:val="single" w:sz="4" w:space="0" w:color="FF4343"/>
            </w:tcBorders>
            <w:shd w:val="clear" w:color="000000" w:fill="F95555"/>
            <w:hideMark/>
          </w:tcPr>
          <w:p w:rsidR="00426659" w:rsidRPr="00F72F93" w:rsidRDefault="00426659" w:rsidP="00E41FC2">
            <w:pPr>
              <w:widowControl/>
              <w:autoSpaceDE/>
              <w:autoSpaceDN/>
              <w:rPr>
                <w:rFonts w:eastAsia="Times New Roman"/>
                <w:b/>
                <w:bCs/>
                <w:color w:val="000000"/>
                <w:sz w:val="20"/>
                <w:szCs w:val="24"/>
                <w:lang w:val="tr-TR" w:eastAsia="tr-TR"/>
              </w:rPr>
            </w:pPr>
            <w:r w:rsidRPr="00F72F93">
              <w:rPr>
                <w:rFonts w:eastAsia="Times New Roman"/>
                <w:b/>
                <w:bCs/>
                <w:color w:val="000000"/>
                <w:sz w:val="20"/>
                <w:szCs w:val="24"/>
                <w:lang w:val="tr-TR" w:eastAsia="tr-TR"/>
              </w:rPr>
              <w:t>Amaç 2.1: Hizmet Çeşitliliğinin Artırılması</w:t>
            </w:r>
          </w:p>
        </w:tc>
        <w:tc>
          <w:tcPr>
            <w:tcW w:w="1782" w:type="dxa"/>
            <w:vMerge w:val="restart"/>
            <w:tcBorders>
              <w:top w:val="single" w:sz="4" w:space="0" w:color="FF4343"/>
              <w:left w:val="single" w:sz="4" w:space="0" w:color="FF4343"/>
              <w:bottom w:val="single" w:sz="4" w:space="0" w:color="FF4343"/>
              <w:right w:val="single" w:sz="4" w:space="0" w:color="FF4343"/>
            </w:tcBorders>
            <w:shd w:val="clear" w:color="auto" w:fill="auto"/>
            <w:vAlign w:val="center"/>
            <w:hideMark/>
          </w:tcPr>
          <w:p w:rsidR="00426659" w:rsidRPr="00F72F93" w:rsidRDefault="00426659" w:rsidP="00E41FC2">
            <w:pPr>
              <w:widowControl/>
              <w:autoSpaceDE/>
              <w:autoSpaceDN/>
              <w:rPr>
                <w:rFonts w:eastAsia="Times New Roman"/>
                <w:b/>
                <w:bCs/>
                <w:color w:val="000000"/>
                <w:sz w:val="20"/>
                <w:lang w:val="tr-TR" w:eastAsia="tr-TR"/>
              </w:rPr>
            </w:pPr>
            <w:r w:rsidRPr="00F72F93">
              <w:rPr>
                <w:rFonts w:eastAsia="Times New Roman"/>
                <w:b/>
                <w:bCs/>
                <w:color w:val="000000"/>
                <w:sz w:val="20"/>
                <w:lang w:val="tr-TR" w:eastAsia="tr-TR"/>
              </w:rPr>
              <w:t>Hedef 2.1.1</w:t>
            </w:r>
            <w:r w:rsidRPr="00F72F93">
              <w:rPr>
                <w:rFonts w:eastAsia="Times New Roman"/>
                <w:b/>
                <w:bCs/>
                <w:color w:val="000000"/>
                <w:sz w:val="20"/>
                <w:lang w:val="tr-TR" w:eastAsia="tr-TR"/>
              </w:rPr>
              <w:br/>
            </w:r>
            <w:r w:rsidRPr="00F72F93">
              <w:rPr>
                <w:rFonts w:eastAsia="Times New Roman"/>
                <w:color w:val="000000"/>
                <w:sz w:val="20"/>
                <w:lang w:val="tr-TR" w:eastAsia="tr-TR"/>
              </w:rPr>
              <w:t>Üye ihtiyaç analizinin gerçekleştirilmesi</w:t>
            </w:r>
          </w:p>
        </w:tc>
        <w:tc>
          <w:tcPr>
            <w:tcW w:w="5094" w:type="dxa"/>
            <w:vMerge w:val="restart"/>
            <w:tcBorders>
              <w:top w:val="single" w:sz="4" w:space="0" w:color="FF4343"/>
              <w:left w:val="single" w:sz="4" w:space="0" w:color="FF4343"/>
              <w:bottom w:val="single" w:sz="4" w:space="0" w:color="FF4343"/>
              <w:right w:val="single" w:sz="4" w:space="0" w:color="FF4343"/>
            </w:tcBorders>
            <w:shd w:val="clear" w:color="auto" w:fill="auto"/>
            <w:vAlign w:val="center"/>
            <w:hideMark/>
          </w:tcPr>
          <w:p w:rsidR="00426659" w:rsidRPr="00F72F93" w:rsidRDefault="00426659" w:rsidP="00E41FC2">
            <w:pPr>
              <w:widowControl/>
              <w:autoSpaceDE/>
              <w:autoSpaceDN/>
              <w:rPr>
                <w:rFonts w:eastAsia="Times New Roman"/>
                <w:b/>
                <w:bCs/>
                <w:color w:val="000000"/>
                <w:sz w:val="20"/>
                <w:lang w:val="tr-TR" w:eastAsia="tr-TR"/>
              </w:rPr>
            </w:pPr>
            <w:r w:rsidRPr="00F72F93">
              <w:rPr>
                <w:rFonts w:eastAsia="Times New Roman"/>
                <w:b/>
                <w:bCs/>
                <w:color w:val="000000"/>
                <w:sz w:val="20"/>
                <w:lang w:val="tr-TR" w:eastAsia="tr-TR"/>
              </w:rPr>
              <w:t xml:space="preserve">2.1.1.1. </w:t>
            </w:r>
            <w:r w:rsidRPr="00F72F93">
              <w:rPr>
                <w:rFonts w:eastAsia="Times New Roman"/>
                <w:color w:val="000000"/>
                <w:sz w:val="20"/>
                <w:lang w:val="tr-TR" w:eastAsia="tr-TR"/>
              </w:rPr>
              <w:t>Her yıl üye memnuniyet ve ihtiyaç anketinin web sitesi, yüz yüze görüşme ve e-posta yoluyla düzenlenerek üyelerin ihtiyaç duydukları yeni hizmetlerin belirlenmesi</w:t>
            </w:r>
          </w:p>
        </w:tc>
        <w:tc>
          <w:tcPr>
            <w:tcW w:w="2551" w:type="dxa"/>
            <w:tcBorders>
              <w:top w:val="single" w:sz="4" w:space="0" w:color="FF4343"/>
              <w:left w:val="nil"/>
              <w:bottom w:val="single" w:sz="4" w:space="0" w:color="FF4343"/>
              <w:right w:val="single" w:sz="4" w:space="0" w:color="FF4343"/>
            </w:tcBorders>
            <w:shd w:val="clear" w:color="auto" w:fill="auto"/>
            <w:noWrap/>
            <w:vAlign w:val="center"/>
            <w:hideMark/>
          </w:tcPr>
          <w:p w:rsidR="00426659" w:rsidRPr="00F72F93" w:rsidRDefault="00426659" w:rsidP="00E41FC2">
            <w:pPr>
              <w:widowControl/>
              <w:autoSpaceDE/>
              <w:autoSpaceDN/>
              <w:rPr>
                <w:rFonts w:eastAsia="Times New Roman"/>
                <w:color w:val="000000"/>
                <w:sz w:val="20"/>
                <w:lang w:val="tr-TR" w:eastAsia="tr-TR"/>
              </w:rPr>
            </w:pPr>
            <w:r w:rsidRPr="00F72F93">
              <w:rPr>
                <w:rFonts w:eastAsia="Times New Roman"/>
                <w:b/>
                <w:bCs/>
                <w:color w:val="000000"/>
                <w:sz w:val="20"/>
                <w:lang w:val="tr-TR" w:eastAsia="tr-TR"/>
              </w:rPr>
              <w:t xml:space="preserve">2.1.1.1. </w:t>
            </w:r>
            <w:r w:rsidRPr="00F72F93">
              <w:rPr>
                <w:rFonts w:eastAsia="Times New Roman"/>
                <w:color w:val="000000"/>
                <w:sz w:val="20"/>
                <w:lang w:val="tr-TR" w:eastAsia="tr-TR"/>
              </w:rPr>
              <w:t xml:space="preserve"> Anket Sayısı</w:t>
            </w:r>
          </w:p>
        </w:tc>
        <w:tc>
          <w:tcPr>
            <w:tcW w:w="864" w:type="dxa"/>
            <w:tcBorders>
              <w:top w:val="single" w:sz="4" w:space="0" w:color="FF4343"/>
              <w:left w:val="nil"/>
              <w:bottom w:val="single" w:sz="4" w:space="0" w:color="FF4343"/>
              <w:right w:val="single" w:sz="4" w:space="0" w:color="FF4343"/>
            </w:tcBorders>
            <w:shd w:val="clear" w:color="auto" w:fill="auto"/>
            <w:noWrap/>
            <w:vAlign w:val="center"/>
            <w:hideMark/>
          </w:tcPr>
          <w:p w:rsidR="00426659" w:rsidRPr="00F72F93" w:rsidRDefault="00987C74" w:rsidP="00E41FC2">
            <w:pPr>
              <w:widowControl/>
              <w:autoSpaceDE/>
              <w:autoSpaceDN/>
              <w:jc w:val="center"/>
              <w:rPr>
                <w:rFonts w:eastAsia="Times New Roman"/>
                <w:color w:val="000000"/>
                <w:sz w:val="20"/>
                <w:lang w:val="tr-TR" w:eastAsia="tr-TR"/>
              </w:rPr>
            </w:pPr>
            <w:r>
              <w:rPr>
                <w:rFonts w:eastAsia="Times New Roman"/>
                <w:color w:val="000000"/>
                <w:sz w:val="20"/>
                <w:lang w:val="tr-TR" w:eastAsia="tr-TR"/>
              </w:rPr>
              <w:t>-</w:t>
            </w:r>
          </w:p>
        </w:tc>
        <w:tc>
          <w:tcPr>
            <w:tcW w:w="696" w:type="dxa"/>
            <w:gridSpan w:val="2"/>
            <w:tcBorders>
              <w:top w:val="single" w:sz="4" w:space="0" w:color="FF4343"/>
              <w:left w:val="nil"/>
              <w:bottom w:val="single" w:sz="4" w:space="0" w:color="FF4343"/>
              <w:right w:val="single" w:sz="4" w:space="0" w:color="FF4343"/>
            </w:tcBorders>
            <w:shd w:val="clear" w:color="auto" w:fill="auto"/>
            <w:noWrap/>
            <w:vAlign w:val="center"/>
            <w:hideMark/>
          </w:tcPr>
          <w:p w:rsidR="00426659" w:rsidRPr="00F72F93" w:rsidRDefault="00426659"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722" w:type="dxa"/>
            <w:gridSpan w:val="2"/>
            <w:tcBorders>
              <w:top w:val="single" w:sz="4" w:space="0" w:color="FF4343"/>
              <w:left w:val="nil"/>
              <w:bottom w:val="single" w:sz="4" w:space="0" w:color="FF4343"/>
              <w:right w:val="single" w:sz="4" w:space="0" w:color="FF4343"/>
            </w:tcBorders>
            <w:shd w:val="clear" w:color="auto" w:fill="auto"/>
            <w:noWrap/>
            <w:vAlign w:val="center"/>
            <w:hideMark/>
          </w:tcPr>
          <w:p w:rsidR="00426659" w:rsidRPr="00F72F93" w:rsidRDefault="00426659"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632" w:type="dxa"/>
            <w:tcBorders>
              <w:top w:val="single" w:sz="4" w:space="0" w:color="FF4343"/>
              <w:left w:val="nil"/>
              <w:bottom w:val="single" w:sz="4" w:space="0" w:color="FF4343"/>
              <w:right w:val="single" w:sz="4" w:space="0" w:color="FF4343"/>
            </w:tcBorders>
            <w:shd w:val="clear" w:color="auto" w:fill="auto"/>
            <w:noWrap/>
            <w:vAlign w:val="center"/>
            <w:hideMark/>
          </w:tcPr>
          <w:p w:rsidR="00426659" w:rsidRPr="00F72F93" w:rsidRDefault="00426659"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968" w:type="dxa"/>
            <w:tcBorders>
              <w:top w:val="single" w:sz="4" w:space="0" w:color="FF4343"/>
              <w:left w:val="nil"/>
              <w:bottom w:val="single" w:sz="4" w:space="0" w:color="FF4343"/>
              <w:right w:val="single" w:sz="8" w:space="0" w:color="FF4343"/>
            </w:tcBorders>
            <w:shd w:val="clear" w:color="auto" w:fill="auto"/>
            <w:vAlign w:val="center"/>
            <w:hideMark/>
          </w:tcPr>
          <w:p w:rsidR="00426659" w:rsidRPr="00F72F93" w:rsidRDefault="00987C74" w:rsidP="00E41FC2">
            <w:pPr>
              <w:widowControl/>
              <w:autoSpaceDE/>
              <w:autoSpaceDN/>
              <w:jc w:val="center"/>
              <w:rPr>
                <w:rFonts w:eastAsia="Times New Roman"/>
                <w:color w:val="000000"/>
                <w:sz w:val="20"/>
                <w:lang w:val="tr-TR" w:eastAsia="tr-TR"/>
              </w:rPr>
            </w:pPr>
            <w:r>
              <w:rPr>
                <w:rFonts w:eastAsia="Times New Roman"/>
                <w:color w:val="000000"/>
                <w:sz w:val="20"/>
                <w:lang w:val="tr-TR" w:eastAsia="tr-TR"/>
              </w:rPr>
              <w:t>3</w:t>
            </w:r>
          </w:p>
        </w:tc>
      </w:tr>
      <w:tr w:rsidR="00426659" w:rsidRPr="00F72F93" w:rsidTr="00987C74">
        <w:trPr>
          <w:trHeight w:val="516"/>
          <w:jc w:val="center"/>
        </w:trPr>
        <w:tc>
          <w:tcPr>
            <w:tcW w:w="1607" w:type="dxa"/>
            <w:vMerge/>
            <w:tcBorders>
              <w:left w:val="single" w:sz="8" w:space="0" w:color="FF4343"/>
              <w:right w:val="single" w:sz="4" w:space="0" w:color="FF4343"/>
            </w:tcBorders>
            <w:vAlign w:val="center"/>
            <w:hideMark/>
          </w:tcPr>
          <w:p w:rsidR="00426659" w:rsidRPr="00F72F93" w:rsidRDefault="00426659" w:rsidP="00E41FC2">
            <w:pPr>
              <w:widowControl/>
              <w:autoSpaceDE/>
              <w:autoSpaceDN/>
              <w:rPr>
                <w:rFonts w:eastAsia="Times New Roman"/>
                <w:b/>
                <w:bCs/>
                <w:color w:val="000000"/>
                <w:sz w:val="20"/>
                <w:szCs w:val="24"/>
                <w:lang w:val="tr-TR" w:eastAsia="tr-TR"/>
              </w:rPr>
            </w:pPr>
          </w:p>
        </w:tc>
        <w:tc>
          <w:tcPr>
            <w:tcW w:w="1782" w:type="dxa"/>
            <w:vMerge/>
            <w:tcBorders>
              <w:top w:val="single" w:sz="4" w:space="0" w:color="FF4343"/>
              <w:left w:val="single" w:sz="4" w:space="0" w:color="FF4343"/>
              <w:bottom w:val="single" w:sz="4" w:space="0" w:color="FF4343"/>
              <w:right w:val="single" w:sz="4" w:space="0" w:color="FF4343"/>
            </w:tcBorders>
            <w:vAlign w:val="center"/>
            <w:hideMark/>
          </w:tcPr>
          <w:p w:rsidR="00426659" w:rsidRPr="00F72F93" w:rsidRDefault="00426659" w:rsidP="00E41FC2">
            <w:pPr>
              <w:widowControl/>
              <w:autoSpaceDE/>
              <w:autoSpaceDN/>
              <w:rPr>
                <w:rFonts w:eastAsia="Times New Roman"/>
                <w:b/>
                <w:bCs/>
                <w:color w:val="000000"/>
                <w:sz w:val="20"/>
                <w:lang w:val="tr-TR" w:eastAsia="tr-TR"/>
              </w:rPr>
            </w:pPr>
          </w:p>
        </w:tc>
        <w:tc>
          <w:tcPr>
            <w:tcW w:w="5094" w:type="dxa"/>
            <w:vMerge/>
            <w:tcBorders>
              <w:top w:val="single" w:sz="4" w:space="0" w:color="FF4343"/>
              <w:left w:val="single" w:sz="4" w:space="0" w:color="FF4343"/>
              <w:bottom w:val="single" w:sz="4" w:space="0" w:color="FF4343"/>
              <w:right w:val="single" w:sz="4" w:space="0" w:color="FF4343"/>
            </w:tcBorders>
            <w:vAlign w:val="center"/>
            <w:hideMark/>
          </w:tcPr>
          <w:p w:rsidR="00426659" w:rsidRPr="00F72F93" w:rsidRDefault="00426659" w:rsidP="00E41FC2">
            <w:pPr>
              <w:widowControl/>
              <w:autoSpaceDE/>
              <w:autoSpaceDN/>
              <w:rPr>
                <w:rFonts w:eastAsia="Times New Roman"/>
                <w:b/>
                <w:bCs/>
                <w:color w:val="000000"/>
                <w:sz w:val="20"/>
                <w:lang w:val="tr-TR" w:eastAsia="tr-TR"/>
              </w:rPr>
            </w:pPr>
          </w:p>
        </w:tc>
        <w:tc>
          <w:tcPr>
            <w:tcW w:w="2551" w:type="dxa"/>
            <w:tcBorders>
              <w:top w:val="nil"/>
              <w:left w:val="nil"/>
              <w:bottom w:val="single" w:sz="4" w:space="0" w:color="FF4343"/>
              <w:right w:val="single" w:sz="4" w:space="0" w:color="FF4343"/>
            </w:tcBorders>
            <w:shd w:val="clear" w:color="auto" w:fill="auto"/>
            <w:noWrap/>
            <w:vAlign w:val="center"/>
            <w:hideMark/>
          </w:tcPr>
          <w:p w:rsidR="00426659" w:rsidRPr="00F72F93" w:rsidRDefault="00426659" w:rsidP="00E41FC2">
            <w:pPr>
              <w:widowControl/>
              <w:autoSpaceDE/>
              <w:autoSpaceDN/>
              <w:rPr>
                <w:rFonts w:eastAsia="Times New Roman"/>
                <w:color w:val="000000"/>
                <w:sz w:val="20"/>
                <w:lang w:val="tr-TR" w:eastAsia="tr-TR"/>
              </w:rPr>
            </w:pPr>
            <w:r w:rsidRPr="00F72F93">
              <w:rPr>
                <w:rFonts w:eastAsia="Times New Roman"/>
                <w:b/>
                <w:bCs/>
                <w:color w:val="000000"/>
                <w:sz w:val="20"/>
                <w:lang w:val="tr-TR" w:eastAsia="tr-TR"/>
              </w:rPr>
              <w:t xml:space="preserve">2.1.1.2. </w:t>
            </w:r>
            <w:r w:rsidRPr="00F72F93">
              <w:rPr>
                <w:rFonts w:eastAsia="Times New Roman"/>
                <w:color w:val="000000"/>
                <w:sz w:val="20"/>
                <w:lang w:val="tr-TR" w:eastAsia="tr-TR"/>
              </w:rPr>
              <w:t xml:space="preserve"> Yapılan iyileştime sayısı</w:t>
            </w:r>
          </w:p>
        </w:tc>
        <w:tc>
          <w:tcPr>
            <w:tcW w:w="864" w:type="dxa"/>
            <w:tcBorders>
              <w:top w:val="nil"/>
              <w:left w:val="nil"/>
              <w:bottom w:val="single" w:sz="4" w:space="0" w:color="FF4343"/>
              <w:right w:val="single" w:sz="4" w:space="0" w:color="FF4343"/>
            </w:tcBorders>
            <w:shd w:val="clear" w:color="auto" w:fill="auto"/>
            <w:noWrap/>
            <w:vAlign w:val="center"/>
            <w:hideMark/>
          </w:tcPr>
          <w:p w:rsidR="00426659" w:rsidRPr="00F72F93" w:rsidRDefault="00987C74" w:rsidP="00E41FC2">
            <w:pPr>
              <w:widowControl/>
              <w:autoSpaceDE/>
              <w:autoSpaceDN/>
              <w:jc w:val="center"/>
              <w:rPr>
                <w:rFonts w:eastAsia="Times New Roman"/>
                <w:color w:val="000000"/>
                <w:sz w:val="20"/>
                <w:lang w:val="tr-TR" w:eastAsia="tr-TR"/>
              </w:rPr>
            </w:pPr>
            <w:r>
              <w:rPr>
                <w:rFonts w:eastAsia="Times New Roman"/>
                <w:color w:val="000000"/>
                <w:sz w:val="20"/>
                <w:lang w:val="tr-TR" w:eastAsia="tr-TR"/>
              </w:rPr>
              <w:t>-</w:t>
            </w:r>
          </w:p>
        </w:tc>
        <w:tc>
          <w:tcPr>
            <w:tcW w:w="696" w:type="dxa"/>
            <w:gridSpan w:val="2"/>
            <w:tcBorders>
              <w:top w:val="nil"/>
              <w:left w:val="nil"/>
              <w:bottom w:val="single" w:sz="4" w:space="0" w:color="FF4343"/>
              <w:right w:val="single" w:sz="4" w:space="0" w:color="FF4343"/>
            </w:tcBorders>
            <w:shd w:val="clear" w:color="auto" w:fill="auto"/>
            <w:noWrap/>
            <w:vAlign w:val="center"/>
            <w:hideMark/>
          </w:tcPr>
          <w:p w:rsidR="00426659" w:rsidRPr="00F72F93" w:rsidRDefault="00426659"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722" w:type="dxa"/>
            <w:gridSpan w:val="2"/>
            <w:tcBorders>
              <w:top w:val="nil"/>
              <w:left w:val="nil"/>
              <w:bottom w:val="single" w:sz="4" w:space="0" w:color="FF4343"/>
              <w:right w:val="single" w:sz="4" w:space="0" w:color="FF4343"/>
            </w:tcBorders>
            <w:shd w:val="clear" w:color="auto" w:fill="auto"/>
            <w:noWrap/>
            <w:vAlign w:val="center"/>
            <w:hideMark/>
          </w:tcPr>
          <w:p w:rsidR="00426659" w:rsidRPr="00F72F93" w:rsidRDefault="00426659"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632" w:type="dxa"/>
            <w:tcBorders>
              <w:top w:val="nil"/>
              <w:left w:val="nil"/>
              <w:bottom w:val="single" w:sz="4" w:space="0" w:color="FF4343"/>
              <w:right w:val="single" w:sz="4" w:space="0" w:color="FF4343"/>
            </w:tcBorders>
            <w:shd w:val="clear" w:color="auto" w:fill="auto"/>
            <w:noWrap/>
            <w:vAlign w:val="center"/>
            <w:hideMark/>
          </w:tcPr>
          <w:p w:rsidR="00426659" w:rsidRPr="00F72F93" w:rsidRDefault="00426659"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968" w:type="dxa"/>
            <w:tcBorders>
              <w:top w:val="nil"/>
              <w:left w:val="nil"/>
              <w:bottom w:val="single" w:sz="4" w:space="0" w:color="FF4343"/>
              <w:right w:val="single" w:sz="8" w:space="0" w:color="FF4343"/>
            </w:tcBorders>
            <w:shd w:val="clear" w:color="auto" w:fill="auto"/>
            <w:vAlign w:val="center"/>
            <w:hideMark/>
          </w:tcPr>
          <w:p w:rsidR="00426659" w:rsidRPr="00F72F93" w:rsidRDefault="00987C74" w:rsidP="00E41FC2">
            <w:pPr>
              <w:widowControl/>
              <w:autoSpaceDE/>
              <w:autoSpaceDN/>
              <w:jc w:val="center"/>
              <w:rPr>
                <w:rFonts w:eastAsia="Times New Roman"/>
                <w:color w:val="000000"/>
                <w:sz w:val="20"/>
                <w:lang w:val="tr-TR" w:eastAsia="tr-TR"/>
              </w:rPr>
            </w:pPr>
            <w:r>
              <w:rPr>
                <w:rFonts w:eastAsia="Times New Roman"/>
                <w:color w:val="000000"/>
                <w:sz w:val="20"/>
                <w:lang w:val="tr-TR" w:eastAsia="tr-TR"/>
              </w:rPr>
              <w:t>3</w:t>
            </w:r>
          </w:p>
        </w:tc>
      </w:tr>
      <w:tr w:rsidR="00987C74" w:rsidRPr="00F72F93" w:rsidTr="00987C74">
        <w:trPr>
          <w:trHeight w:val="408"/>
          <w:jc w:val="center"/>
        </w:trPr>
        <w:tc>
          <w:tcPr>
            <w:tcW w:w="1607" w:type="dxa"/>
            <w:vMerge/>
            <w:tcBorders>
              <w:left w:val="single" w:sz="8" w:space="0" w:color="FF4343"/>
              <w:right w:val="single" w:sz="4" w:space="0" w:color="FF4343"/>
            </w:tcBorders>
            <w:vAlign w:val="center"/>
            <w:hideMark/>
          </w:tcPr>
          <w:p w:rsidR="00987C74" w:rsidRPr="00F72F93" w:rsidRDefault="00987C74" w:rsidP="00E41FC2">
            <w:pPr>
              <w:widowControl/>
              <w:autoSpaceDE/>
              <w:autoSpaceDN/>
              <w:rPr>
                <w:rFonts w:eastAsia="Times New Roman"/>
                <w:b/>
                <w:bCs/>
                <w:color w:val="000000"/>
                <w:sz w:val="20"/>
                <w:szCs w:val="24"/>
                <w:lang w:val="tr-TR" w:eastAsia="tr-TR"/>
              </w:rPr>
            </w:pPr>
          </w:p>
        </w:tc>
        <w:tc>
          <w:tcPr>
            <w:tcW w:w="1782" w:type="dxa"/>
            <w:vMerge w:val="restart"/>
            <w:tcBorders>
              <w:top w:val="nil"/>
              <w:left w:val="single" w:sz="4" w:space="0" w:color="FF4343"/>
              <w:right w:val="single" w:sz="4" w:space="0" w:color="FF4343"/>
            </w:tcBorders>
            <w:shd w:val="clear" w:color="000000" w:fill="FFE7E7"/>
            <w:hideMark/>
          </w:tcPr>
          <w:p w:rsidR="00987C74" w:rsidRDefault="00987C74" w:rsidP="00E41FC2">
            <w:pPr>
              <w:widowControl/>
              <w:autoSpaceDE/>
              <w:autoSpaceDN/>
              <w:rPr>
                <w:rFonts w:eastAsia="Times New Roman"/>
                <w:b/>
                <w:bCs/>
                <w:color w:val="000000"/>
                <w:sz w:val="20"/>
                <w:lang w:val="tr-TR" w:eastAsia="tr-TR"/>
              </w:rPr>
            </w:pPr>
          </w:p>
          <w:p w:rsidR="00987C74" w:rsidRDefault="00987C74" w:rsidP="00E41FC2">
            <w:pPr>
              <w:widowControl/>
              <w:autoSpaceDE/>
              <w:autoSpaceDN/>
              <w:rPr>
                <w:rFonts w:eastAsia="Times New Roman"/>
                <w:b/>
                <w:bCs/>
                <w:color w:val="000000"/>
                <w:sz w:val="20"/>
                <w:lang w:val="tr-TR" w:eastAsia="tr-TR"/>
              </w:rPr>
            </w:pPr>
          </w:p>
          <w:p w:rsidR="00987C74" w:rsidRDefault="00987C74" w:rsidP="00E41FC2">
            <w:pPr>
              <w:widowControl/>
              <w:autoSpaceDE/>
              <w:autoSpaceDN/>
              <w:rPr>
                <w:rFonts w:eastAsia="Times New Roman"/>
                <w:b/>
                <w:bCs/>
                <w:color w:val="000000"/>
                <w:sz w:val="20"/>
                <w:lang w:val="tr-TR" w:eastAsia="tr-TR"/>
              </w:rPr>
            </w:pPr>
          </w:p>
          <w:p w:rsidR="00987C74" w:rsidRPr="00F72F93" w:rsidRDefault="00987C74" w:rsidP="00E41FC2">
            <w:pPr>
              <w:widowControl/>
              <w:autoSpaceDE/>
              <w:autoSpaceDN/>
              <w:rPr>
                <w:rFonts w:eastAsia="Times New Roman"/>
                <w:b/>
                <w:bCs/>
                <w:color w:val="000000"/>
                <w:sz w:val="20"/>
                <w:lang w:val="tr-TR" w:eastAsia="tr-TR"/>
              </w:rPr>
            </w:pPr>
            <w:r w:rsidRPr="00F72F93">
              <w:rPr>
                <w:rFonts w:eastAsia="Times New Roman"/>
                <w:b/>
                <w:bCs/>
                <w:color w:val="000000"/>
                <w:sz w:val="20"/>
                <w:lang w:val="tr-TR" w:eastAsia="tr-TR"/>
              </w:rPr>
              <w:t>Hedef 2.1.2</w:t>
            </w:r>
            <w:r w:rsidRPr="00F72F93">
              <w:rPr>
                <w:rFonts w:eastAsia="Times New Roman"/>
                <w:b/>
                <w:bCs/>
                <w:color w:val="000000"/>
                <w:sz w:val="20"/>
                <w:lang w:val="tr-TR" w:eastAsia="tr-TR"/>
              </w:rPr>
              <w:br/>
            </w:r>
            <w:r w:rsidRPr="00F72F93">
              <w:rPr>
                <w:rFonts w:eastAsia="Times New Roman"/>
                <w:color w:val="000000"/>
                <w:sz w:val="20"/>
                <w:lang w:val="tr-TR" w:eastAsia="tr-TR"/>
              </w:rPr>
              <w:t>Borsa sitesinin kurulması</w:t>
            </w:r>
          </w:p>
        </w:tc>
        <w:tc>
          <w:tcPr>
            <w:tcW w:w="5094" w:type="dxa"/>
            <w:vMerge w:val="restart"/>
            <w:tcBorders>
              <w:top w:val="nil"/>
              <w:left w:val="single" w:sz="4" w:space="0" w:color="FF4343"/>
              <w:right w:val="single" w:sz="4" w:space="0" w:color="FF4343"/>
            </w:tcBorders>
            <w:shd w:val="clear" w:color="000000" w:fill="FFE7E7"/>
            <w:vAlign w:val="center"/>
            <w:hideMark/>
          </w:tcPr>
          <w:p w:rsidR="00987C74" w:rsidRDefault="00987C74" w:rsidP="00E41FC2">
            <w:pPr>
              <w:widowControl/>
              <w:autoSpaceDE/>
              <w:autoSpaceDN/>
              <w:rPr>
                <w:rFonts w:eastAsia="Times New Roman"/>
                <w:b/>
                <w:bCs/>
                <w:color w:val="000000"/>
                <w:sz w:val="20"/>
                <w:lang w:val="tr-TR" w:eastAsia="tr-TR"/>
              </w:rPr>
            </w:pPr>
          </w:p>
          <w:p w:rsidR="00987C74" w:rsidRDefault="00987C74" w:rsidP="00E41FC2">
            <w:pPr>
              <w:widowControl/>
              <w:autoSpaceDE/>
              <w:autoSpaceDN/>
              <w:rPr>
                <w:rFonts w:eastAsia="Times New Roman"/>
                <w:b/>
                <w:bCs/>
                <w:color w:val="000000"/>
                <w:sz w:val="20"/>
                <w:lang w:val="tr-TR" w:eastAsia="tr-TR"/>
              </w:rPr>
            </w:pPr>
          </w:p>
          <w:p w:rsidR="00987C74" w:rsidRDefault="00987C74" w:rsidP="00E41FC2">
            <w:pPr>
              <w:widowControl/>
              <w:autoSpaceDE/>
              <w:autoSpaceDN/>
              <w:rPr>
                <w:rFonts w:eastAsia="Times New Roman"/>
                <w:b/>
                <w:bCs/>
                <w:color w:val="000000"/>
                <w:sz w:val="20"/>
                <w:lang w:val="tr-TR" w:eastAsia="tr-TR"/>
              </w:rPr>
            </w:pPr>
          </w:p>
          <w:p w:rsidR="00987C74" w:rsidRPr="00F72F93" w:rsidRDefault="00987C74" w:rsidP="00E41FC2">
            <w:pPr>
              <w:widowControl/>
              <w:autoSpaceDE/>
              <w:autoSpaceDN/>
              <w:rPr>
                <w:rFonts w:eastAsia="Times New Roman"/>
                <w:b/>
                <w:bCs/>
                <w:color w:val="000000"/>
                <w:sz w:val="20"/>
                <w:lang w:val="tr-TR" w:eastAsia="tr-TR"/>
              </w:rPr>
            </w:pPr>
            <w:r w:rsidRPr="00F72F93">
              <w:rPr>
                <w:rFonts w:eastAsia="Times New Roman"/>
                <w:b/>
                <w:bCs/>
                <w:color w:val="000000"/>
                <w:sz w:val="20"/>
                <w:lang w:val="tr-TR" w:eastAsia="tr-TR"/>
              </w:rPr>
              <w:t>2.1.2.1.</w:t>
            </w:r>
            <w:r w:rsidRPr="00F72F93">
              <w:rPr>
                <w:rFonts w:eastAsia="Times New Roman"/>
                <w:color w:val="000000"/>
                <w:sz w:val="20"/>
                <w:lang w:val="tr-TR" w:eastAsia="tr-TR"/>
              </w:rPr>
              <w:t xml:space="preserve"> 2021 yılı sonuna kadar ticari faaliyetlerin gerçekleştirileceği Borsa sitesinin kurulması için lobicilik faaliyetlerinin yapılması</w:t>
            </w:r>
          </w:p>
        </w:tc>
        <w:tc>
          <w:tcPr>
            <w:tcW w:w="2551" w:type="dxa"/>
            <w:tcBorders>
              <w:top w:val="nil"/>
              <w:left w:val="nil"/>
              <w:right w:val="single" w:sz="4" w:space="0" w:color="FF0000"/>
            </w:tcBorders>
            <w:shd w:val="clear" w:color="000000" w:fill="FFE7E7"/>
            <w:noWrap/>
            <w:vAlign w:val="center"/>
            <w:hideMark/>
          </w:tcPr>
          <w:p w:rsidR="00987C74" w:rsidRDefault="00987C74" w:rsidP="00E41FC2">
            <w:pPr>
              <w:widowControl/>
              <w:autoSpaceDE/>
              <w:autoSpaceDN/>
              <w:rPr>
                <w:rFonts w:eastAsia="Times New Roman"/>
                <w:b/>
                <w:bCs/>
                <w:color w:val="000000"/>
                <w:sz w:val="20"/>
                <w:lang w:val="tr-TR" w:eastAsia="tr-TR"/>
              </w:rPr>
            </w:pPr>
          </w:p>
          <w:p w:rsidR="00987C74" w:rsidRDefault="00987C74" w:rsidP="00E41FC2">
            <w:pPr>
              <w:widowControl/>
              <w:autoSpaceDE/>
              <w:autoSpaceDN/>
              <w:rPr>
                <w:rFonts w:eastAsia="Times New Roman"/>
                <w:b/>
                <w:bCs/>
                <w:color w:val="000000"/>
                <w:sz w:val="20"/>
                <w:lang w:val="tr-TR" w:eastAsia="tr-TR"/>
              </w:rPr>
            </w:pPr>
          </w:p>
          <w:p w:rsidR="00987C74" w:rsidRDefault="00987C74" w:rsidP="00E41FC2">
            <w:pPr>
              <w:widowControl/>
              <w:autoSpaceDE/>
              <w:autoSpaceDN/>
              <w:rPr>
                <w:rFonts w:eastAsia="Times New Roman"/>
                <w:b/>
                <w:bCs/>
                <w:color w:val="000000"/>
                <w:sz w:val="20"/>
                <w:lang w:val="tr-TR" w:eastAsia="tr-TR"/>
              </w:rPr>
            </w:pPr>
          </w:p>
          <w:p w:rsidR="00987C74" w:rsidRPr="00F72F93" w:rsidRDefault="00987C74" w:rsidP="00E41FC2">
            <w:pPr>
              <w:widowControl/>
              <w:autoSpaceDE/>
              <w:autoSpaceDN/>
              <w:rPr>
                <w:rFonts w:eastAsia="Times New Roman"/>
                <w:color w:val="000000"/>
                <w:sz w:val="20"/>
                <w:lang w:val="tr-TR" w:eastAsia="tr-TR"/>
              </w:rPr>
            </w:pPr>
            <w:r w:rsidRPr="00F72F93">
              <w:rPr>
                <w:rFonts w:eastAsia="Times New Roman"/>
                <w:b/>
                <w:bCs/>
                <w:color w:val="000000"/>
                <w:sz w:val="20"/>
                <w:lang w:val="tr-TR" w:eastAsia="tr-TR"/>
              </w:rPr>
              <w:t>2.1.2.1.1.</w:t>
            </w:r>
            <w:r w:rsidRPr="00F72F93">
              <w:rPr>
                <w:rFonts w:eastAsia="Times New Roman"/>
                <w:color w:val="000000"/>
                <w:sz w:val="20"/>
                <w:lang w:val="tr-TR" w:eastAsia="tr-TR"/>
              </w:rPr>
              <w:t xml:space="preserve"> Lobi faaliyet sayısı</w:t>
            </w:r>
          </w:p>
        </w:tc>
        <w:tc>
          <w:tcPr>
            <w:tcW w:w="864" w:type="dxa"/>
            <w:tcBorders>
              <w:top w:val="nil"/>
              <w:left w:val="single" w:sz="4" w:space="0" w:color="FF0000"/>
              <w:right w:val="single" w:sz="4" w:space="0" w:color="FF0000"/>
            </w:tcBorders>
            <w:shd w:val="clear" w:color="000000" w:fill="FFE7E7"/>
            <w:noWrap/>
            <w:vAlign w:val="center"/>
            <w:hideMark/>
          </w:tcPr>
          <w:p w:rsidR="00987C74" w:rsidRDefault="00987C74" w:rsidP="00E41FC2">
            <w:pPr>
              <w:widowControl/>
              <w:autoSpaceDE/>
              <w:autoSpaceDN/>
              <w:jc w:val="center"/>
              <w:rPr>
                <w:rFonts w:eastAsia="Times New Roman"/>
                <w:color w:val="000000"/>
                <w:sz w:val="20"/>
                <w:lang w:val="tr-TR" w:eastAsia="tr-TR"/>
              </w:rPr>
            </w:pPr>
          </w:p>
          <w:p w:rsidR="00987C74" w:rsidRDefault="00987C74" w:rsidP="00E41FC2">
            <w:pPr>
              <w:widowControl/>
              <w:autoSpaceDE/>
              <w:autoSpaceDN/>
              <w:jc w:val="center"/>
              <w:rPr>
                <w:rFonts w:eastAsia="Times New Roman"/>
                <w:color w:val="000000"/>
                <w:sz w:val="20"/>
                <w:lang w:val="tr-TR" w:eastAsia="tr-TR"/>
              </w:rPr>
            </w:pPr>
          </w:p>
          <w:p w:rsidR="00987C74" w:rsidRDefault="00987C74" w:rsidP="00E41FC2">
            <w:pPr>
              <w:widowControl/>
              <w:autoSpaceDE/>
              <w:autoSpaceDN/>
              <w:jc w:val="center"/>
              <w:rPr>
                <w:rFonts w:eastAsia="Times New Roman"/>
                <w:color w:val="000000"/>
                <w:sz w:val="20"/>
                <w:lang w:val="tr-TR" w:eastAsia="tr-TR"/>
              </w:rPr>
            </w:pPr>
          </w:p>
          <w:p w:rsidR="00987C74" w:rsidRPr="00F72F93" w:rsidRDefault="00987C74"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696" w:type="dxa"/>
            <w:gridSpan w:val="2"/>
            <w:tcBorders>
              <w:top w:val="nil"/>
              <w:left w:val="single" w:sz="4" w:space="0" w:color="FF0000"/>
              <w:right w:val="single" w:sz="4" w:space="0" w:color="FF0000"/>
            </w:tcBorders>
            <w:shd w:val="clear" w:color="000000" w:fill="FFE7E7"/>
            <w:noWrap/>
            <w:vAlign w:val="center"/>
            <w:hideMark/>
          </w:tcPr>
          <w:p w:rsidR="00987C74" w:rsidRDefault="00987C74" w:rsidP="00E41FC2">
            <w:pPr>
              <w:widowControl/>
              <w:autoSpaceDE/>
              <w:autoSpaceDN/>
              <w:jc w:val="center"/>
              <w:rPr>
                <w:rFonts w:eastAsia="Times New Roman"/>
                <w:color w:val="000000"/>
                <w:sz w:val="20"/>
                <w:lang w:val="tr-TR" w:eastAsia="tr-TR"/>
              </w:rPr>
            </w:pPr>
          </w:p>
          <w:p w:rsidR="00987C74" w:rsidRDefault="00987C74" w:rsidP="00E41FC2">
            <w:pPr>
              <w:widowControl/>
              <w:autoSpaceDE/>
              <w:autoSpaceDN/>
              <w:jc w:val="center"/>
              <w:rPr>
                <w:rFonts w:eastAsia="Times New Roman"/>
                <w:color w:val="000000"/>
                <w:sz w:val="20"/>
                <w:lang w:val="tr-TR" w:eastAsia="tr-TR"/>
              </w:rPr>
            </w:pPr>
          </w:p>
          <w:p w:rsidR="00987C74" w:rsidRDefault="00987C74" w:rsidP="00E41FC2">
            <w:pPr>
              <w:widowControl/>
              <w:autoSpaceDE/>
              <w:autoSpaceDN/>
              <w:jc w:val="center"/>
              <w:rPr>
                <w:rFonts w:eastAsia="Times New Roman"/>
                <w:color w:val="000000"/>
                <w:sz w:val="20"/>
                <w:lang w:val="tr-TR" w:eastAsia="tr-TR"/>
              </w:rPr>
            </w:pPr>
          </w:p>
          <w:p w:rsidR="00987C74" w:rsidRPr="00F72F93" w:rsidRDefault="00987C74"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722" w:type="dxa"/>
            <w:gridSpan w:val="2"/>
            <w:tcBorders>
              <w:top w:val="nil"/>
              <w:left w:val="single" w:sz="4" w:space="0" w:color="FF0000"/>
              <w:right w:val="single" w:sz="4" w:space="0" w:color="FF0000"/>
            </w:tcBorders>
            <w:shd w:val="clear" w:color="000000" w:fill="FFE7E7"/>
            <w:noWrap/>
            <w:vAlign w:val="center"/>
            <w:hideMark/>
          </w:tcPr>
          <w:p w:rsidR="00987C74" w:rsidRDefault="00987C74" w:rsidP="00E41FC2">
            <w:pPr>
              <w:widowControl/>
              <w:autoSpaceDE/>
              <w:autoSpaceDN/>
              <w:jc w:val="center"/>
              <w:rPr>
                <w:rFonts w:eastAsia="Times New Roman"/>
                <w:color w:val="000000"/>
                <w:sz w:val="20"/>
                <w:lang w:val="tr-TR" w:eastAsia="tr-TR"/>
              </w:rPr>
            </w:pPr>
          </w:p>
          <w:p w:rsidR="00987C74" w:rsidRDefault="00987C74" w:rsidP="00E41FC2">
            <w:pPr>
              <w:widowControl/>
              <w:autoSpaceDE/>
              <w:autoSpaceDN/>
              <w:jc w:val="center"/>
              <w:rPr>
                <w:rFonts w:eastAsia="Times New Roman"/>
                <w:color w:val="000000"/>
                <w:sz w:val="20"/>
                <w:lang w:val="tr-TR" w:eastAsia="tr-TR"/>
              </w:rPr>
            </w:pPr>
          </w:p>
          <w:p w:rsidR="00987C74" w:rsidRDefault="00987C74" w:rsidP="00E41FC2">
            <w:pPr>
              <w:widowControl/>
              <w:autoSpaceDE/>
              <w:autoSpaceDN/>
              <w:jc w:val="center"/>
              <w:rPr>
                <w:rFonts w:eastAsia="Times New Roman"/>
                <w:color w:val="000000"/>
                <w:sz w:val="20"/>
                <w:lang w:val="tr-TR" w:eastAsia="tr-TR"/>
              </w:rPr>
            </w:pPr>
          </w:p>
          <w:p w:rsidR="00987C74" w:rsidRPr="00F72F93" w:rsidRDefault="00987C74"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632" w:type="dxa"/>
            <w:tcBorders>
              <w:top w:val="nil"/>
              <w:left w:val="single" w:sz="4" w:space="0" w:color="FF0000"/>
              <w:right w:val="single" w:sz="4" w:space="0" w:color="FF0000"/>
            </w:tcBorders>
            <w:shd w:val="clear" w:color="000000" w:fill="FFE7E7"/>
            <w:noWrap/>
            <w:vAlign w:val="center"/>
            <w:hideMark/>
          </w:tcPr>
          <w:p w:rsidR="00987C74" w:rsidRDefault="00987C74" w:rsidP="00987C74">
            <w:pPr>
              <w:widowControl/>
              <w:autoSpaceDE/>
              <w:autoSpaceDN/>
              <w:rPr>
                <w:rFonts w:eastAsia="Times New Roman"/>
                <w:color w:val="000000"/>
                <w:sz w:val="20"/>
                <w:lang w:val="tr-TR" w:eastAsia="tr-TR"/>
              </w:rPr>
            </w:pPr>
          </w:p>
          <w:p w:rsidR="00987C74" w:rsidRDefault="00987C74" w:rsidP="00987C74">
            <w:pPr>
              <w:widowControl/>
              <w:autoSpaceDE/>
              <w:autoSpaceDN/>
              <w:rPr>
                <w:rFonts w:eastAsia="Times New Roman"/>
                <w:color w:val="000000"/>
                <w:sz w:val="20"/>
                <w:lang w:val="tr-TR" w:eastAsia="tr-TR"/>
              </w:rPr>
            </w:pPr>
          </w:p>
          <w:p w:rsidR="00987C74" w:rsidRDefault="00987C74" w:rsidP="00987C74">
            <w:pPr>
              <w:widowControl/>
              <w:autoSpaceDE/>
              <w:autoSpaceDN/>
              <w:rPr>
                <w:rFonts w:eastAsia="Times New Roman"/>
                <w:color w:val="000000"/>
                <w:sz w:val="20"/>
                <w:lang w:val="tr-TR" w:eastAsia="tr-TR"/>
              </w:rPr>
            </w:pPr>
          </w:p>
          <w:p w:rsidR="00987C74" w:rsidRPr="00F72F93" w:rsidRDefault="00987C74" w:rsidP="00987C74">
            <w:pPr>
              <w:widowControl/>
              <w:autoSpaceDE/>
              <w:autoSpaceDN/>
              <w:rPr>
                <w:rFonts w:eastAsia="Times New Roman"/>
                <w:color w:val="000000"/>
                <w:sz w:val="20"/>
                <w:lang w:val="tr-TR" w:eastAsia="tr-TR"/>
              </w:rPr>
            </w:pPr>
            <w:r>
              <w:rPr>
                <w:rFonts w:eastAsia="Times New Roman"/>
                <w:color w:val="000000"/>
                <w:sz w:val="20"/>
                <w:lang w:val="tr-TR" w:eastAsia="tr-TR"/>
              </w:rPr>
              <w:t>1</w:t>
            </w:r>
          </w:p>
        </w:tc>
        <w:tc>
          <w:tcPr>
            <w:tcW w:w="968" w:type="dxa"/>
            <w:tcBorders>
              <w:top w:val="nil"/>
              <w:left w:val="single" w:sz="4" w:space="0" w:color="FF0000"/>
              <w:right w:val="single" w:sz="8" w:space="0" w:color="FF4343"/>
            </w:tcBorders>
            <w:shd w:val="clear" w:color="000000" w:fill="FFE7E7"/>
            <w:vAlign w:val="center"/>
            <w:hideMark/>
          </w:tcPr>
          <w:p w:rsidR="00987C74" w:rsidRDefault="00987C74" w:rsidP="00E41FC2">
            <w:pPr>
              <w:widowControl/>
              <w:autoSpaceDE/>
              <w:autoSpaceDN/>
              <w:jc w:val="center"/>
              <w:rPr>
                <w:rFonts w:eastAsia="Times New Roman"/>
                <w:color w:val="000000"/>
                <w:sz w:val="20"/>
                <w:lang w:val="tr-TR" w:eastAsia="tr-TR"/>
              </w:rPr>
            </w:pPr>
          </w:p>
          <w:p w:rsidR="00987C74" w:rsidRDefault="00987C74" w:rsidP="00E41FC2">
            <w:pPr>
              <w:widowControl/>
              <w:autoSpaceDE/>
              <w:autoSpaceDN/>
              <w:jc w:val="center"/>
              <w:rPr>
                <w:rFonts w:eastAsia="Times New Roman"/>
                <w:color w:val="000000"/>
                <w:sz w:val="20"/>
                <w:lang w:val="tr-TR" w:eastAsia="tr-TR"/>
              </w:rPr>
            </w:pPr>
          </w:p>
          <w:p w:rsidR="00987C74" w:rsidRDefault="00987C74" w:rsidP="00E41FC2">
            <w:pPr>
              <w:widowControl/>
              <w:autoSpaceDE/>
              <w:autoSpaceDN/>
              <w:jc w:val="center"/>
              <w:rPr>
                <w:rFonts w:eastAsia="Times New Roman"/>
                <w:color w:val="000000"/>
                <w:sz w:val="20"/>
                <w:lang w:val="tr-TR" w:eastAsia="tr-TR"/>
              </w:rPr>
            </w:pPr>
          </w:p>
          <w:p w:rsidR="00987C74" w:rsidRPr="00F72F93" w:rsidRDefault="00987C74" w:rsidP="00E41FC2">
            <w:pPr>
              <w:widowControl/>
              <w:autoSpaceDE/>
              <w:autoSpaceDN/>
              <w:jc w:val="center"/>
              <w:rPr>
                <w:rFonts w:eastAsia="Times New Roman"/>
                <w:color w:val="000000"/>
                <w:sz w:val="20"/>
                <w:lang w:val="tr-TR" w:eastAsia="tr-TR"/>
              </w:rPr>
            </w:pPr>
            <w:r>
              <w:rPr>
                <w:rFonts w:eastAsia="Times New Roman"/>
                <w:color w:val="000000"/>
                <w:sz w:val="20"/>
                <w:lang w:val="tr-TR" w:eastAsia="tr-TR"/>
              </w:rPr>
              <w:t>4</w:t>
            </w:r>
          </w:p>
        </w:tc>
      </w:tr>
      <w:tr w:rsidR="00987C74" w:rsidRPr="00F72F93" w:rsidTr="00987C74">
        <w:trPr>
          <w:trHeight w:val="362"/>
          <w:jc w:val="center"/>
        </w:trPr>
        <w:tc>
          <w:tcPr>
            <w:tcW w:w="1607" w:type="dxa"/>
            <w:vMerge/>
            <w:tcBorders>
              <w:left w:val="single" w:sz="8" w:space="0" w:color="FF4343"/>
              <w:right w:val="single" w:sz="4" w:space="0" w:color="FF4343"/>
            </w:tcBorders>
            <w:vAlign w:val="center"/>
            <w:hideMark/>
          </w:tcPr>
          <w:p w:rsidR="00987C74" w:rsidRPr="00F72F93" w:rsidRDefault="00987C74" w:rsidP="00E41FC2">
            <w:pPr>
              <w:widowControl/>
              <w:autoSpaceDE/>
              <w:autoSpaceDN/>
              <w:rPr>
                <w:rFonts w:eastAsia="Times New Roman"/>
                <w:b/>
                <w:bCs/>
                <w:color w:val="000000"/>
                <w:sz w:val="20"/>
                <w:szCs w:val="24"/>
                <w:lang w:val="tr-TR" w:eastAsia="tr-TR"/>
              </w:rPr>
            </w:pPr>
          </w:p>
        </w:tc>
        <w:tc>
          <w:tcPr>
            <w:tcW w:w="1782" w:type="dxa"/>
            <w:vMerge/>
            <w:tcBorders>
              <w:left w:val="single" w:sz="4" w:space="0" w:color="FF4343"/>
              <w:right w:val="single" w:sz="4" w:space="0" w:color="FF4343"/>
            </w:tcBorders>
            <w:vAlign w:val="center"/>
            <w:hideMark/>
          </w:tcPr>
          <w:p w:rsidR="00987C74" w:rsidRPr="00F72F93" w:rsidRDefault="00987C74" w:rsidP="00E41FC2">
            <w:pPr>
              <w:widowControl/>
              <w:autoSpaceDE/>
              <w:autoSpaceDN/>
              <w:rPr>
                <w:rFonts w:eastAsia="Times New Roman"/>
                <w:b/>
                <w:bCs/>
                <w:color w:val="000000"/>
                <w:sz w:val="20"/>
                <w:lang w:val="tr-TR" w:eastAsia="tr-TR"/>
              </w:rPr>
            </w:pPr>
          </w:p>
        </w:tc>
        <w:tc>
          <w:tcPr>
            <w:tcW w:w="5094" w:type="dxa"/>
            <w:vMerge/>
            <w:tcBorders>
              <w:left w:val="single" w:sz="4" w:space="0" w:color="FF4343"/>
              <w:right w:val="single" w:sz="4" w:space="0" w:color="FF4343"/>
            </w:tcBorders>
            <w:vAlign w:val="center"/>
            <w:hideMark/>
          </w:tcPr>
          <w:p w:rsidR="00987C74" w:rsidRPr="00F72F93" w:rsidRDefault="00987C74" w:rsidP="00E41FC2">
            <w:pPr>
              <w:widowControl/>
              <w:autoSpaceDE/>
              <w:autoSpaceDN/>
              <w:rPr>
                <w:rFonts w:eastAsia="Times New Roman"/>
                <w:b/>
                <w:bCs/>
                <w:color w:val="000000"/>
                <w:sz w:val="20"/>
                <w:lang w:val="tr-TR" w:eastAsia="tr-TR"/>
              </w:rPr>
            </w:pPr>
          </w:p>
        </w:tc>
        <w:tc>
          <w:tcPr>
            <w:tcW w:w="2551" w:type="dxa"/>
            <w:tcBorders>
              <w:top w:val="nil"/>
              <w:left w:val="nil"/>
              <w:bottom w:val="single" w:sz="4" w:space="0" w:color="FF0000"/>
              <w:right w:val="single" w:sz="4" w:space="0" w:color="FF0000"/>
            </w:tcBorders>
            <w:shd w:val="clear" w:color="000000" w:fill="FFE7E7"/>
            <w:noWrap/>
            <w:vAlign w:val="center"/>
            <w:hideMark/>
          </w:tcPr>
          <w:p w:rsidR="00987C74" w:rsidRPr="00F72F93" w:rsidRDefault="00987C74" w:rsidP="00500296">
            <w:pPr>
              <w:widowControl/>
              <w:autoSpaceDE/>
              <w:autoSpaceDN/>
              <w:rPr>
                <w:rFonts w:eastAsia="Times New Roman"/>
                <w:color w:val="000000"/>
                <w:sz w:val="20"/>
                <w:lang w:val="tr-TR" w:eastAsia="tr-TR"/>
              </w:rPr>
            </w:pPr>
          </w:p>
          <w:p w:rsidR="00987C74" w:rsidRPr="00F72F93" w:rsidRDefault="00987C74" w:rsidP="00987C74">
            <w:pPr>
              <w:widowControl/>
              <w:autoSpaceDE/>
              <w:autoSpaceDN/>
              <w:jc w:val="center"/>
              <w:rPr>
                <w:rFonts w:eastAsia="Times New Roman"/>
                <w:color w:val="000000"/>
                <w:sz w:val="20"/>
                <w:lang w:val="tr-TR" w:eastAsia="tr-TR"/>
              </w:rPr>
            </w:pPr>
          </w:p>
        </w:tc>
        <w:tc>
          <w:tcPr>
            <w:tcW w:w="870" w:type="dxa"/>
            <w:gridSpan w:val="2"/>
            <w:tcBorders>
              <w:top w:val="nil"/>
              <w:left w:val="single" w:sz="4" w:space="0" w:color="FF0000"/>
              <w:bottom w:val="single" w:sz="4" w:space="0" w:color="FF0000"/>
              <w:right w:val="single" w:sz="4" w:space="0" w:color="FF0000"/>
            </w:tcBorders>
            <w:shd w:val="clear" w:color="000000" w:fill="FFE7E7"/>
            <w:vAlign w:val="center"/>
          </w:tcPr>
          <w:p w:rsidR="00987C74" w:rsidRDefault="00987C74">
            <w:pPr>
              <w:rPr>
                <w:rFonts w:eastAsia="Times New Roman"/>
                <w:color w:val="000000"/>
                <w:sz w:val="20"/>
                <w:lang w:val="tr-TR" w:eastAsia="tr-TR"/>
              </w:rPr>
            </w:pPr>
          </w:p>
          <w:p w:rsidR="00987C74" w:rsidRPr="00F72F93" w:rsidRDefault="00987C74" w:rsidP="00987C74">
            <w:pPr>
              <w:widowControl/>
              <w:autoSpaceDE/>
              <w:autoSpaceDN/>
              <w:jc w:val="center"/>
              <w:rPr>
                <w:rFonts w:eastAsia="Times New Roman"/>
                <w:color w:val="000000"/>
                <w:sz w:val="20"/>
                <w:lang w:val="tr-TR" w:eastAsia="tr-TR"/>
              </w:rPr>
            </w:pPr>
          </w:p>
        </w:tc>
        <w:tc>
          <w:tcPr>
            <w:tcW w:w="690" w:type="dxa"/>
            <w:tcBorders>
              <w:top w:val="nil"/>
              <w:left w:val="single" w:sz="4" w:space="0" w:color="FF0000"/>
              <w:bottom w:val="single" w:sz="4" w:space="0" w:color="FF0000"/>
              <w:right w:val="single" w:sz="4" w:space="0" w:color="FF0000"/>
            </w:tcBorders>
            <w:shd w:val="clear" w:color="000000" w:fill="FFE7E7"/>
            <w:vAlign w:val="center"/>
          </w:tcPr>
          <w:p w:rsidR="00987C74" w:rsidRDefault="00987C74">
            <w:pPr>
              <w:rPr>
                <w:rFonts w:eastAsia="Times New Roman"/>
                <w:color w:val="000000"/>
                <w:sz w:val="20"/>
                <w:lang w:val="tr-TR" w:eastAsia="tr-TR"/>
              </w:rPr>
            </w:pPr>
          </w:p>
          <w:p w:rsidR="00987C74" w:rsidRPr="00F72F93" w:rsidRDefault="00987C74" w:rsidP="00987C74">
            <w:pPr>
              <w:widowControl/>
              <w:autoSpaceDE/>
              <w:autoSpaceDN/>
              <w:jc w:val="center"/>
              <w:rPr>
                <w:rFonts w:eastAsia="Times New Roman"/>
                <w:color w:val="000000"/>
                <w:sz w:val="20"/>
                <w:lang w:val="tr-TR" w:eastAsia="tr-TR"/>
              </w:rPr>
            </w:pPr>
          </w:p>
        </w:tc>
        <w:tc>
          <w:tcPr>
            <w:tcW w:w="722" w:type="dxa"/>
            <w:gridSpan w:val="2"/>
            <w:tcBorders>
              <w:top w:val="nil"/>
              <w:left w:val="single" w:sz="4" w:space="0" w:color="FF0000"/>
              <w:bottom w:val="single" w:sz="4" w:space="0" w:color="FF0000"/>
              <w:right w:val="single" w:sz="4" w:space="0" w:color="FF0000"/>
            </w:tcBorders>
            <w:shd w:val="clear" w:color="000000" w:fill="FFE7E7"/>
            <w:vAlign w:val="center"/>
          </w:tcPr>
          <w:p w:rsidR="00987C74" w:rsidRDefault="00987C74">
            <w:pPr>
              <w:rPr>
                <w:rFonts w:eastAsia="Times New Roman"/>
                <w:color w:val="000000"/>
                <w:sz w:val="20"/>
                <w:lang w:val="tr-TR" w:eastAsia="tr-TR"/>
              </w:rPr>
            </w:pPr>
          </w:p>
          <w:p w:rsidR="00987C74" w:rsidRPr="00F72F93" w:rsidRDefault="00987C74" w:rsidP="00987C74">
            <w:pPr>
              <w:widowControl/>
              <w:autoSpaceDE/>
              <w:autoSpaceDN/>
              <w:jc w:val="center"/>
              <w:rPr>
                <w:rFonts w:eastAsia="Times New Roman"/>
                <w:color w:val="000000"/>
                <w:sz w:val="20"/>
                <w:lang w:val="tr-TR" w:eastAsia="tr-TR"/>
              </w:rPr>
            </w:pPr>
          </w:p>
        </w:tc>
        <w:tc>
          <w:tcPr>
            <w:tcW w:w="632" w:type="dxa"/>
            <w:tcBorders>
              <w:top w:val="nil"/>
              <w:left w:val="single" w:sz="4" w:space="0" w:color="FF0000"/>
              <w:bottom w:val="single" w:sz="4" w:space="0" w:color="FF0000"/>
              <w:right w:val="single" w:sz="4" w:space="0" w:color="FF0000"/>
            </w:tcBorders>
            <w:shd w:val="clear" w:color="000000" w:fill="FFE7E7"/>
            <w:vAlign w:val="center"/>
          </w:tcPr>
          <w:p w:rsidR="00987C74" w:rsidRDefault="00987C74">
            <w:pPr>
              <w:rPr>
                <w:rFonts w:eastAsia="Times New Roman"/>
                <w:color w:val="000000"/>
                <w:sz w:val="20"/>
                <w:lang w:val="tr-TR" w:eastAsia="tr-TR"/>
              </w:rPr>
            </w:pPr>
          </w:p>
          <w:p w:rsidR="00987C74" w:rsidRPr="00F72F93" w:rsidRDefault="00987C74" w:rsidP="00987C74">
            <w:pPr>
              <w:widowControl/>
              <w:autoSpaceDE/>
              <w:autoSpaceDN/>
              <w:jc w:val="center"/>
              <w:rPr>
                <w:rFonts w:eastAsia="Times New Roman"/>
                <w:color w:val="000000"/>
                <w:sz w:val="20"/>
                <w:lang w:val="tr-TR" w:eastAsia="tr-TR"/>
              </w:rPr>
            </w:pPr>
          </w:p>
        </w:tc>
        <w:tc>
          <w:tcPr>
            <w:tcW w:w="968" w:type="dxa"/>
            <w:tcBorders>
              <w:top w:val="nil"/>
              <w:left w:val="single" w:sz="4" w:space="0" w:color="FF0000"/>
              <w:bottom w:val="single" w:sz="4" w:space="0" w:color="FF0000"/>
              <w:right w:val="single" w:sz="8" w:space="0" w:color="FF4343"/>
            </w:tcBorders>
            <w:shd w:val="clear" w:color="000000" w:fill="FFE7E7"/>
            <w:vAlign w:val="center"/>
          </w:tcPr>
          <w:p w:rsidR="00987C74" w:rsidRDefault="00987C74">
            <w:pPr>
              <w:rPr>
                <w:rFonts w:eastAsia="Times New Roman"/>
                <w:color w:val="000000"/>
                <w:sz w:val="20"/>
                <w:lang w:val="tr-TR" w:eastAsia="tr-TR"/>
              </w:rPr>
            </w:pPr>
          </w:p>
          <w:p w:rsidR="00987C74" w:rsidRPr="00F72F93" w:rsidRDefault="00987C74"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 </w:t>
            </w:r>
          </w:p>
        </w:tc>
      </w:tr>
      <w:tr w:rsidR="00987C74" w:rsidRPr="00F72F93" w:rsidTr="00987C74">
        <w:trPr>
          <w:trHeight w:val="600"/>
          <w:jc w:val="center"/>
        </w:trPr>
        <w:tc>
          <w:tcPr>
            <w:tcW w:w="1607" w:type="dxa"/>
            <w:vMerge/>
            <w:tcBorders>
              <w:left w:val="single" w:sz="8" w:space="0" w:color="FF4343"/>
              <w:right w:val="single" w:sz="4" w:space="0" w:color="FF4343"/>
            </w:tcBorders>
            <w:vAlign w:val="center"/>
            <w:hideMark/>
          </w:tcPr>
          <w:p w:rsidR="00987C74" w:rsidRPr="00F72F93" w:rsidRDefault="00987C74" w:rsidP="00E41FC2">
            <w:pPr>
              <w:widowControl/>
              <w:autoSpaceDE/>
              <w:autoSpaceDN/>
              <w:rPr>
                <w:rFonts w:eastAsia="Times New Roman"/>
                <w:b/>
                <w:bCs/>
                <w:color w:val="000000"/>
                <w:sz w:val="20"/>
                <w:szCs w:val="24"/>
                <w:lang w:val="tr-TR" w:eastAsia="tr-TR"/>
              </w:rPr>
            </w:pPr>
          </w:p>
        </w:tc>
        <w:tc>
          <w:tcPr>
            <w:tcW w:w="1782" w:type="dxa"/>
            <w:vMerge/>
            <w:tcBorders>
              <w:left w:val="single" w:sz="4" w:space="0" w:color="FF4343"/>
              <w:right w:val="single" w:sz="4" w:space="0" w:color="FF4343"/>
            </w:tcBorders>
            <w:vAlign w:val="center"/>
            <w:hideMark/>
          </w:tcPr>
          <w:p w:rsidR="00987C74" w:rsidRPr="00F72F93" w:rsidRDefault="00987C74" w:rsidP="00E41FC2">
            <w:pPr>
              <w:widowControl/>
              <w:autoSpaceDE/>
              <w:autoSpaceDN/>
              <w:rPr>
                <w:rFonts w:eastAsia="Times New Roman"/>
                <w:b/>
                <w:bCs/>
                <w:color w:val="000000"/>
                <w:sz w:val="20"/>
                <w:lang w:val="tr-TR" w:eastAsia="tr-TR"/>
              </w:rPr>
            </w:pPr>
          </w:p>
        </w:tc>
        <w:tc>
          <w:tcPr>
            <w:tcW w:w="5094" w:type="dxa"/>
            <w:vMerge/>
            <w:tcBorders>
              <w:left w:val="single" w:sz="4" w:space="0" w:color="FF4343"/>
              <w:right w:val="single" w:sz="4" w:space="0" w:color="FF4343"/>
            </w:tcBorders>
            <w:vAlign w:val="center"/>
            <w:hideMark/>
          </w:tcPr>
          <w:p w:rsidR="00987C74" w:rsidRPr="00F72F93" w:rsidRDefault="00987C74" w:rsidP="00E41FC2">
            <w:pPr>
              <w:widowControl/>
              <w:autoSpaceDE/>
              <w:autoSpaceDN/>
              <w:rPr>
                <w:rFonts w:eastAsia="Times New Roman"/>
                <w:b/>
                <w:bCs/>
                <w:color w:val="000000"/>
                <w:sz w:val="20"/>
                <w:lang w:val="tr-TR" w:eastAsia="tr-TR"/>
              </w:rPr>
            </w:pPr>
          </w:p>
        </w:tc>
        <w:tc>
          <w:tcPr>
            <w:tcW w:w="2551" w:type="dxa"/>
            <w:tcBorders>
              <w:top w:val="single" w:sz="4" w:space="0" w:color="FF0000"/>
              <w:left w:val="nil"/>
              <w:right w:val="single" w:sz="4" w:space="0" w:color="FF0000"/>
            </w:tcBorders>
            <w:shd w:val="clear" w:color="000000" w:fill="FFE7E7"/>
            <w:noWrap/>
            <w:vAlign w:val="center"/>
            <w:hideMark/>
          </w:tcPr>
          <w:p w:rsidR="00987C74" w:rsidRDefault="00987C74" w:rsidP="00E41FC2">
            <w:pPr>
              <w:widowControl/>
              <w:autoSpaceDE/>
              <w:autoSpaceDN/>
              <w:jc w:val="center"/>
              <w:rPr>
                <w:rFonts w:eastAsia="Times New Roman"/>
                <w:color w:val="000000"/>
                <w:sz w:val="20"/>
                <w:lang w:val="tr-TR" w:eastAsia="tr-TR"/>
              </w:rPr>
            </w:pPr>
          </w:p>
          <w:p w:rsidR="00987C74" w:rsidRPr="00F72F93" w:rsidRDefault="00987C74" w:rsidP="00987C74">
            <w:pPr>
              <w:widowControl/>
              <w:autoSpaceDE/>
              <w:autoSpaceDN/>
              <w:jc w:val="center"/>
              <w:rPr>
                <w:rFonts w:eastAsia="Times New Roman"/>
                <w:color w:val="000000"/>
                <w:sz w:val="20"/>
                <w:lang w:val="tr-TR" w:eastAsia="tr-TR"/>
              </w:rPr>
            </w:pPr>
          </w:p>
        </w:tc>
        <w:tc>
          <w:tcPr>
            <w:tcW w:w="870" w:type="dxa"/>
            <w:gridSpan w:val="2"/>
            <w:tcBorders>
              <w:top w:val="single" w:sz="4" w:space="0" w:color="FF0000"/>
              <w:left w:val="single" w:sz="4" w:space="0" w:color="FF0000"/>
              <w:right w:val="single" w:sz="4" w:space="0" w:color="FF0000"/>
            </w:tcBorders>
            <w:shd w:val="clear" w:color="000000" w:fill="FFE7E7"/>
            <w:vAlign w:val="center"/>
          </w:tcPr>
          <w:p w:rsidR="00987C74" w:rsidRDefault="00987C74" w:rsidP="00E41FC2">
            <w:pPr>
              <w:widowControl/>
              <w:autoSpaceDE/>
              <w:autoSpaceDN/>
              <w:jc w:val="center"/>
              <w:rPr>
                <w:rFonts w:eastAsia="Times New Roman"/>
                <w:color w:val="000000"/>
                <w:sz w:val="20"/>
                <w:lang w:val="tr-TR" w:eastAsia="tr-TR"/>
              </w:rPr>
            </w:pPr>
          </w:p>
          <w:p w:rsidR="00987C74" w:rsidRPr="00F72F93" w:rsidRDefault="00987C74" w:rsidP="00987C74">
            <w:pPr>
              <w:widowControl/>
              <w:autoSpaceDE/>
              <w:autoSpaceDN/>
              <w:jc w:val="center"/>
              <w:rPr>
                <w:rFonts w:eastAsia="Times New Roman"/>
                <w:color w:val="000000"/>
                <w:sz w:val="20"/>
                <w:lang w:val="tr-TR" w:eastAsia="tr-TR"/>
              </w:rPr>
            </w:pPr>
          </w:p>
        </w:tc>
        <w:tc>
          <w:tcPr>
            <w:tcW w:w="690" w:type="dxa"/>
            <w:tcBorders>
              <w:top w:val="single" w:sz="4" w:space="0" w:color="FF0000"/>
              <w:left w:val="single" w:sz="4" w:space="0" w:color="FF0000"/>
              <w:right w:val="single" w:sz="4" w:space="0" w:color="FF0000"/>
            </w:tcBorders>
            <w:shd w:val="clear" w:color="000000" w:fill="FFE7E7"/>
            <w:vAlign w:val="center"/>
          </w:tcPr>
          <w:p w:rsidR="00987C74" w:rsidRDefault="00987C74" w:rsidP="00E41FC2">
            <w:pPr>
              <w:widowControl/>
              <w:autoSpaceDE/>
              <w:autoSpaceDN/>
              <w:jc w:val="center"/>
              <w:rPr>
                <w:rFonts w:eastAsia="Times New Roman"/>
                <w:color w:val="000000"/>
                <w:sz w:val="20"/>
                <w:lang w:val="tr-TR" w:eastAsia="tr-TR"/>
              </w:rPr>
            </w:pPr>
          </w:p>
          <w:p w:rsidR="00987C74" w:rsidRPr="00F72F93" w:rsidRDefault="00987C74" w:rsidP="00987C74">
            <w:pPr>
              <w:widowControl/>
              <w:autoSpaceDE/>
              <w:autoSpaceDN/>
              <w:jc w:val="center"/>
              <w:rPr>
                <w:rFonts w:eastAsia="Times New Roman"/>
                <w:color w:val="000000"/>
                <w:sz w:val="20"/>
                <w:lang w:val="tr-TR" w:eastAsia="tr-TR"/>
              </w:rPr>
            </w:pPr>
          </w:p>
        </w:tc>
        <w:tc>
          <w:tcPr>
            <w:tcW w:w="722" w:type="dxa"/>
            <w:gridSpan w:val="2"/>
            <w:tcBorders>
              <w:top w:val="single" w:sz="4" w:space="0" w:color="FF0000"/>
              <w:left w:val="single" w:sz="4" w:space="0" w:color="FF0000"/>
              <w:right w:val="single" w:sz="4" w:space="0" w:color="FF0000"/>
            </w:tcBorders>
            <w:shd w:val="clear" w:color="000000" w:fill="FFE7E7"/>
            <w:vAlign w:val="center"/>
          </w:tcPr>
          <w:p w:rsidR="00987C74" w:rsidRDefault="00987C74" w:rsidP="00E41FC2">
            <w:pPr>
              <w:widowControl/>
              <w:autoSpaceDE/>
              <w:autoSpaceDN/>
              <w:jc w:val="center"/>
              <w:rPr>
                <w:rFonts w:eastAsia="Times New Roman"/>
                <w:color w:val="000000"/>
                <w:sz w:val="20"/>
                <w:lang w:val="tr-TR" w:eastAsia="tr-TR"/>
              </w:rPr>
            </w:pPr>
          </w:p>
          <w:p w:rsidR="00987C74" w:rsidRPr="00F72F93" w:rsidRDefault="00987C74" w:rsidP="00987C74">
            <w:pPr>
              <w:widowControl/>
              <w:autoSpaceDE/>
              <w:autoSpaceDN/>
              <w:jc w:val="center"/>
              <w:rPr>
                <w:rFonts w:eastAsia="Times New Roman"/>
                <w:color w:val="000000"/>
                <w:sz w:val="20"/>
                <w:lang w:val="tr-TR" w:eastAsia="tr-TR"/>
              </w:rPr>
            </w:pPr>
          </w:p>
        </w:tc>
        <w:tc>
          <w:tcPr>
            <w:tcW w:w="630" w:type="dxa"/>
            <w:tcBorders>
              <w:top w:val="single" w:sz="4" w:space="0" w:color="FF0000"/>
              <w:left w:val="single" w:sz="4" w:space="0" w:color="FF0000"/>
              <w:right w:val="single" w:sz="4" w:space="0" w:color="FF0000"/>
            </w:tcBorders>
            <w:shd w:val="clear" w:color="000000" w:fill="FFE7E7"/>
            <w:vAlign w:val="center"/>
          </w:tcPr>
          <w:p w:rsidR="00987C74" w:rsidRDefault="00987C74" w:rsidP="00E41FC2">
            <w:pPr>
              <w:widowControl/>
              <w:autoSpaceDE/>
              <w:autoSpaceDN/>
              <w:jc w:val="center"/>
              <w:rPr>
                <w:rFonts w:eastAsia="Times New Roman"/>
                <w:color w:val="000000"/>
                <w:sz w:val="20"/>
                <w:lang w:val="tr-TR" w:eastAsia="tr-TR"/>
              </w:rPr>
            </w:pPr>
          </w:p>
          <w:p w:rsidR="00987C74" w:rsidRPr="00F72F93" w:rsidRDefault="00987C74" w:rsidP="00987C74">
            <w:pPr>
              <w:widowControl/>
              <w:autoSpaceDE/>
              <w:autoSpaceDN/>
              <w:jc w:val="center"/>
              <w:rPr>
                <w:rFonts w:eastAsia="Times New Roman"/>
                <w:color w:val="000000"/>
                <w:sz w:val="20"/>
                <w:lang w:val="tr-TR" w:eastAsia="tr-TR"/>
              </w:rPr>
            </w:pPr>
          </w:p>
        </w:tc>
        <w:tc>
          <w:tcPr>
            <w:tcW w:w="970" w:type="dxa"/>
            <w:tcBorders>
              <w:top w:val="single" w:sz="4" w:space="0" w:color="FF0000"/>
              <w:left w:val="single" w:sz="4" w:space="0" w:color="FF0000"/>
              <w:right w:val="single" w:sz="8" w:space="0" w:color="FF4343"/>
            </w:tcBorders>
            <w:shd w:val="clear" w:color="000000" w:fill="FFE7E7"/>
            <w:vAlign w:val="center"/>
          </w:tcPr>
          <w:p w:rsidR="00987C74" w:rsidRPr="00F72F93" w:rsidRDefault="00987C74"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 </w:t>
            </w:r>
          </w:p>
          <w:p w:rsidR="00987C74" w:rsidRPr="00F72F93" w:rsidRDefault="00987C74"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 </w:t>
            </w:r>
          </w:p>
        </w:tc>
      </w:tr>
      <w:tr w:rsidR="00426659" w:rsidRPr="00F72F93" w:rsidTr="00987C74">
        <w:trPr>
          <w:trHeight w:val="864"/>
          <w:jc w:val="center"/>
        </w:trPr>
        <w:tc>
          <w:tcPr>
            <w:tcW w:w="1607" w:type="dxa"/>
            <w:vMerge/>
            <w:tcBorders>
              <w:left w:val="single" w:sz="8" w:space="0" w:color="FF4343"/>
              <w:right w:val="single" w:sz="4" w:space="0" w:color="FF4343"/>
            </w:tcBorders>
            <w:vAlign w:val="center"/>
            <w:hideMark/>
          </w:tcPr>
          <w:p w:rsidR="00426659" w:rsidRPr="00F72F93" w:rsidRDefault="00426659" w:rsidP="00E41FC2">
            <w:pPr>
              <w:widowControl/>
              <w:autoSpaceDE/>
              <w:autoSpaceDN/>
              <w:rPr>
                <w:rFonts w:eastAsia="Times New Roman"/>
                <w:b/>
                <w:bCs/>
                <w:color w:val="000000"/>
                <w:sz w:val="20"/>
                <w:szCs w:val="24"/>
                <w:lang w:val="tr-TR" w:eastAsia="tr-TR"/>
              </w:rPr>
            </w:pPr>
          </w:p>
        </w:tc>
        <w:tc>
          <w:tcPr>
            <w:tcW w:w="1782" w:type="dxa"/>
            <w:tcBorders>
              <w:top w:val="nil"/>
              <w:left w:val="single" w:sz="4" w:space="0" w:color="FF4343"/>
              <w:bottom w:val="single" w:sz="4" w:space="0" w:color="FF4343"/>
              <w:right w:val="single" w:sz="4" w:space="0" w:color="FF4343"/>
            </w:tcBorders>
            <w:shd w:val="clear" w:color="auto" w:fill="auto"/>
            <w:hideMark/>
          </w:tcPr>
          <w:p w:rsidR="00426659" w:rsidRPr="00F72F93" w:rsidRDefault="00426659" w:rsidP="00E41FC2">
            <w:pPr>
              <w:widowControl/>
              <w:autoSpaceDE/>
              <w:autoSpaceDN/>
              <w:rPr>
                <w:rFonts w:eastAsia="Times New Roman"/>
                <w:b/>
                <w:bCs/>
                <w:color w:val="000000"/>
                <w:sz w:val="20"/>
                <w:lang w:val="tr-TR" w:eastAsia="tr-TR"/>
              </w:rPr>
            </w:pPr>
            <w:r w:rsidRPr="00F72F93">
              <w:rPr>
                <w:rFonts w:eastAsia="Times New Roman"/>
                <w:b/>
                <w:bCs/>
                <w:color w:val="000000"/>
                <w:sz w:val="20"/>
                <w:lang w:val="tr-TR" w:eastAsia="tr-TR"/>
              </w:rPr>
              <w:t>Hedef 2.1.3</w:t>
            </w:r>
            <w:r w:rsidRPr="00F72F93">
              <w:rPr>
                <w:rFonts w:eastAsia="Times New Roman"/>
                <w:b/>
                <w:bCs/>
                <w:color w:val="000000"/>
                <w:sz w:val="20"/>
                <w:lang w:val="tr-TR" w:eastAsia="tr-TR"/>
              </w:rPr>
              <w:br/>
            </w:r>
            <w:r w:rsidRPr="00F72F93">
              <w:rPr>
                <w:rFonts w:eastAsia="Times New Roman"/>
                <w:color w:val="000000"/>
                <w:sz w:val="20"/>
                <w:lang w:val="tr-TR" w:eastAsia="tr-TR"/>
              </w:rPr>
              <w:t>Analiz laboratuarı hizmetinin sağlanması</w:t>
            </w:r>
          </w:p>
        </w:tc>
        <w:tc>
          <w:tcPr>
            <w:tcW w:w="5094" w:type="dxa"/>
            <w:tcBorders>
              <w:top w:val="nil"/>
              <w:left w:val="single" w:sz="4" w:space="0" w:color="FF4343"/>
              <w:bottom w:val="single" w:sz="4" w:space="0" w:color="FF4343"/>
              <w:right w:val="single" w:sz="4" w:space="0" w:color="FF4343"/>
            </w:tcBorders>
            <w:shd w:val="clear" w:color="auto" w:fill="auto"/>
            <w:vAlign w:val="center"/>
            <w:hideMark/>
          </w:tcPr>
          <w:p w:rsidR="00426659" w:rsidRPr="00F72F93" w:rsidRDefault="00426659" w:rsidP="00E41FC2">
            <w:pPr>
              <w:widowControl/>
              <w:autoSpaceDE/>
              <w:autoSpaceDN/>
              <w:rPr>
                <w:rFonts w:eastAsia="Times New Roman"/>
                <w:b/>
                <w:bCs/>
                <w:color w:val="000000"/>
                <w:sz w:val="20"/>
                <w:lang w:val="tr-TR" w:eastAsia="tr-TR"/>
              </w:rPr>
            </w:pPr>
            <w:r w:rsidRPr="00F72F93">
              <w:rPr>
                <w:rFonts w:eastAsia="Times New Roman"/>
                <w:b/>
                <w:bCs/>
                <w:color w:val="000000"/>
                <w:sz w:val="20"/>
                <w:lang w:val="tr-TR" w:eastAsia="tr-TR"/>
              </w:rPr>
              <w:t>2.1.3.1.</w:t>
            </w:r>
            <w:r w:rsidRPr="00F72F93">
              <w:rPr>
                <w:rFonts w:eastAsia="Times New Roman"/>
                <w:color w:val="000000"/>
                <w:sz w:val="20"/>
                <w:lang w:val="tr-TR" w:eastAsia="tr-TR"/>
              </w:rPr>
              <w:t xml:space="preserve"> İhtiyaca göre belirlenecek alanlarda (zirai ürünler, sebze - meyve, toprak, bakliyat, tahıl vb. yönelik) hizmet verecek analiz laboratuarları ile anlaşmaları yapmak ve üyelerin hizmetine sunmak</w:t>
            </w:r>
          </w:p>
        </w:tc>
        <w:tc>
          <w:tcPr>
            <w:tcW w:w="2551" w:type="dxa"/>
            <w:tcBorders>
              <w:top w:val="nil"/>
              <w:left w:val="nil"/>
              <w:bottom w:val="single" w:sz="4" w:space="0" w:color="FF4343"/>
              <w:right w:val="single" w:sz="4" w:space="0" w:color="FF0000"/>
            </w:tcBorders>
            <w:shd w:val="clear" w:color="auto" w:fill="auto"/>
            <w:vAlign w:val="center"/>
            <w:hideMark/>
          </w:tcPr>
          <w:p w:rsidR="00426659" w:rsidRPr="00F72F93" w:rsidRDefault="00426659" w:rsidP="00815828">
            <w:pPr>
              <w:widowControl/>
              <w:autoSpaceDE/>
              <w:autoSpaceDN/>
              <w:rPr>
                <w:rFonts w:eastAsia="Times New Roman"/>
                <w:color w:val="000000"/>
                <w:sz w:val="20"/>
                <w:lang w:val="tr-TR" w:eastAsia="tr-TR"/>
              </w:rPr>
            </w:pPr>
            <w:r w:rsidRPr="00F72F93">
              <w:rPr>
                <w:rFonts w:eastAsia="Times New Roman"/>
                <w:b/>
                <w:bCs/>
                <w:color w:val="000000"/>
                <w:sz w:val="20"/>
                <w:lang w:val="tr-TR" w:eastAsia="tr-TR"/>
              </w:rPr>
              <w:t>2.1.3.1.1.</w:t>
            </w:r>
            <w:r w:rsidRPr="00F72F93">
              <w:rPr>
                <w:rFonts w:eastAsia="Times New Roman"/>
                <w:color w:val="000000"/>
                <w:sz w:val="20"/>
                <w:lang w:val="tr-TR" w:eastAsia="tr-TR"/>
              </w:rPr>
              <w:t xml:space="preserve"> Laboratuvar Hizmet Protokol sayısı</w:t>
            </w:r>
          </w:p>
        </w:tc>
        <w:tc>
          <w:tcPr>
            <w:tcW w:w="864" w:type="dxa"/>
            <w:tcBorders>
              <w:top w:val="nil"/>
              <w:left w:val="single" w:sz="4" w:space="0" w:color="FF0000"/>
              <w:bottom w:val="single" w:sz="4" w:space="0" w:color="FF4343"/>
              <w:right w:val="single" w:sz="4" w:space="0" w:color="FF0000"/>
            </w:tcBorders>
            <w:shd w:val="clear" w:color="auto" w:fill="auto"/>
            <w:noWrap/>
            <w:vAlign w:val="center"/>
            <w:hideMark/>
          </w:tcPr>
          <w:p w:rsidR="00426659" w:rsidRPr="00F72F93" w:rsidRDefault="00426659"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696" w:type="dxa"/>
            <w:gridSpan w:val="2"/>
            <w:tcBorders>
              <w:top w:val="nil"/>
              <w:left w:val="single" w:sz="4" w:space="0" w:color="FF0000"/>
              <w:bottom w:val="single" w:sz="4" w:space="0" w:color="FF4343"/>
              <w:right w:val="single" w:sz="4" w:space="0" w:color="FF0000"/>
            </w:tcBorders>
            <w:shd w:val="clear" w:color="auto" w:fill="auto"/>
            <w:noWrap/>
            <w:vAlign w:val="center"/>
            <w:hideMark/>
          </w:tcPr>
          <w:p w:rsidR="00426659" w:rsidRPr="00F72F93" w:rsidRDefault="00426659"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722" w:type="dxa"/>
            <w:gridSpan w:val="2"/>
            <w:tcBorders>
              <w:top w:val="nil"/>
              <w:left w:val="single" w:sz="4" w:space="0" w:color="FF0000"/>
              <w:bottom w:val="single" w:sz="4" w:space="0" w:color="FF4343"/>
              <w:right w:val="single" w:sz="4" w:space="0" w:color="FF0000"/>
            </w:tcBorders>
            <w:shd w:val="clear" w:color="auto" w:fill="auto"/>
            <w:noWrap/>
            <w:vAlign w:val="center"/>
            <w:hideMark/>
          </w:tcPr>
          <w:p w:rsidR="00426659" w:rsidRPr="00F72F93" w:rsidRDefault="00426659"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632" w:type="dxa"/>
            <w:tcBorders>
              <w:top w:val="nil"/>
              <w:left w:val="single" w:sz="4" w:space="0" w:color="FF0000"/>
              <w:bottom w:val="single" w:sz="4" w:space="0" w:color="FF4343"/>
              <w:right w:val="single" w:sz="4" w:space="0" w:color="FF0000"/>
            </w:tcBorders>
            <w:shd w:val="clear" w:color="auto" w:fill="auto"/>
            <w:noWrap/>
            <w:vAlign w:val="center"/>
            <w:hideMark/>
          </w:tcPr>
          <w:p w:rsidR="00426659" w:rsidRPr="00F72F93" w:rsidRDefault="00426659"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968" w:type="dxa"/>
            <w:tcBorders>
              <w:top w:val="nil"/>
              <w:left w:val="single" w:sz="4" w:space="0" w:color="FF0000"/>
              <w:bottom w:val="single" w:sz="4" w:space="0" w:color="FF4343"/>
              <w:right w:val="single" w:sz="8" w:space="0" w:color="FF4343"/>
            </w:tcBorders>
            <w:shd w:val="clear" w:color="auto" w:fill="auto"/>
            <w:vAlign w:val="center"/>
            <w:hideMark/>
          </w:tcPr>
          <w:p w:rsidR="00426659" w:rsidRPr="00F72F93" w:rsidRDefault="00426659"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4</w:t>
            </w:r>
          </w:p>
        </w:tc>
      </w:tr>
      <w:tr w:rsidR="00426659" w:rsidRPr="00F72F93" w:rsidTr="00987C74">
        <w:trPr>
          <w:trHeight w:val="1152"/>
          <w:jc w:val="center"/>
        </w:trPr>
        <w:tc>
          <w:tcPr>
            <w:tcW w:w="1607" w:type="dxa"/>
            <w:vMerge/>
            <w:tcBorders>
              <w:left w:val="single" w:sz="8" w:space="0" w:color="FF4343"/>
              <w:right w:val="single" w:sz="4" w:space="0" w:color="FF4343"/>
            </w:tcBorders>
            <w:vAlign w:val="center"/>
            <w:hideMark/>
          </w:tcPr>
          <w:p w:rsidR="00426659" w:rsidRPr="00F72F93" w:rsidRDefault="00426659" w:rsidP="00E41FC2">
            <w:pPr>
              <w:widowControl/>
              <w:autoSpaceDE/>
              <w:autoSpaceDN/>
              <w:rPr>
                <w:rFonts w:eastAsia="Times New Roman"/>
                <w:b/>
                <w:bCs/>
                <w:color w:val="000000"/>
                <w:sz w:val="20"/>
                <w:szCs w:val="24"/>
                <w:lang w:val="tr-TR" w:eastAsia="tr-TR"/>
              </w:rPr>
            </w:pPr>
          </w:p>
        </w:tc>
        <w:tc>
          <w:tcPr>
            <w:tcW w:w="1782" w:type="dxa"/>
            <w:tcBorders>
              <w:top w:val="nil"/>
              <w:left w:val="nil"/>
              <w:bottom w:val="single" w:sz="4" w:space="0" w:color="FF4343"/>
              <w:right w:val="single" w:sz="4" w:space="0" w:color="FF4343"/>
            </w:tcBorders>
            <w:shd w:val="clear" w:color="000000" w:fill="FFE7E7"/>
            <w:hideMark/>
          </w:tcPr>
          <w:p w:rsidR="00426659" w:rsidRPr="00F72F93" w:rsidRDefault="00426659" w:rsidP="00E41FC2">
            <w:pPr>
              <w:widowControl/>
              <w:autoSpaceDE/>
              <w:autoSpaceDN/>
              <w:rPr>
                <w:rFonts w:eastAsia="Times New Roman"/>
                <w:b/>
                <w:bCs/>
                <w:color w:val="000000"/>
                <w:sz w:val="20"/>
                <w:lang w:val="tr-TR" w:eastAsia="tr-TR"/>
              </w:rPr>
            </w:pPr>
            <w:r w:rsidRPr="00F72F93">
              <w:rPr>
                <w:rFonts w:eastAsia="Times New Roman"/>
                <w:b/>
                <w:bCs/>
                <w:color w:val="000000"/>
                <w:sz w:val="20"/>
                <w:lang w:val="tr-TR" w:eastAsia="tr-TR"/>
              </w:rPr>
              <w:t>Hedef 2.1.4</w:t>
            </w:r>
            <w:r w:rsidRPr="00F72F93">
              <w:rPr>
                <w:rFonts w:eastAsia="Times New Roman"/>
                <w:b/>
                <w:bCs/>
                <w:color w:val="000000"/>
                <w:sz w:val="20"/>
                <w:lang w:val="tr-TR" w:eastAsia="tr-TR"/>
              </w:rPr>
              <w:br/>
            </w:r>
            <w:r w:rsidRPr="00F72F93">
              <w:rPr>
                <w:rFonts w:eastAsia="Times New Roman"/>
                <w:color w:val="000000"/>
                <w:sz w:val="20"/>
                <w:lang w:val="tr-TR" w:eastAsia="tr-TR"/>
              </w:rPr>
              <w:t>Dünya ve Ülke bazındaki fındık fiyatlarının sürekli takip edilmesi ve üyelere bildirilmesi</w:t>
            </w:r>
          </w:p>
        </w:tc>
        <w:tc>
          <w:tcPr>
            <w:tcW w:w="5094" w:type="dxa"/>
            <w:tcBorders>
              <w:top w:val="nil"/>
              <w:left w:val="nil"/>
              <w:bottom w:val="single" w:sz="4" w:space="0" w:color="FF4343"/>
              <w:right w:val="single" w:sz="4" w:space="0" w:color="FF4343"/>
            </w:tcBorders>
            <w:shd w:val="clear" w:color="000000" w:fill="FFE7E7"/>
            <w:vAlign w:val="center"/>
            <w:hideMark/>
          </w:tcPr>
          <w:p w:rsidR="00426659" w:rsidRPr="00F72F93" w:rsidRDefault="00426659" w:rsidP="00E41FC2">
            <w:pPr>
              <w:widowControl/>
              <w:autoSpaceDE/>
              <w:autoSpaceDN/>
              <w:rPr>
                <w:rFonts w:eastAsia="Times New Roman"/>
                <w:b/>
                <w:bCs/>
                <w:color w:val="000000"/>
                <w:sz w:val="20"/>
                <w:lang w:val="tr-TR" w:eastAsia="tr-TR"/>
              </w:rPr>
            </w:pPr>
            <w:r w:rsidRPr="00F72F93">
              <w:rPr>
                <w:rFonts w:eastAsia="Times New Roman"/>
                <w:b/>
                <w:bCs/>
                <w:color w:val="000000"/>
                <w:sz w:val="20"/>
                <w:lang w:val="tr-TR" w:eastAsia="tr-TR"/>
              </w:rPr>
              <w:t xml:space="preserve">2.1.4.1. </w:t>
            </w:r>
            <w:r w:rsidRPr="00F72F93">
              <w:rPr>
                <w:rFonts w:eastAsia="Times New Roman"/>
                <w:color w:val="000000"/>
                <w:sz w:val="20"/>
                <w:lang w:val="tr-TR" w:eastAsia="tr-TR"/>
              </w:rPr>
              <w:t xml:space="preserve">Web sayfamızda gerekli revizyonları yaparak üyelere bu hizmeti vermeye başlamak </w:t>
            </w:r>
          </w:p>
        </w:tc>
        <w:tc>
          <w:tcPr>
            <w:tcW w:w="2551" w:type="dxa"/>
            <w:tcBorders>
              <w:top w:val="nil"/>
              <w:left w:val="nil"/>
              <w:bottom w:val="single" w:sz="4" w:space="0" w:color="FF4343"/>
              <w:right w:val="single" w:sz="4" w:space="0" w:color="FF4343"/>
            </w:tcBorders>
            <w:shd w:val="clear" w:color="000000" w:fill="FFE7E7"/>
            <w:vAlign w:val="center"/>
            <w:hideMark/>
          </w:tcPr>
          <w:p w:rsidR="00426659" w:rsidRPr="00F72F93" w:rsidRDefault="00426659" w:rsidP="00E41FC2">
            <w:pPr>
              <w:widowControl/>
              <w:autoSpaceDE/>
              <w:autoSpaceDN/>
              <w:rPr>
                <w:rFonts w:eastAsia="Times New Roman"/>
                <w:color w:val="000000"/>
                <w:sz w:val="20"/>
                <w:lang w:val="tr-TR" w:eastAsia="tr-TR"/>
              </w:rPr>
            </w:pPr>
            <w:r w:rsidRPr="00F72F93">
              <w:rPr>
                <w:rFonts w:eastAsia="Times New Roman"/>
                <w:b/>
                <w:bCs/>
                <w:color w:val="000000"/>
                <w:sz w:val="20"/>
                <w:lang w:val="tr-TR" w:eastAsia="tr-TR"/>
              </w:rPr>
              <w:t>2.1.4.1.1.</w:t>
            </w:r>
            <w:r w:rsidRPr="00F72F93">
              <w:rPr>
                <w:rFonts w:eastAsia="Times New Roman"/>
                <w:color w:val="000000"/>
                <w:sz w:val="20"/>
                <w:lang w:val="tr-TR" w:eastAsia="tr-TR"/>
              </w:rPr>
              <w:t xml:space="preserve"> İlgili faaiyet için web sitesinde yapılan revizyon</w:t>
            </w:r>
          </w:p>
        </w:tc>
        <w:tc>
          <w:tcPr>
            <w:tcW w:w="864" w:type="dxa"/>
            <w:tcBorders>
              <w:top w:val="nil"/>
              <w:left w:val="nil"/>
              <w:bottom w:val="single" w:sz="4" w:space="0" w:color="FF4343"/>
              <w:right w:val="single" w:sz="4" w:space="0" w:color="FF4343"/>
            </w:tcBorders>
            <w:shd w:val="clear" w:color="000000" w:fill="FFE7E7"/>
            <w:noWrap/>
            <w:vAlign w:val="center"/>
            <w:hideMark/>
          </w:tcPr>
          <w:p w:rsidR="00426659" w:rsidRPr="00F72F93" w:rsidRDefault="00426659" w:rsidP="00E41FC2">
            <w:pPr>
              <w:widowControl/>
              <w:autoSpaceDE/>
              <w:autoSpaceDN/>
              <w:jc w:val="center"/>
              <w:rPr>
                <w:rFonts w:eastAsia="Times New Roman"/>
                <w:color w:val="000000"/>
                <w:sz w:val="20"/>
                <w:lang w:val="tr-TR" w:eastAsia="tr-TR"/>
              </w:rPr>
            </w:pPr>
          </w:p>
        </w:tc>
        <w:tc>
          <w:tcPr>
            <w:tcW w:w="696" w:type="dxa"/>
            <w:gridSpan w:val="2"/>
            <w:tcBorders>
              <w:top w:val="nil"/>
              <w:left w:val="nil"/>
              <w:bottom w:val="single" w:sz="4" w:space="0" w:color="FF4343"/>
              <w:right w:val="single" w:sz="4" w:space="0" w:color="FF4343"/>
            </w:tcBorders>
            <w:shd w:val="clear" w:color="000000" w:fill="FFE7E7"/>
            <w:noWrap/>
            <w:vAlign w:val="center"/>
            <w:hideMark/>
          </w:tcPr>
          <w:p w:rsidR="00426659" w:rsidRPr="00F72F93" w:rsidRDefault="00C66370" w:rsidP="00E41FC2">
            <w:pPr>
              <w:widowControl/>
              <w:autoSpaceDE/>
              <w:autoSpaceDN/>
              <w:jc w:val="center"/>
              <w:rPr>
                <w:rFonts w:eastAsia="Times New Roman"/>
                <w:color w:val="000000"/>
                <w:sz w:val="20"/>
                <w:lang w:val="tr-TR" w:eastAsia="tr-TR"/>
              </w:rPr>
            </w:pPr>
            <w:r>
              <w:rPr>
                <w:rFonts w:eastAsia="Times New Roman"/>
                <w:color w:val="000000"/>
                <w:sz w:val="20"/>
                <w:lang w:val="tr-TR" w:eastAsia="tr-TR"/>
              </w:rPr>
              <w:t>1</w:t>
            </w:r>
            <w:r w:rsidR="00426659" w:rsidRPr="00F72F93">
              <w:rPr>
                <w:rFonts w:eastAsia="Times New Roman"/>
                <w:color w:val="000000"/>
                <w:sz w:val="20"/>
                <w:lang w:val="tr-TR" w:eastAsia="tr-TR"/>
              </w:rPr>
              <w:t> </w:t>
            </w:r>
          </w:p>
        </w:tc>
        <w:tc>
          <w:tcPr>
            <w:tcW w:w="722" w:type="dxa"/>
            <w:gridSpan w:val="2"/>
            <w:tcBorders>
              <w:top w:val="nil"/>
              <w:left w:val="nil"/>
              <w:bottom w:val="single" w:sz="4" w:space="0" w:color="FF4343"/>
              <w:right w:val="single" w:sz="4" w:space="0" w:color="FF4343"/>
            </w:tcBorders>
            <w:shd w:val="clear" w:color="000000" w:fill="FFE7E7"/>
            <w:noWrap/>
            <w:vAlign w:val="center"/>
            <w:hideMark/>
          </w:tcPr>
          <w:p w:rsidR="00426659" w:rsidRPr="00F72F93" w:rsidRDefault="00426659"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 </w:t>
            </w:r>
          </w:p>
        </w:tc>
        <w:tc>
          <w:tcPr>
            <w:tcW w:w="632" w:type="dxa"/>
            <w:tcBorders>
              <w:top w:val="nil"/>
              <w:left w:val="nil"/>
              <w:bottom w:val="single" w:sz="4" w:space="0" w:color="FF4343"/>
              <w:right w:val="single" w:sz="4" w:space="0" w:color="FF4343"/>
            </w:tcBorders>
            <w:shd w:val="clear" w:color="000000" w:fill="FFE7E7"/>
            <w:noWrap/>
            <w:vAlign w:val="center"/>
            <w:hideMark/>
          </w:tcPr>
          <w:p w:rsidR="00426659" w:rsidRPr="00F72F93" w:rsidRDefault="00426659"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 </w:t>
            </w:r>
          </w:p>
        </w:tc>
        <w:tc>
          <w:tcPr>
            <w:tcW w:w="968" w:type="dxa"/>
            <w:tcBorders>
              <w:top w:val="nil"/>
              <w:left w:val="nil"/>
              <w:bottom w:val="single" w:sz="4" w:space="0" w:color="FF4343"/>
              <w:right w:val="single" w:sz="8" w:space="0" w:color="FF4343"/>
            </w:tcBorders>
            <w:shd w:val="clear" w:color="000000" w:fill="FFE7E7"/>
            <w:vAlign w:val="center"/>
            <w:hideMark/>
          </w:tcPr>
          <w:p w:rsidR="00426659" w:rsidRPr="00F72F93" w:rsidRDefault="00426659"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r>
      <w:tr w:rsidR="00426659" w:rsidRPr="00F72F93" w:rsidTr="00987C74">
        <w:trPr>
          <w:trHeight w:val="912"/>
          <w:jc w:val="center"/>
        </w:trPr>
        <w:tc>
          <w:tcPr>
            <w:tcW w:w="1607" w:type="dxa"/>
            <w:vMerge/>
            <w:tcBorders>
              <w:left w:val="single" w:sz="8" w:space="0" w:color="FF4343"/>
              <w:right w:val="single" w:sz="4" w:space="0" w:color="FF4343"/>
            </w:tcBorders>
            <w:vAlign w:val="center"/>
            <w:hideMark/>
          </w:tcPr>
          <w:p w:rsidR="00426659" w:rsidRPr="00F72F93" w:rsidRDefault="00426659" w:rsidP="00E41FC2">
            <w:pPr>
              <w:widowControl/>
              <w:autoSpaceDE/>
              <w:autoSpaceDN/>
              <w:rPr>
                <w:rFonts w:eastAsia="Times New Roman"/>
                <w:b/>
                <w:bCs/>
                <w:color w:val="000000"/>
                <w:sz w:val="20"/>
                <w:szCs w:val="24"/>
                <w:lang w:val="tr-TR" w:eastAsia="tr-TR"/>
              </w:rPr>
            </w:pPr>
          </w:p>
        </w:tc>
        <w:tc>
          <w:tcPr>
            <w:tcW w:w="1782" w:type="dxa"/>
            <w:tcBorders>
              <w:top w:val="nil"/>
              <w:left w:val="single" w:sz="4" w:space="0" w:color="FF4343"/>
              <w:bottom w:val="single" w:sz="8" w:space="0" w:color="FF4343"/>
              <w:right w:val="single" w:sz="4" w:space="0" w:color="FF4343"/>
            </w:tcBorders>
            <w:shd w:val="clear" w:color="auto" w:fill="auto"/>
            <w:hideMark/>
          </w:tcPr>
          <w:p w:rsidR="00426659" w:rsidRPr="00E65B35" w:rsidRDefault="00426659" w:rsidP="00E41FC2">
            <w:pPr>
              <w:widowControl/>
              <w:autoSpaceDE/>
              <w:autoSpaceDN/>
              <w:rPr>
                <w:rFonts w:eastAsia="Times New Roman"/>
                <w:color w:val="000000"/>
                <w:sz w:val="20"/>
                <w:lang w:val="tr-TR" w:eastAsia="tr-TR"/>
              </w:rPr>
            </w:pPr>
            <w:r w:rsidRPr="00F72F93">
              <w:rPr>
                <w:rFonts w:eastAsia="Times New Roman"/>
                <w:b/>
                <w:bCs/>
                <w:color w:val="000000"/>
                <w:sz w:val="20"/>
                <w:lang w:val="tr-TR" w:eastAsia="tr-TR"/>
              </w:rPr>
              <w:t>Hedef 2.1.5</w:t>
            </w:r>
            <w:r w:rsidRPr="00F72F93">
              <w:rPr>
                <w:rFonts w:eastAsia="Times New Roman"/>
                <w:b/>
                <w:bCs/>
                <w:color w:val="000000"/>
                <w:sz w:val="20"/>
                <w:lang w:val="tr-TR" w:eastAsia="tr-TR"/>
              </w:rPr>
              <w:br/>
            </w:r>
            <w:r w:rsidRPr="00F72F93">
              <w:rPr>
                <w:rFonts w:eastAsia="Times New Roman"/>
                <w:color w:val="000000"/>
                <w:sz w:val="20"/>
                <w:lang w:val="tr-TR" w:eastAsia="tr-TR"/>
              </w:rPr>
              <w:t>Coğrafi İşaret alınması için gereken husus</w:t>
            </w:r>
            <w:r w:rsidR="00E65B35">
              <w:rPr>
                <w:rFonts w:eastAsia="Times New Roman"/>
                <w:color w:val="000000"/>
                <w:sz w:val="20"/>
                <w:lang w:val="tr-TR" w:eastAsia="tr-TR"/>
              </w:rPr>
              <w:t>lar</w:t>
            </w:r>
            <w:r w:rsidRPr="00F72F93">
              <w:rPr>
                <w:rFonts w:eastAsia="Times New Roman"/>
                <w:color w:val="000000"/>
                <w:sz w:val="20"/>
                <w:lang w:val="tr-TR" w:eastAsia="tr-TR"/>
              </w:rPr>
              <w:t xml:space="preserve"> için danışmanlık h</w:t>
            </w:r>
            <w:r>
              <w:rPr>
                <w:rFonts w:eastAsia="Times New Roman"/>
                <w:color w:val="000000"/>
                <w:sz w:val="20"/>
                <w:lang w:val="tr-TR" w:eastAsia="tr-TR"/>
              </w:rPr>
              <w:t>izmeti almak ve bu bilgi birikim</w:t>
            </w:r>
            <w:r w:rsidRPr="00F72F93">
              <w:rPr>
                <w:rFonts w:eastAsia="Times New Roman"/>
                <w:color w:val="000000"/>
                <w:sz w:val="20"/>
                <w:lang w:val="tr-TR" w:eastAsia="tr-TR"/>
              </w:rPr>
              <w:t>i</w:t>
            </w:r>
            <w:r>
              <w:rPr>
                <w:rFonts w:eastAsia="Times New Roman"/>
                <w:color w:val="000000"/>
                <w:sz w:val="20"/>
                <w:lang w:val="tr-TR" w:eastAsia="tr-TR"/>
              </w:rPr>
              <w:t>ni</w:t>
            </w:r>
            <w:r w:rsidRPr="00F72F93">
              <w:rPr>
                <w:rFonts w:eastAsia="Times New Roman"/>
                <w:color w:val="000000"/>
                <w:sz w:val="20"/>
                <w:lang w:val="tr-TR" w:eastAsia="tr-TR"/>
              </w:rPr>
              <w:t xml:space="preserve"> üyelere aktarmak</w:t>
            </w:r>
          </w:p>
        </w:tc>
        <w:tc>
          <w:tcPr>
            <w:tcW w:w="5094" w:type="dxa"/>
            <w:tcBorders>
              <w:top w:val="nil"/>
              <w:left w:val="single" w:sz="4" w:space="0" w:color="FF4343"/>
              <w:bottom w:val="single" w:sz="8" w:space="0" w:color="FF4343"/>
              <w:right w:val="single" w:sz="4" w:space="0" w:color="FF4343"/>
            </w:tcBorders>
            <w:shd w:val="clear" w:color="auto" w:fill="auto"/>
            <w:vAlign w:val="center"/>
            <w:hideMark/>
          </w:tcPr>
          <w:p w:rsidR="00426659" w:rsidRPr="00F72F93" w:rsidRDefault="00426659" w:rsidP="00E41FC2">
            <w:pPr>
              <w:widowControl/>
              <w:autoSpaceDE/>
              <w:autoSpaceDN/>
              <w:rPr>
                <w:rFonts w:eastAsia="Times New Roman"/>
                <w:b/>
                <w:bCs/>
                <w:color w:val="000000"/>
                <w:sz w:val="20"/>
                <w:lang w:val="tr-TR" w:eastAsia="tr-TR"/>
              </w:rPr>
            </w:pPr>
            <w:r>
              <w:rPr>
                <w:rFonts w:eastAsia="Times New Roman"/>
                <w:b/>
                <w:bCs/>
                <w:color w:val="000000"/>
                <w:sz w:val="20"/>
                <w:lang w:val="tr-TR" w:eastAsia="tr-TR"/>
              </w:rPr>
              <w:t>2</w:t>
            </w:r>
            <w:r w:rsidRPr="00F72F93">
              <w:rPr>
                <w:rFonts w:eastAsia="Times New Roman"/>
                <w:b/>
                <w:bCs/>
                <w:color w:val="000000"/>
                <w:sz w:val="20"/>
                <w:lang w:val="tr-TR" w:eastAsia="tr-TR"/>
              </w:rPr>
              <w:t xml:space="preserve">.1.5.1. </w:t>
            </w:r>
            <w:r w:rsidRPr="00F72F93">
              <w:rPr>
                <w:rFonts w:eastAsia="Times New Roman"/>
                <w:color w:val="000000"/>
                <w:sz w:val="20"/>
                <w:lang w:val="tr-TR" w:eastAsia="tr-TR"/>
              </w:rPr>
              <w:t>Söz konusu danışmanlık hizmetinin alınması ve üyelere de bu konuda destek olunmaya başlanması</w:t>
            </w:r>
          </w:p>
        </w:tc>
        <w:tc>
          <w:tcPr>
            <w:tcW w:w="2551" w:type="dxa"/>
            <w:tcBorders>
              <w:top w:val="nil"/>
              <w:left w:val="nil"/>
              <w:bottom w:val="single" w:sz="4" w:space="0" w:color="FF4343"/>
              <w:right w:val="single" w:sz="4" w:space="0" w:color="FF4343"/>
            </w:tcBorders>
            <w:shd w:val="clear" w:color="auto" w:fill="auto"/>
            <w:vAlign w:val="center"/>
            <w:hideMark/>
          </w:tcPr>
          <w:p w:rsidR="00426659" w:rsidRPr="00F72F93" w:rsidRDefault="00426659" w:rsidP="00E41FC2">
            <w:pPr>
              <w:widowControl/>
              <w:autoSpaceDE/>
              <w:autoSpaceDN/>
              <w:rPr>
                <w:rFonts w:eastAsia="Times New Roman"/>
                <w:b/>
                <w:bCs/>
                <w:color w:val="000000"/>
                <w:sz w:val="20"/>
                <w:lang w:val="tr-TR" w:eastAsia="tr-TR"/>
              </w:rPr>
            </w:pPr>
            <w:r w:rsidRPr="00F72F93">
              <w:rPr>
                <w:rFonts w:eastAsia="Times New Roman"/>
                <w:b/>
                <w:bCs/>
                <w:color w:val="000000"/>
                <w:sz w:val="20"/>
                <w:lang w:val="tr-TR" w:eastAsia="tr-TR"/>
              </w:rPr>
              <w:t xml:space="preserve">2.1.5.1.1. </w:t>
            </w:r>
            <w:r w:rsidRPr="00F72F93">
              <w:rPr>
                <w:rFonts w:eastAsia="Times New Roman"/>
                <w:color w:val="000000"/>
                <w:sz w:val="20"/>
                <w:lang w:val="tr-TR" w:eastAsia="tr-TR"/>
              </w:rPr>
              <w:t>Alınan danışmanlık hizmeti</w:t>
            </w:r>
          </w:p>
        </w:tc>
        <w:tc>
          <w:tcPr>
            <w:tcW w:w="864" w:type="dxa"/>
            <w:tcBorders>
              <w:top w:val="nil"/>
              <w:left w:val="nil"/>
              <w:bottom w:val="single" w:sz="4" w:space="0" w:color="FF4343"/>
              <w:right w:val="single" w:sz="4" w:space="0" w:color="FF4343"/>
            </w:tcBorders>
            <w:shd w:val="clear" w:color="auto" w:fill="auto"/>
            <w:noWrap/>
            <w:vAlign w:val="center"/>
            <w:hideMark/>
          </w:tcPr>
          <w:p w:rsidR="00426659" w:rsidRPr="00F72F93" w:rsidRDefault="00426659"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696" w:type="dxa"/>
            <w:gridSpan w:val="2"/>
            <w:tcBorders>
              <w:top w:val="nil"/>
              <w:left w:val="nil"/>
              <w:bottom w:val="single" w:sz="4" w:space="0" w:color="FF4343"/>
              <w:right w:val="single" w:sz="4" w:space="0" w:color="FF4343"/>
            </w:tcBorders>
            <w:shd w:val="clear" w:color="auto" w:fill="auto"/>
            <w:noWrap/>
            <w:vAlign w:val="center"/>
            <w:hideMark/>
          </w:tcPr>
          <w:p w:rsidR="00426659" w:rsidRPr="00F72F93" w:rsidRDefault="00426659"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 </w:t>
            </w:r>
          </w:p>
        </w:tc>
        <w:tc>
          <w:tcPr>
            <w:tcW w:w="722" w:type="dxa"/>
            <w:gridSpan w:val="2"/>
            <w:tcBorders>
              <w:top w:val="nil"/>
              <w:left w:val="nil"/>
              <w:bottom w:val="single" w:sz="4" w:space="0" w:color="FF4343"/>
              <w:right w:val="single" w:sz="4" w:space="0" w:color="FF4343"/>
            </w:tcBorders>
            <w:shd w:val="clear" w:color="auto" w:fill="auto"/>
            <w:noWrap/>
            <w:vAlign w:val="center"/>
            <w:hideMark/>
          </w:tcPr>
          <w:p w:rsidR="00426659" w:rsidRPr="00F72F93" w:rsidRDefault="00426659"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 </w:t>
            </w:r>
          </w:p>
        </w:tc>
        <w:tc>
          <w:tcPr>
            <w:tcW w:w="632" w:type="dxa"/>
            <w:tcBorders>
              <w:top w:val="nil"/>
              <w:left w:val="nil"/>
              <w:bottom w:val="single" w:sz="4" w:space="0" w:color="FF4343"/>
              <w:right w:val="single" w:sz="4" w:space="0" w:color="FF4343"/>
            </w:tcBorders>
            <w:shd w:val="clear" w:color="auto" w:fill="auto"/>
            <w:noWrap/>
            <w:vAlign w:val="center"/>
            <w:hideMark/>
          </w:tcPr>
          <w:p w:rsidR="00426659" w:rsidRPr="00F72F93" w:rsidRDefault="00426659"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 </w:t>
            </w:r>
          </w:p>
        </w:tc>
        <w:tc>
          <w:tcPr>
            <w:tcW w:w="968" w:type="dxa"/>
            <w:tcBorders>
              <w:top w:val="nil"/>
              <w:left w:val="nil"/>
              <w:bottom w:val="single" w:sz="4" w:space="0" w:color="FF4343"/>
              <w:right w:val="single" w:sz="8" w:space="0" w:color="FF4343"/>
            </w:tcBorders>
            <w:shd w:val="clear" w:color="auto" w:fill="auto"/>
            <w:vAlign w:val="center"/>
            <w:hideMark/>
          </w:tcPr>
          <w:p w:rsidR="00426659" w:rsidRPr="00F72F93" w:rsidRDefault="00426659"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r>
      <w:tr w:rsidR="00426659" w:rsidRPr="00F72F93" w:rsidTr="00987C74">
        <w:trPr>
          <w:trHeight w:val="2580"/>
          <w:jc w:val="center"/>
        </w:trPr>
        <w:tc>
          <w:tcPr>
            <w:tcW w:w="1607" w:type="dxa"/>
            <w:vMerge/>
            <w:tcBorders>
              <w:left w:val="single" w:sz="8" w:space="0" w:color="FF4343"/>
              <w:right w:val="single" w:sz="4" w:space="0" w:color="FF4343"/>
            </w:tcBorders>
            <w:vAlign w:val="center"/>
            <w:hideMark/>
          </w:tcPr>
          <w:p w:rsidR="00426659" w:rsidRPr="00F72F93" w:rsidRDefault="00426659" w:rsidP="00E41FC2">
            <w:pPr>
              <w:widowControl/>
              <w:autoSpaceDE/>
              <w:autoSpaceDN/>
              <w:rPr>
                <w:rFonts w:eastAsia="Times New Roman"/>
                <w:b/>
                <w:bCs/>
                <w:color w:val="000000"/>
                <w:sz w:val="20"/>
                <w:szCs w:val="24"/>
                <w:lang w:val="tr-TR" w:eastAsia="tr-TR"/>
              </w:rPr>
            </w:pPr>
          </w:p>
        </w:tc>
        <w:tc>
          <w:tcPr>
            <w:tcW w:w="1782" w:type="dxa"/>
            <w:tcBorders>
              <w:top w:val="single" w:sz="4" w:space="0" w:color="FF0000"/>
              <w:left w:val="single" w:sz="4" w:space="0" w:color="FF4343"/>
              <w:bottom w:val="single" w:sz="4" w:space="0" w:color="FF0000"/>
              <w:right w:val="single" w:sz="4" w:space="0" w:color="FF4343"/>
            </w:tcBorders>
            <w:vAlign w:val="center"/>
            <w:hideMark/>
          </w:tcPr>
          <w:p w:rsidR="00426659" w:rsidRDefault="00426659" w:rsidP="00B51773">
            <w:pPr>
              <w:widowControl/>
              <w:autoSpaceDE/>
              <w:autoSpaceDN/>
              <w:rPr>
                <w:rFonts w:eastAsia="Times New Roman"/>
                <w:b/>
                <w:color w:val="000000"/>
                <w:sz w:val="20"/>
                <w:lang w:val="tr-TR" w:eastAsia="tr-TR"/>
              </w:rPr>
            </w:pPr>
            <w:r w:rsidRPr="00671826">
              <w:rPr>
                <w:rFonts w:eastAsia="Times New Roman"/>
                <w:b/>
                <w:color w:val="000000"/>
                <w:sz w:val="20"/>
                <w:lang w:val="tr-TR" w:eastAsia="tr-TR"/>
              </w:rPr>
              <w:t>Hedef 2.1.6</w:t>
            </w:r>
          </w:p>
          <w:p w:rsidR="00426659" w:rsidRPr="00426659" w:rsidRDefault="00426659" w:rsidP="00E41FC2">
            <w:pPr>
              <w:widowControl/>
              <w:autoSpaceDE/>
              <w:autoSpaceDN/>
              <w:rPr>
                <w:rFonts w:eastAsia="Times New Roman"/>
                <w:color w:val="000000"/>
                <w:sz w:val="20"/>
                <w:lang w:val="tr-TR" w:eastAsia="tr-TR"/>
              </w:rPr>
            </w:pPr>
            <w:r>
              <w:rPr>
                <w:rFonts w:eastAsia="Times New Roman"/>
                <w:color w:val="000000"/>
                <w:sz w:val="20"/>
                <w:lang w:val="tr-TR" w:eastAsia="tr-TR"/>
              </w:rPr>
              <w:t>Üyelerin çalışma alanları ile ilgili yeni çıkan veya değişlikliğe uğrayan mevzuat,kanun vb. hukuksal tüm değişikliklerin takip edilmesi ve üyelerin bilgilendirilmesi</w:t>
            </w:r>
          </w:p>
        </w:tc>
        <w:tc>
          <w:tcPr>
            <w:tcW w:w="5094" w:type="dxa"/>
            <w:tcBorders>
              <w:top w:val="single" w:sz="4" w:space="0" w:color="FF0000"/>
              <w:left w:val="single" w:sz="4" w:space="0" w:color="FF4343"/>
              <w:bottom w:val="single" w:sz="4" w:space="0" w:color="FF0000"/>
              <w:right w:val="single" w:sz="4" w:space="0" w:color="FF4343"/>
            </w:tcBorders>
            <w:vAlign w:val="center"/>
            <w:hideMark/>
          </w:tcPr>
          <w:p w:rsidR="00426659" w:rsidRPr="00B51773" w:rsidRDefault="00426659" w:rsidP="00E41FC2">
            <w:pPr>
              <w:widowControl/>
              <w:autoSpaceDE/>
              <w:autoSpaceDN/>
              <w:rPr>
                <w:rFonts w:eastAsia="Times New Roman"/>
                <w:bCs/>
                <w:color w:val="000000"/>
                <w:sz w:val="20"/>
                <w:lang w:val="tr-TR" w:eastAsia="tr-TR"/>
              </w:rPr>
            </w:pPr>
            <w:r>
              <w:rPr>
                <w:rFonts w:eastAsia="Times New Roman"/>
                <w:b/>
                <w:bCs/>
                <w:color w:val="000000"/>
                <w:sz w:val="20"/>
                <w:lang w:val="tr-TR" w:eastAsia="tr-TR"/>
              </w:rPr>
              <w:t xml:space="preserve">2.1.6.1 </w:t>
            </w:r>
            <w:r>
              <w:rPr>
                <w:rFonts w:eastAsia="Times New Roman"/>
                <w:bCs/>
                <w:color w:val="000000"/>
                <w:sz w:val="20"/>
                <w:lang w:val="tr-TR" w:eastAsia="tr-TR"/>
              </w:rPr>
              <w:t>Söz konusu danışmanlık hizmetinin alınması ve  üyelere de bu konuda destek olunmaya başlanması</w:t>
            </w:r>
          </w:p>
        </w:tc>
        <w:tc>
          <w:tcPr>
            <w:tcW w:w="2551" w:type="dxa"/>
            <w:tcBorders>
              <w:top w:val="single" w:sz="4" w:space="0" w:color="FF0000"/>
              <w:left w:val="nil"/>
              <w:bottom w:val="single" w:sz="4" w:space="0" w:color="FF0000"/>
              <w:right w:val="single" w:sz="4" w:space="0" w:color="FF4343"/>
            </w:tcBorders>
            <w:shd w:val="clear" w:color="auto" w:fill="auto"/>
            <w:vAlign w:val="center"/>
            <w:hideMark/>
          </w:tcPr>
          <w:p w:rsidR="00426659" w:rsidRPr="00B51773" w:rsidRDefault="00426659" w:rsidP="00815828">
            <w:pPr>
              <w:widowControl/>
              <w:autoSpaceDE/>
              <w:autoSpaceDN/>
              <w:rPr>
                <w:rFonts w:eastAsia="Times New Roman"/>
                <w:bCs/>
                <w:color w:val="000000"/>
                <w:sz w:val="20"/>
                <w:lang w:val="tr-TR" w:eastAsia="tr-TR"/>
              </w:rPr>
            </w:pPr>
            <w:r>
              <w:rPr>
                <w:rFonts w:eastAsia="Times New Roman"/>
                <w:b/>
                <w:bCs/>
                <w:color w:val="000000"/>
                <w:sz w:val="20"/>
                <w:lang w:val="tr-TR" w:eastAsia="tr-TR"/>
              </w:rPr>
              <w:t xml:space="preserve">2.1.6.1.1 </w:t>
            </w:r>
            <w:r>
              <w:rPr>
                <w:rFonts w:eastAsia="Times New Roman"/>
                <w:bCs/>
                <w:color w:val="000000"/>
                <w:sz w:val="20"/>
                <w:lang w:val="tr-TR" w:eastAsia="tr-TR"/>
              </w:rPr>
              <w:t>Üyelerin web sistesi aracığılıyla bilgilendirilme sayısı</w:t>
            </w:r>
          </w:p>
        </w:tc>
        <w:tc>
          <w:tcPr>
            <w:tcW w:w="864" w:type="dxa"/>
            <w:tcBorders>
              <w:top w:val="single" w:sz="4" w:space="0" w:color="FF0000"/>
              <w:left w:val="nil"/>
              <w:bottom w:val="single" w:sz="4" w:space="0" w:color="FF0000"/>
              <w:right w:val="single" w:sz="4" w:space="0" w:color="FF4343"/>
            </w:tcBorders>
            <w:shd w:val="clear" w:color="auto" w:fill="auto"/>
            <w:noWrap/>
            <w:vAlign w:val="center"/>
            <w:hideMark/>
          </w:tcPr>
          <w:p w:rsidR="00426659" w:rsidRPr="00F72F93" w:rsidRDefault="00DC2FDD" w:rsidP="00E41FC2">
            <w:pPr>
              <w:widowControl/>
              <w:autoSpaceDE/>
              <w:autoSpaceDN/>
              <w:jc w:val="center"/>
              <w:rPr>
                <w:rFonts w:eastAsia="Times New Roman"/>
                <w:color w:val="000000"/>
                <w:sz w:val="20"/>
                <w:lang w:val="tr-TR" w:eastAsia="tr-TR"/>
              </w:rPr>
            </w:pPr>
            <w:r>
              <w:rPr>
                <w:rFonts w:eastAsia="Times New Roman"/>
                <w:color w:val="000000"/>
                <w:sz w:val="20"/>
                <w:lang w:val="tr-TR" w:eastAsia="tr-TR"/>
              </w:rPr>
              <w:t>2</w:t>
            </w:r>
          </w:p>
        </w:tc>
        <w:tc>
          <w:tcPr>
            <w:tcW w:w="696" w:type="dxa"/>
            <w:gridSpan w:val="2"/>
            <w:tcBorders>
              <w:top w:val="single" w:sz="4" w:space="0" w:color="FF0000"/>
              <w:left w:val="nil"/>
              <w:bottom w:val="single" w:sz="4" w:space="0" w:color="FF0000"/>
              <w:right w:val="single" w:sz="4" w:space="0" w:color="FF4343"/>
            </w:tcBorders>
            <w:shd w:val="clear" w:color="auto" w:fill="auto"/>
            <w:noWrap/>
            <w:vAlign w:val="center"/>
            <w:hideMark/>
          </w:tcPr>
          <w:p w:rsidR="00426659" w:rsidRPr="00F72F93" w:rsidRDefault="00DC2FDD" w:rsidP="00E41FC2">
            <w:pPr>
              <w:widowControl/>
              <w:autoSpaceDE/>
              <w:autoSpaceDN/>
              <w:jc w:val="center"/>
              <w:rPr>
                <w:rFonts w:eastAsia="Times New Roman"/>
                <w:color w:val="000000"/>
                <w:sz w:val="20"/>
                <w:lang w:val="tr-TR" w:eastAsia="tr-TR"/>
              </w:rPr>
            </w:pPr>
            <w:r>
              <w:rPr>
                <w:rFonts w:eastAsia="Times New Roman"/>
                <w:color w:val="000000"/>
                <w:sz w:val="20"/>
                <w:lang w:val="tr-TR" w:eastAsia="tr-TR"/>
              </w:rPr>
              <w:t>2</w:t>
            </w:r>
          </w:p>
        </w:tc>
        <w:tc>
          <w:tcPr>
            <w:tcW w:w="722" w:type="dxa"/>
            <w:gridSpan w:val="2"/>
            <w:tcBorders>
              <w:top w:val="single" w:sz="4" w:space="0" w:color="FF0000"/>
              <w:left w:val="nil"/>
              <w:bottom w:val="single" w:sz="4" w:space="0" w:color="FF0000"/>
              <w:right w:val="single" w:sz="4" w:space="0" w:color="FF4343"/>
            </w:tcBorders>
            <w:shd w:val="clear" w:color="auto" w:fill="auto"/>
            <w:noWrap/>
            <w:vAlign w:val="center"/>
            <w:hideMark/>
          </w:tcPr>
          <w:p w:rsidR="00426659" w:rsidRPr="00F72F93" w:rsidRDefault="00DC2FDD" w:rsidP="00E41FC2">
            <w:pPr>
              <w:widowControl/>
              <w:autoSpaceDE/>
              <w:autoSpaceDN/>
              <w:jc w:val="center"/>
              <w:rPr>
                <w:rFonts w:eastAsia="Times New Roman"/>
                <w:color w:val="000000"/>
                <w:sz w:val="20"/>
                <w:lang w:val="tr-TR" w:eastAsia="tr-TR"/>
              </w:rPr>
            </w:pPr>
            <w:r>
              <w:rPr>
                <w:rFonts w:eastAsia="Times New Roman"/>
                <w:color w:val="000000"/>
                <w:sz w:val="20"/>
                <w:lang w:val="tr-TR" w:eastAsia="tr-TR"/>
              </w:rPr>
              <w:t>2</w:t>
            </w:r>
          </w:p>
        </w:tc>
        <w:tc>
          <w:tcPr>
            <w:tcW w:w="632" w:type="dxa"/>
            <w:tcBorders>
              <w:top w:val="single" w:sz="4" w:space="0" w:color="FF0000"/>
              <w:left w:val="nil"/>
              <w:bottom w:val="single" w:sz="4" w:space="0" w:color="FF0000"/>
              <w:right w:val="single" w:sz="4" w:space="0" w:color="FF4343"/>
            </w:tcBorders>
            <w:shd w:val="clear" w:color="auto" w:fill="auto"/>
            <w:noWrap/>
            <w:vAlign w:val="center"/>
            <w:hideMark/>
          </w:tcPr>
          <w:p w:rsidR="00426659" w:rsidRPr="00F72F93" w:rsidRDefault="00DC2FDD" w:rsidP="00E41FC2">
            <w:pPr>
              <w:widowControl/>
              <w:autoSpaceDE/>
              <w:autoSpaceDN/>
              <w:jc w:val="center"/>
              <w:rPr>
                <w:rFonts w:eastAsia="Times New Roman"/>
                <w:color w:val="000000"/>
                <w:sz w:val="20"/>
                <w:lang w:val="tr-TR" w:eastAsia="tr-TR"/>
              </w:rPr>
            </w:pPr>
            <w:r>
              <w:rPr>
                <w:rFonts w:eastAsia="Times New Roman"/>
                <w:color w:val="000000"/>
                <w:sz w:val="20"/>
                <w:lang w:val="tr-TR" w:eastAsia="tr-TR"/>
              </w:rPr>
              <w:t>2</w:t>
            </w:r>
          </w:p>
        </w:tc>
        <w:tc>
          <w:tcPr>
            <w:tcW w:w="968" w:type="dxa"/>
            <w:tcBorders>
              <w:top w:val="single" w:sz="4" w:space="0" w:color="FF0000"/>
              <w:left w:val="nil"/>
              <w:bottom w:val="single" w:sz="4" w:space="0" w:color="FF0000"/>
              <w:right w:val="single" w:sz="8" w:space="0" w:color="FF4343"/>
            </w:tcBorders>
            <w:shd w:val="clear" w:color="auto" w:fill="auto"/>
            <w:noWrap/>
            <w:vAlign w:val="center"/>
            <w:hideMark/>
          </w:tcPr>
          <w:p w:rsidR="00426659" w:rsidRPr="00F72F93" w:rsidRDefault="00DC2FDD" w:rsidP="00E41FC2">
            <w:pPr>
              <w:widowControl/>
              <w:autoSpaceDE/>
              <w:autoSpaceDN/>
              <w:jc w:val="center"/>
              <w:rPr>
                <w:rFonts w:eastAsia="Times New Roman"/>
                <w:color w:val="000000"/>
                <w:sz w:val="20"/>
                <w:lang w:val="tr-TR" w:eastAsia="tr-TR"/>
              </w:rPr>
            </w:pPr>
            <w:r>
              <w:rPr>
                <w:rFonts w:eastAsia="Times New Roman"/>
                <w:color w:val="000000"/>
                <w:sz w:val="20"/>
                <w:lang w:val="tr-TR" w:eastAsia="tr-TR"/>
              </w:rPr>
              <w:t>8</w:t>
            </w:r>
          </w:p>
        </w:tc>
      </w:tr>
      <w:tr w:rsidR="00426659" w:rsidRPr="00F72F93" w:rsidTr="00987C74">
        <w:trPr>
          <w:trHeight w:val="91"/>
          <w:jc w:val="center"/>
        </w:trPr>
        <w:tc>
          <w:tcPr>
            <w:tcW w:w="1607" w:type="dxa"/>
            <w:vMerge/>
            <w:tcBorders>
              <w:left w:val="single" w:sz="8" w:space="0" w:color="FF4343"/>
              <w:right w:val="single" w:sz="4" w:space="0" w:color="FF4343"/>
            </w:tcBorders>
            <w:vAlign w:val="center"/>
            <w:hideMark/>
          </w:tcPr>
          <w:p w:rsidR="00426659" w:rsidRPr="00F72F93" w:rsidRDefault="00426659" w:rsidP="00E41FC2">
            <w:pPr>
              <w:widowControl/>
              <w:autoSpaceDE/>
              <w:autoSpaceDN/>
              <w:rPr>
                <w:rFonts w:eastAsia="Times New Roman"/>
                <w:b/>
                <w:bCs/>
                <w:color w:val="000000"/>
                <w:sz w:val="20"/>
                <w:szCs w:val="24"/>
                <w:lang w:val="tr-TR" w:eastAsia="tr-TR"/>
              </w:rPr>
            </w:pPr>
          </w:p>
        </w:tc>
        <w:tc>
          <w:tcPr>
            <w:tcW w:w="1782" w:type="dxa"/>
            <w:tcBorders>
              <w:top w:val="single" w:sz="4" w:space="0" w:color="FF0000"/>
              <w:left w:val="single" w:sz="4" w:space="0" w:color="FF4343"/>
              <w:right w:val="single" w:sz="4" w:space="0" w:color="FF4343"/>
            </w:tcBorders>
            <w:vAlign w:val="center"/>
            <w:hideMark/>
          </w:tcPr>
          <w:p w:rsidR="00426659" w:rsidRDefault="00426659" w:rsidP="00B51773">
            <w:pPr>
              <w:widowControl/>
              <w:autoSpaceDE/>
              <w:autoSpaceDN/>
              <w:rPr>
                <w:rFonts w:eastAsia="Times New Roman"/>
                <w:color w:val="000000"/>
                <w:sz w:val="20"/>
                <w:lang w:val="tr-TR" w:eastAsia="tr-TR"/>
              </w:rPr>
            </w:pPr>
          </w:p>
          <w:p w:rsidR="00426659" w:rsidRDefault="00426659" w:rsidP="00426659">
            <w:pPr>
              <w:widowControl/>
              <w:autoSpaceDE/>
              <w:autoSpaceDN/>
              <w:rPr>
                <w:rFonts w:eastAsia="Times New Roman"/>
                <w:b/>
                <w:color w:val="000000"/>
                <w:sz w:val="20"/>
                <w:lang w:val="tr-TR" w:eastAsia="tr-TR"/>
              </w:rPr>
            </w:pPr>
            <w:r>
              <w:rPr>
                <w:rFonts w:eastAsia="Times New Roman"/>
                <w:b/>
                <w:color w:val="000000"/>
                <w:sz w:val="20"/>
                <w:lang w:val="tr-TR" w:eastAsia="tr-TR"/>
              </w:rPr>
              <w:t>Hedef 2.1.7</w:t>
            </w:r>
          </w:p>
          <w:p w:rsidR="00426659" w:rsidRPr="00426659" w:rsidRDefault="00426659" w:rsidP="00426659">
            <w:pPr>
              <w:widowControl/>
              <w:autoSpaceDE/>
              <w:autoSpaceDN/>
              <w:rPr>
                <w:rFonts w:eastAsia="Times New Roman"/>
                <w:color w:val="000000"/>
                <w:sz w:val="20"/>
                <w:lang w:val="tr-TR" w:eastAsia="tr-TR"/>
              </w:rPr>
            </w:pPr>
            <w:r>
              <w:rPr>
                <w:rFonts w:eastAsia="Times New Roman"/>
                <w:color w:val="000000"/>
                <w:sz w:val="20"/>
                <w:lang w:val="tr-TR" w:eastAsia="tr-TR"/>
              </w:rPr>
              <w:t>Tobb’nin bankalarla yapmış olduğu düşük faizli kredi anlaşmalarına dâhil olup, üyelere düşük faizli kredi kullanım imkânı sağlanması</w:t>
            </w:r>
          </w:p>
        </w:tc>
        <w:tc>
          <w:tcPr>
            <w:tcW w:w="5094" w:type="dxa"/>
            <w:tcBorders>
              <w:top w:val="single" w:sz="4" w:space="0" w:color="FF0000"/>
              <w:left w:val="single" w:sz="4" w:space="0" w:color="FF4343"/>
              <w:right w:val="single" w:sz="4" w:space="0" w:color="FF4343"/>
            </w:tcBorders>
            <w:vAlign w:val="center"/>
            <w:hideMark/>
          </w:tcPr>
          <w:p w:rsidR="00426659" w:rsidRDefault="00426659" w:rsidP="00E41FC2">
            <w:pPr>
              <w:widowControl/>
              <w:autoSpaceDE/>
              <w:autoSpaceDN/>
              <w:rPr>
                <w:rFonts w:eastAsia="Times New Roman"/>
                <w:b/>
                <w:bCs/>
                <w:color w:val="000000"/>
                <w:sz w:val="20"/>
                <w:lang w:val="tr-TR" w:eastAsia="tr-TR"/>
              </w:rPr>
            </w:pPr>
          </w:p>
          <w:p w:rsidR="00426659" w:rsidRPr="00426659" w:rsidRDefault="00426659" w:rsidP="00426659">
            <w:pPr>
              <w:widowControl/>
              <w:autoSpaceDE/>
              <w:autoSpaceDN/>
              <w:rPr>
                <w:rFonts w:eastAsia="Times New Roman"/>
                <w:bCs/>
                <w:color w:val="000000"/>
                <w:sz w:val="20"/>
                <w:lang w:val="tr-TR" w:eastAsia="tr-TR"/>
              </w:rPr>
            </w:pPr>
            <w:r>
              <w:rPr>
                <w:rFonts w:eastAsia="Times New Roman"/>
                <w:b/>
                <w:bCs/>
                <w:color w:val="000000"/>
                <w:sz w:val="20"/>
                <w:lang w:val="tr-TR" w:eastAsia="tr-TR"/>
              </w:rPr>
              <w:t xml:space="preserve">2.1.7.1 </w:t>
            </w:r>
            <w:r>
              <w:rPr>
                <w:rFonts w:eastAsia="Times New Roman"/>
                <w:bCs/>
                <w:color w:val="000000"/>
                <w:sz w:val="20"/>
                <w:lang w:val="tr-TR" w:eastAsia="tr-TR"/>
              </w:rPr>
              <w:t xml:space="preserve">Söz konusu olan Tobb’nin bankanlara yapılan anlaşmalarına </w:t>
            </w:r>
            <w:r w:rsidR="00E05E12">
              <w:rPr>
                <w:rFonts w:eastAsia="Times New Roman"/>
                <w:bCs/>
                <w:color w:val="000000"/>
                <w:sz w:val="20"/>
                <w:lang w:val="tr-TR" w:eastAsia="tr-TR"/>
              </w:rPr>
              <w:t>dâhil</w:t>
            </w:r>
            <w:r>
              <w:rPr>
                <w:rFonts w:eastAsia="Times New Roman"/>
                <w:bCs/>
                <w:color w:val="000000"/>
                <w:sz w:val="20"/>
                <w:lang w:val="tr-TR" w:eastAsia="tr-TR"/>
              </w:rPr>
              <w:t xml:space="preserve"> olunması ve bu konuda üyelere düşük faizli kredi </w:t>
            </w:r>
            <w:r w:rsidR="00E05E12">
              <w:rPr>
                <w:rFonts w:eastAsia="Times New Roman"/>
                <w:bCs/>
                <w:color w:val="000000"/>
                <w:sz w:val="20"/>
                <w:lang w:val="tr-TR" w:eastAsia="tr-TR"/>
              </w:rPr>
              <w:t>imkânı</w:t>
            </w:r>
            <w:r>
              <w:rPr>
                <w:rFonts w:eastAsia="Times New Roman"/>
                <w:bCs/>
                <w:color w:val="000000"/>
                <w:sz w:val="20"/>
                <w:lang w:val="tr-TR" w:eastAsia="tr-TR"/>
              </w:rPr>
              <w:t xml:space="preserve"> sağlanması</w:t>
            </w:r>
          </w:p>
        </w:tc>
        <w:tc>
          <w:tcPr>
            <w:tcW w:w="2551" w:type="dxa"/>
            <w:tcBorders>
              <w:top w:val="single" w:sz="4" w:space="0" w:color="FF0000"/>
              <w:left w:val="nil"/>
              <w:right w:val="single" w:sz="4" w:space="0" w:color="FF4343"/>
            </w:tcBorders>
            <w:shd w:val="clear" w:color="auto" w:fill="auto"/>
            <w:vAlign w:val="center"/>
            <w:hideMark/>
          </w:tcPr>
          <w:p w:rsidR="00426659" w:rsidRDefault="00426659" w:rsidP="00815828">
            <w:pPr>
              <w:widowControl/>
              <w:autoSpaceDE/>
              <w:autoSpaceDN/>
              <w:rPr>
                <w:rFonts w:eastAsia="Times New Roman"/>
                <w:b/>
                <w:bCs/>
                <w:color w:val="000000"/>
                <w:sz w:val="20"/>
                <w:lang w:val="tr-TR" w:eastAsia="tr-TR"/>
              </w:rPr>
            </w:pPr>
          </w:p>
          <w:p w:rsidR="00426659" w:rsidRDefault="00426659" w:rsidP="00815828">
            <w:pPr>
              <w:widowControl/>
              <w:autoSpaceDE/>
              <w:autoSpaceDN/>
              <w:rPr>
                <w:rFonts w:eastAsia="Times New Roman"/>
                <w:b/>
                <w:bCs/>
                <w:color w:val="000000"/>
                <w:sz w:val="20"/>
                <w:lang w:val="tr-TR" w:eastAsia="tr-TR"/>
              </w:rPr>
            </w:pPr>
          </w:p>
          <w:p w:rsidR="00426659" w:rsidRPr="00426659" w:rsidRDefault="00426659" w:rsidP="002B0D93">
            <w:pPr>
              <w:widowControl/>
              <w:autoSpaceDE/>
              <w:autoSpaceDN/>
              <w:rPr>
                <w:rFonts w:eastAsia="Times New Roman"/>
                <w:bCs/>
                <w:color w:val="000000"/>
                <w:sz w:val="20"/>
                <w:lang w:val="tr-TR" w:eastAsia="tr-TR"/>
              </w:rPr>
            </w:pPr>
            <w:r>
              <w:rPr>
                <w:rFonts w:eastAsia="Times New Roman"/>
                <w:b/>
                <w:bCs/>
                <w:color w:val="000000"/>
                <w:sz w:val="20"/>
                <w:lang w:val="tr-TR" w:eastAsia="tr-TR"/>
              </w:rPr>
              <w:t xml:space="preserve">2.1.7.1.1 </w:t>
            </w:r>
            <w:r w:rsidR="00905446">
              <w:rPr>
                <w:rFonts w:eastAsia="Times New Roman"/>
                <w:bCs/>
                <w:color w:val="000000"/>
                <w:sz w:val="20"/>
                <w:lang w:val="tr-TR" w:eastAsia="tr-TR"/>
              </w:rPr>
              <w:t>Hizmetten faydalanan üye sayısı</w:t>
            </w:r>
          </w:p>
        </w:tc>
        <w:tc>
          <w:tcPr>
            <w:tcW w:w="864" w:type="dxa"/>
            <w:tcBorders>
              <w:top w:val="single" w:sz="4" w:space="0" w:color="FF0000"/>
              <w:left w:val="nil"/>
              <w:right w:val="single" w:sz="4" w:space="0" w:color="FF4343"/>
            </w:tcBorders>
            <w:shd w:val="clear" w:color="auto" w:fill="auto"/>
            <w:noWrap/>
            <w:vAlign w:val="center"/>
            <w:hideMark/>
          </w:tcPr>
          <w:p w:rsidR="00426659" w:rsidRDefault="00426659" w:rsidP="00E41FC2">
            <w:pPr>
              <w:widowControl/>
              <w:autoSpaceDE/>
              <w:autoSpaceDN/>
              <w:jc w:val="center"/>
              <w:rPr>
                <w:rFonts w:eastAsia="Times New Roman"/>
                <w:color w:val="000000"/>
                <w:sz w:val="20"/>
                <w:lang w:val="tr-TR" w:eastAsia="tr-TR"/>
              </w:rPr>
            </w:pPr>
          </w:p>
          <w:p w:rsidR="00E05E12" w:rsidRDefault="00E05E12" w:rsidP="00E41FC2">
            <w:pPr>
              <w:widowControl/>
              <w:autoSpaceDE/>
              <w:autoSpaceDN/>
              <w:jc w:val="center"/>
              <w:rPr>
                <w:rFonts w:eastAsia="Times New Roman"/>
                <w:color w:val="000000"/>
                <w:sz w:val="20"/>
                <w:lang w:val="tr-TR" w:eastAsia="tr-TR"/>
              </w:rPr>
            </w:pPr>
          </w:p>
          <w:p w:rsidR="00E05E12" w:rsidRDefault="00E05E12" w:rsidP="00E41FC2">
            <w:pPr>
              <w:widowControl/>
              <w:autoSpaceDE/>
              <w:autoSpaceDN/>
              <w:jc w:val="center"/>
              <w:rPr>
                <w:rFonts w:eastAsia="Times New Roman"/>
                <w:color w:val="000000"/>
                <w:sz w:val="20"/>
                <w:lang w:val="tr-TR" w:eastAsia="tr-TR"/>
              </w:rPr>
            </w:pPr>
          </w:p>
          <w:p w:rsidR="00E05E12" w:rsidRDefault="00E05E12" w:rsidP="00E41FC2">
            <w:pPr>
              <w:widowControl/>
              <w:autoSpaceDE/>
              <w:autoSpaceDN/>
              <w:jc w:val="center"/>
              <w:rPr>
                <w:rFonts w:eastAsia="Times New Roman"/>
                <w:color w:val="000000"/>
                <w:sz w:val="20"/>
                <w:lang w:val="tr-TR" w:eastAsia="tr-TR"/>
              </w:rPr>
            </w:pPr>
          </w:p>
          <w:p w:rsidR="00E05E12" w:rsidRDefault="00905446" w:rsidP="00E41FC2">
            <w:pPr>
              <w:widowControl/>
              <w:autoSpaceDE/>
              <w:autoSpaceDN/>
              <w:jc w:val="center"/>
              <w:rPr>
                <w:rFonts w:eastAsia="Times New Roman"/>
                <w:color w:val="000000"/>
                <w:sz w:val="20"/>
                <w:lang w:val="tr-TR" w:eastAsia="tr-TR"/>
              </w:rPr>
            </w:pPr>
            <w:r>
              <w:rPr>
                <w:rFonts w:eastAsia="Times New Roman"/>
                <w:color w:val="000000"/>
                <w:sz w:val="20"/>
                <w:lang w:val="tr-TR" w:eastAsia="tr-TR"/>
              </w:rPr>
              <w:t>25</w:t>
            </w:r>
          </w:p>
        </w:tc>
        <w:tc>
          <w:tcPr>
            <w:tcW w:w="696" w:type="dxa"/>
            <w:gridSpan w:val="2"/>
            <w:tcBorders>
              <w:top w:val="single" w:sz="4" w:space="0" w:color="FF0000"/>
              <w:left w:val="nil"/>
              <w:right w:val="single" w:sz="4" w:space="0" w:color="FF4343"/>
            </w:tcBorders>
            <w:shd w:val="clear" w:color="auto" w:fill="auto"/>
            <w:noWrap/>
            <w:vAlign w:val="center"/>
            <w:hideMark/>
          </w:tcPr>
          <w:p w:rsidR="00426659" w:rsidRDefault="00426659" w:rsidP="00E41FC2">
            <w:pPr>
              <w:widowControl/>
              <w:autoSpaceDE/>
              <w:autoSpaceDN/>
              <w:jc w:val="center"/>
              <w:rPr>
                <w:rFonts w:eastAsia="Times New Roman"/>
                <w:color w:val="000000"/>
                <w:sz w:val="20"/>
                <w:lang w:val="tr-TR" w:eastAsia="tr-TR"/>
              </w:rPr>
            </w:pPr>
          </w:p>
          <w:p w:rsidR="00E05E12" w:rsidRDefault="00E05E12" w:rsidP="00E41FC2">
            <w:pPr>
              <w:widowControl/>
              <w:autoSpaceDE/>
              <w:autoSpaceDN/>
              <w:jc w:val="center"/>
              <w:rPr>
                <w:rFonts w:eastAsia="Times New Roman"/>
                <w:color w:val="000000"/>
                <w:sz w:val="20"/>
                <w:lang w:val="tr-TR" w:eastAsia="tr-TR"/>
              </w:rPr>
            </w:pPr>
          </w:p>
          <w:p w:rsidR="00E05E12" w:rsidRDefault="00E05E12" w:rsidP="00E41FC2">
            <w:pPr>
              <w:widowControl/>
              <w:autoSpaceDE/>
              <w:autoSpaceDN/>
              <w:jc w:val="center"/>
              <w:rPr>
                <w:rFonts w:eastAsia="Times New Roman"/>
                <w:color w:val="000000"/>
                <w:sz w:val="20"/>
                <w:lang w:val="tr-TR" w:eastAsia="tr-TR"/>
              </w:rPr>
            </w:pPr>
          </w:p>
          <w:p w:rsidR="00E05E12" w:rsidRDefault="00E05E12" w:rsidP="00E41FC2">
            <w:pPr>
              <w:widowControl/>
              <w:autoSpaceDE/>
              <w:autoSpaceDN/>
              <w:jc w:val="center"/>
              <w:rPr>
                <w:rFonts w:eastAsia="Times New Roman"/>
                <w:color w:val="000000"/>
                <w:sz w:val="20"/>
                <w:lang w:val="tr-TR" w:eastAsia="tr-TR"/>
              </w:rPr>
            </w:pPr>
          </w:p>
          <w:p w:rsidR="00E05E12" w:rsidRDefault="00905446" w:rsidP="00E41FC2">
            <w:pPr>
              <w:widowControl/>
              <w:autoSpaceDE/>
              <w:autoSpaceDN/>
              <w:jc w:val="center"/>
              <w:rPr>
                <w:rFonts w:eastAsia="Times New Roman"/>
                <w:color w:val="000000"/>
                <w:sz w:val="20"/>
                <w:lang w:val="tr-TR" w:eastAsia="tr-TR"/>
              </w:rPr>
            </w:pPr>
            <w:r>
              <w:rPr>
                <w:rFonts w:eastAsia="Times New Roman"/>
                <w:color w:val="000000"/>
                <w:sz w:val="20"/>
                <w:lang w:val="tr-TR" w:eastAsia="tr-TR"/>
              </w:rPr>
              <w:t>30</w:t>
            </w:r>
          </w:p>
        </w:tc>
        <w:tc>
          <w:tcPr>
            <w:tcW w:w="722" w:type="dxa"/>
            <w:gridSpan w:val="2"/>
            <w:tcBorders>
              <w:top w:val="single" w:sz="4" w:space="0" w:color="FF0000"/>
              <w:left w:val="nil"/>
              <w:right w:val="single" w:sz="4" w:space="0" w:color="FF4343"/>
            </w:tcBorders>
            <w:shd w:val="clear" w:color="auto" w:fill="auto"/>
            <w:noWrap/>
            <w:vAlign w:val="center"/>
            <w:hideMark/>
          </w:tcPr>
          <w:p w:rsidR="00426659" w:rsidRDefault="00426659" w:rsidP="00E41FC2">
            <w:pPr>
              <w:widowControl/>
              <w:autoSpaceDE/>
              <w:autoSpaceDN/>
              <w:jc w:val="center"/>
              <w:rPr>
                <w:rFonts w:eastAsia="Times New Roman"/>
                <w:color w:val="000000"/>
                <w:sz w:val="20"/>
                <w:lang w:val="tr-TR" w:eastAsia="tr-TR"/>
              </w:rPr>
            </w:pPr>
          </w:p>
          <w:p w:rsidR="00905446" w:rsidRDefault="00905446" w:rsidP="00E41FC2">
            <w:pPr>
              <w:widowControl/>
              <w:autoSpaceDE/>
              <w:autoSpaceDN/>
              <w:jc w:val="center"/>
              <w:rPr>
                <w:rFonts w:eastAsia="Times New Roman"/>
                <w:color w:val="000000"/>
                <w:sz w:val="20"/>
                <w:lang w:val="tr-TR" w:eastAsia="tr-TR"/>
              </w:rPr>
            </w:pPr>
          </w:p>
          <w:p w:rsidR="00905446" w:rsidRDefault="00905446" w:rsidP="00E41FC2">
            <w:pPr>
              <w:widowControl/>
              <w:autoSpaceDE/>
              <w:autoSpaceDN/>
              <w:jc w:val="center"/>
              <w:rPr>
                <w:rFonts w:eastAsia="Times New Roman"/>
                <w:color w:val="000000"/>
                <w:sz w:val="20"/>
                <w:lang w:val="tr-TR" w:eastAsia="tr-TR"/>
              </w:rPr>
            </w:pPr>
          </w:p>
          <w:p w:rsidR="00905446" w:rsidRDefault="00905446" w:rsidP="00E41FC2">
            <w:pPr>
              <w:widowControl/>
              <w:autoSpaceDE/>
              <w:autoSpaceDN/>
              <w:jc w:val="center"/>
              <w:rPr>
                <w:rFonts w:eastAsia="Times New Roman"/>
                <w:color w:val="000000"/>
                <w:sz w:val="20"/>
                <w:lang w:val="tr-TR" w:eastAsia="tr-TR"/>
              </w:rPr>
            </w:pPr>
          </w:p>
          <w:p w:rsidR="00905446" w:rsidRDefault="00905446" w:rsidP="00E41FC2">
            <w:pPr>
              <w:widowControl/>
              <w:autoSpaceDE/>
              <w:autoSpaceDN/>
              <w:jc w:val="center"/>
              <w:rPr>
                <w:rFonts w:eastAsia="Times New Roman"/>
                <w:color w:val="000000"/>
                <w:sz w:val="20"/>
                <w:lang w:val="tr-TR" w:eastAsia="tr-TR"/>
              </w:rPr>
            </w:pPr>
            <w:r>
              <w:rPr>
                <w:rFonts w:eastAsia="Times New Roman"/>
                <w:color w:val="000000"/>
                <w:sz w:val="20"/>
                <w:lang w:val="tr-TR" w:eastAsia="tr-TR"/>
              </w:rPr>
              <w:t>30</w:t>
            </w:r>
          </w:p>
        </w:tc>
        <w:tc>
          <w:tcPr>
            <w:tcW w:w="632" w:type="dxa"/>
            <w:tcBorders>
              <w:top w:val="single" w:sz="4" w:space="0" w:color="FF0000"/>
              <w:left w:val="nil"/>
              <w:right w:val="single" w:sz="4" w:space="0" w:color="FF4343"/>
            </w:tcBorders>
            <w:shd w:val="clear" w:color="auto" w:fill="auto"/>
            <w:noWrap/>
            <w:vAlign w:val="center"/>
            <w:hideMark/>
          </w:tcPr>
          <w:p w:rsidR="00426659" w:rsidRDefault="00426659" w:rsidP="00E41FC2">
            <w:pPr>
              <w:widowControl/>
              <w:autoSpaceDE/>
              <w:autoSpaceDN/>
              <w:jc w:val="center"/>
              <w:rPr>
                <w:rFonts w:eastAsia="Times New Roman"/>
                <w:color w:val="000000"/>
                <w:sz w:val="20"/>
                <w:lang w:val="tr-TR" w:eastAsia="tr-TR"/>
              </w:rPr>
            </w:pPr>
          </w:p>
          <w:p w:rsidR="00905446" w:rsidRDefault="00905446" w:rsidP="00E41FC2">
            <w:pPr>
              <w:widowControl/>
              <w:autoSpaceDE/>
              <w:autoSpaceDN/>
              <w:jc w:val="center"/>
              <w:rPr>
                <w:rFonts w:eastAsia="Times New Roman"/>
                <w:color w:val="000000"/>
                <w:sz w:val="20"/>
                <w:lang w:val="tr-TR" w:eastAsia="tr-TR"/>
              </w:rPr>
            </w:pPr>
          </w:p>
          <w:p w:rsidR="00905446" w:rsidRDefault="00905446" w:rsidP="00E41FC2">
            <w:pPr>
              <w:widowControl/>
              <w:autoSpaceDE/>
              <w:autoSpaceDN/>
              <w:jc w:val="center"/>
              <w:rPr>
                <w:rFonts w:eastAsia="Times New Roman"/>
                <w:color w:val="000000"/>
                <w:sz w:val="20"/>
                <w:lang w:val="tr-TR" w:eastAsia="tr-TR"/>
              </w:rPr>
            </w:pPr>
          </w:p>
          <w:p w:rsidR="00905446" w:rsidRDefault="00905446" w:rsidP="00E41FC2">
            <w:pPr>
              <w:widowControl/>
              <w:autoSpaceDE/>
              <w:autoSpaceDN/>
              <w:jc w:val="center"/>
              <w:rPr>
                <w:rFonts w:eastAsia="Times New Roman"/>
                <w:color w:val="000000"/>
                <w:sz w:val="20"/>
                <w:lang w:val="tr-TR" w:eastAsia="tr-TR"/>
              </w:rPr>
            </w:pPr>
          </w:p>
          <w:p w:rsidR="00905446" w:rsidRDefault="00905446" w:rsidP="00E41FC2">
            <w:pPr>
              <w:widowControl/>
              <w:autoSpaceDE/>
              <w:autoSpaceDN/>
              <w:jc w:val="center"/>
              <w:rPr>
                <w:rFonts w:eastAsia="Times New Roman"/>
                <w:color w:val="000000"/>
                <w:sz w:val="20"/>
                <w:lang w:val="tr-TR" w:eastAsia="tr-TR"/>
              </w:rPr>
            </w:pPr>
            <w:r>
              <w:rPr>
                <w:rFonts w:eastAsia="Times New Roman"/>
                <w:color w:val="000000"/>
                <w:sz w:val="20"/>
                <w:lang w:val="tr-TR" w:eastAsia="tr-TR"/>
              </w:rPr>
              <w:t>35</w:t>
            </w:r>
          </w:p>
        </w:tc>
        <w:tc>
          <w:tcPr>
            <w:tcW w:w="968" w:type="dxa"/>
            <w:tcBorders>
              <w:top w:val="single" w:sz="4" w:space="0" w:color="FF0000"/>
              <w:left w:val="nil"/>
              <w:right w:val="single" w:sz="8" w:space="0" w:color="FF4343"/>
            </w:tcBorders>
            <w:shd w:val="clear" w:color="auto" w:fill="auto"/>
            <w:noWrap/>
            <w:vAlign w:val="center"/>
            <w:hideMark/>
          </w:tcPr>
          <w:p w:rsidR="00426659" w:rsidRDefault="00426659" w:rsidP="00E41FC2">
            <w:pPr>
              <w:widowControl/>
              <w:autoSpaceDE/>
              <w:autoSpaceDN/>
              <w:jc w:val="center"/>
              <w:rPr>
                <w:rFonts w:eastAsia="Times New Roman"/>
                <w:color w:val="000000"/>
                <w:sz w:val="20"/>
                <w:lang w:val="tr-TR" w:eastAsia="tr-TR"/>
              </w:rPr>
            </w:pPr>
          </w:p>
          <w:p w:rsidR="00905446" w:rsidRDefault="00905446" w:rsidP="00E41FC2">
            <w:pPr>
              <w:widowControl/>
              <w:autoSpaceDE/>
              <w:autoSpaceDN/>
              <w:jc w:val="center"/>
              <w:rPr>
                <w:rFonts w:eastAsia="Times New Roman"/>
                <w:color w:val="000000"/>
                <w:sz w:val="20"/>
                <w:lang w:val="tr-TR" w:eastAsia="tr-TR"/>
              </w:rPr>
            </w:pPr>
          </w:p>
          <w:p w:rsidR="00905446" w:rsidRDefault="00905446" w:rsidP="00E41FC2">
            <w:pPr>
              <w:widowControl/>
              <w:autoSpaceDE/>
              <w:autoSpaceDN/>
              <w:jc w:val="center"/>
              <w:rPr>
                <w:rFonts w:eastAsia="Times New Roman"/>
                <w:color w:val="000000"/>
                <w:sz w:val="20"/>
                <w:lang w:val="tr-TR" w:eastAsia="tr-TR"/>
              </w:rPr>
            </w:pPr>
          </w:p>
          <w:p w:rsidR="00905446" w:rsidRDefault="00905446" w:rsidP="00E41FC2">
            <w:pPr>
              <w:widowControl/>
              <w:autoSpaceDE/>
              <w:autoSpaceDN/>
              <w:jc w:val="center"/>
              <w:rPr>
                <w:rFonts w:eastAsia="Times New Roman"/>
                <w:color w:val="000000"/>
                <w:sz w:val="20"/>
                <w:lang w:val="tr-TR" w:eastAsia="tr-TR"/>
              </w:rPr>
            </w:pPr>
          </w:p>
          <w:p w:rsidR="00905446" w:rsidRDefault="00905446" w:rsidP="00E41FC2">
            <w:pPr>
              <w:widowControl/>
              <w:autoSpaceDE/>
              <w:autoSpaceDN/>
              <w:jc w:val="center"/>
              <w:rPr>
                <w:rFonts w:eastAsia="Times New Roman"/>
                <w:color w:val="000000"/>
                <w:sz w:val="20"/>
                <w:lang w:val="tr-TR" w:eastAsia="tr-TR"/>
              </w:rPr>
            </w:pPr>
            <w:r>
              <w:rPr>
                <w:rFonts w:eastAsia="Times New Roman"/>
                <w:color w:val="000000"/>
                <w:sz w:val="20"/>
                <w:lang w:val="tr-TR" w:eastAsia="tr-TR"/>
              </w:rPr>
              <w:t>120</w:t>
            </w:r>
          </w:p>
        </w:tc>
      </w:tr>
      <w:tr w:rsidR="00E41FC2" w:rsidRPr="00F72F93" w:rsidTr="00987C74">
        <w:trPr>
          <w:trHeight w:val="132"/>
          <w:jc w:val="center"/>
        </w:trPr>
        <w:tc>
          <w:tcPr>
            <w:tcW w:w="1607" w:type="dxa"/>
            <w:tcBorders>
              <w:top w:val="nil"/>
              <w:left w:val="nil"/>
              <w:bottom w:val="nil"/>
              <w:right w:val="nil"/>
            </w:tcBorders>
            <w:shd w:val="clear" w:color="auto" w:fill="auto"/>
            <w:hideMark/>
          </w:tcPr>
          <w:p w:rsidR="00E41FC2" w:rsidRPr="00F72F93" w:rsidRDefault="00E41FC2" w:rsidP="00E41FC2">
            <w:pPr>
              <w:widowControl/>
              <w:autoSpaceDE/>
              <w:autoSpaceDN/>
              <w:jc w:val="center"/>
              <w:rPr>
                <w:rFonts w:eastAsia="Times New Roman"/>
                <w:color w:val="000000"/>
                <w:sz w:val="20"/>
                <w:lang w:val="tr-TR" w:eastAsia="tr-TR"/>
              </w:rPr>
            </w:pPr>
          </w:p>
        </w:tc>
        <w:tc>
          <w:tcPr>
            <w:tcW w:w="1782" w:type="dxa"/>
            <w:tcBorders>
              <w:top w:val="nil"/>
              <w:left w:val="nil"/>
              <w:bottom w:val="nil"/>
              <w:right w:val="nil"/>
            </w:tcBorders>
            <w:shd w:val="clear" w:color="auto" w:fill="auto"/>
            <w:hideMark/>
          </w:tcPr>
          <w:p w:rsidR="00E41FC2" w:rsidRPr="00F72F93" w:rsidRDefault="00E41FC2" w:rsidP="00E41FC2">
            <w:pPr>
              <w:widowControl/>
              <w:autoSpaceDE/>
              <w:autoSpaceDN/>
              <w:rPr>
                <w:rFonts w:ascii="Times New Roman" w:eastAsia="Times New Roman" w:hAnsi="Times New Roman" w:cs="Times New Roman"/>
                <w:sz w:val="20"/>
                <w:szCs w:val="20"/>
                <w:lang w:val="tr-TR" w:eastAsia="tr-TR"/>
              </w:rPr>
            </w:pPr>
          </w:p>
        </w:tc>
        <w:tc>
          <w:tcPr>
            <w:tcW w:w="5094" w:type="dxa"/>
            <w:tcBorders>
              <w:top w:val="nil"/>
              <w:left w:val="nil"/>
              <w:bottom w:val="nil"/>
              <w:right w:val="nil"/>
            </w:tcBorders>
            <w:shd w:val="clear" w:color="auto" w:fill="auto"/>
            <w:vAlign w:val="center"/>
            <w:hideMark/>
          </w:tcPr>
          <w:p w:rsidR="00E41FC2" w:rsidRPr="00F72F93" w:rsidRDefault="00E41FC2" w:rsidP="00E41FC2">
            <w:pPr>
              <w:widowControl/>
              <w:autoSpaceDE/>
              <w:autoSpaceDN/>
              <w:rPr>
                <w:rFonts w:ascii="Times New Roman" w:eastAsia="Times New Roman" w:hAnsi="Times New Roman" w:cs="Times New Roman"/>
                <w:sz w:val="20"/>
                <w:szCs w:val="20"/>
                <w:lang w:val="tr-TR" w:eastAsia="tr-TR"/>
              </w:rPr>
            </w:pPr>
          </w:p>
        </w:tc>
        <w:tc>
          <w:tcPr>
            <w:tcW w:w="2551" w:type="dxa"/>
            <w:tcBorders>
              <w:top w:val="nil"/>
              <w:left w:val="nil"/>
              <w:bottom w:val="nil"/>
              <w:right w:val="nil"/>
            </w:tcBorders>
            <w:shd w:val="clear" w:color="auto" w:fill="auto"/>
            <w:vAlign w:val="center"/>
            <w:hideMark/>
          </w:tcPr>
          <w:p w:rsidR="00E41FC2" w:rsidRPr="00F72F93" w:rsidRDefault="00E41FC2" w:rsidP="00E41FC2">
            <w:pPr>
              <w:widowControl/>
              <w:autoSpaceDE/>
              <w:autoSpaceDN/>
              <w:rPr>
                <w:rFonts w:ascii="Times New Roman" w:eastAsia="Times New Roman" w:hAnsi="Times New Roman" w:cs="Times New Roman"/>
                <w:sz w:val="20"/>
                <w:szCs w:val="20"/>
                <w:lang w:val="tr-TR" w:eastAsia="tr-TR"/>
              </w:rPr>
            </w:pPr>
          </w:p>
        </w:tc>
        <w:tc>
          <w:tcPr>
            <w:tcW w:w="864" w:type="dxa"/>
            <w:tcBorders>
              <w:top w:val="nil"/>
              <w:left w:val="nil"/>
              <w:bottom w:val="nil"/>
              <w:right w:val="nil"/>
            </w:tcBorders>
            <w:shd w:val="clear" w:color="auto" w:fill="auto"/>
            <w:noWrap/>
            <w:vAlign w:val="center"/>
            <w:hideMark/>
          </w:tcPr>
          <w:p w:rsidR="00E41FC2" w:rsidRPr="00F72F93" w:rsidRDefault="00E41FC2" w:rsidP="00E41FC2">
            <w:pPr>
              <w:widowControl/>
              <w:autoSpaceDE/>
              <w:autoSpaceDN/>
              <w:rPr>
                <w:rFonts w:ascii="Times New Roman" w:eastAsia="Times New Roman" w:hAnsi="Times New Roman" w:cs="Times New Roman"/>
                <w:sz w:val="20"/>
                <w:szCs w:val="20"/>
                <w:lang w:val="tr-TR" w:eastAsia="tr-TR"/>
              </w:rPr>
            </w:pPr>
          </w:p>
        </w:tc>
        <w:tc>
          <w:tcPr>
            <w:tcW w:w="696" w:type="dxa"/>
            <w:gridSpan w:val="2"/>
            <w:tcBorders>
              <w:top w:val="nil"/>
              <w:left w:val="nil"/>
              <w:bottom w:val="nil"/>
              <w:right w:val="nil"/>
            </w:tcBorders>
            <w:shd w:val="clear" w:color="auto" w:fill="auto"/>
            <w:noWrap/>
            <w:vAlign w:val="center"/>
            <w:hideMark/>
          </w:tcPr>
          <w:p w:rsidR="00E41FC2" w:rsidRPr="00F72F93" w:rsidRDefault="00E41FC2" w:rsidP="00E41FC2">
            <w:pPr>
              <w:widowControl/>
              <w:autoSpaceDE/>
              <w:autoSpaceDN/>
              <w:jc w:val="center"/>
              <w:rPr>
                <w:rFonts w:ascii="Times New Roman" w:eastAsia="Times New Roman" w:hAnsi="Times New Roman" w:cs="Times New Roman"/>
                <w:sz w:val="20"/>
                <w:szCs w:val="20"/>
                <w:lang w:val="tr-TR" w:eastAsia="tr-TR"/>
              </w:rPr>
            </w:pPr>
          </w:p>
        </w:tc>
        <w:tc>
          <w:tcPr>
            <w:tcW w:w="722" w:type="dxa"/>
            <w:gridSpan w:val="2"/>
            <w:tcBorders>
              <w:top w:val="nil"/>
              <w:left w:val="nil"/>
              <w:bottom w:val="nil"/>
              <w:right w:val="nil"/>
            </w:tcBorders>
            <w:shd w:val="clear" w:color="auto" w:fill="auto"/>
            <w:noWrap/>
            <w:vAlign w:val="center"/>
            <w:hideMark/>
          </w:tcPr>
          <w:p w:rsidR="00E41FC2" w:rsidRPr="00F72F93" w:rsidRDefault="00E41FC2" w:rsidP="00E41FC2">
            <w:pPr>
              <w:widowControl/>
              <w:autoSpaceDE/>
              <w:autoSpaceDN/>
              <w:jc w:val="center"/>
              <w:rPr>
                <w:rFonts w:ascii="Times New Roman" w:eastAsia="Times New Roman" w:hAnsi="Times New Roman" w:cs="Times New Roman"/>
                <w:sz w:val="20"/>
                <w:szCs w:val="20"/>
                <w:lang w:val="tr-TR" w:eastAsia="tr-TR"/>
              </w:rPr>
            </w:pPr>
          </w:p>
        </w:tc>
        <w:tc>
          <w:tcPr>
            <w:tcW w:w="632" w:type="dxa"/>
            <w:tcBorders>
              <w:top w:val="nil"/>
              <w:left w:val="nil"/>
              <w:bottom w:val="nil"/>
              <w:right w:val="nil"/>
            </w:tcBorders>
            <w:shd w:val="clear" w:color="auto" w:fill="auto"/>
            <w:noWrap/>
            <w:vAlign w:val="center"/>
            <w:hideMark/>
          </w:tcPr>
          <w:p w:rsidR="00E41FC2" w:rsidRPr="00F72F93" w:rsidRDefault="00E41FC2" w:rsidP="00E41FC2">
            <w:pPr>
              <w:widowControl/>
              <w:autoSpaceDE/>
              <w:autoSpaceDN/>
              <w:jc w:val="center"/>
              <w:rPr>
                <w:rFonts w:ascii="Times New Roman" w:eastAsia="Times New Roman" w:hAnsi="Times New Roman" w:cs="Times New Roman"/>
                <w:sz w:val="20"/>
                <w:szCs w:val="20"/>
                <w:lang w:val="tr-TR" w:eastAsia="tr-TR"/>
              </w:rPr>
            </w:pPr>
          </w:p>
        </w:tc>
        <w:tc>
          <w:tcPr>
            <w:tcW w:w="968" w:type="dxa"/>
            <w:tcBorders>
              <w:top w:val="nil"/>
              <w:left w:val="nil"/>
              <w:bottom w:val="nil"/>
              <w:right w:val="nil"/>
            </w:tcBorders>
            <w:shd w:val="clear" w:color="auto" w:fill="auto"/>
            <w:vAlign w:val="center"/>
            <w:hideMark/>
          </w:tcPr>
          <w:p w:rsidR="00E41FC2" w:rsidRPr="00F72F93" w:rsidRDefault="00E41FC2" w:rsidP="00E41FC2">
            <w:pPr>
              <w:widowControl/>
              <w:autoSpaceDE/>
              <w:autoSpaceDN/>
              <w:jc w:val="center"/>
              <w:rPr>
                <w:rFonts w:ascii="Times New Roman" w:eastAsia="Times New Roman" w:hAnsi="Times New Roman" w:cs="Times New Roman"/>
                <w:sz w:val="20"/>
                <w:szCs w:val="20"/>
                <w:lang w:val="tr-TR" w:eastAsia="tr-TR"/>
              </w:rPr>
            </w:pPr>
          </w:p>
        </w:tc>
      </w:tr>
      <w:tr w:rsidR="00E41FC2" w:rsidRPr="00F72F93" w:rsidTr="00987C74">
        <w:trPr>
          <w:trHeight w:val="288"/>
          <w:jc w:val="center"/>
        </w:trPr>
        <w:tc>
          <w:tcPr>
            <w:tcW w:w="1607" w:type="dxa"/>
            <w:tcBorders>
              <w:top w:val="single" w:sz="8" w:space="0" w:color="FF4343"/>
              <w:left w:val="single" w:sz="8" w:space="0" w:color="FF4343"/>
              <w:bottom w:val="nil"/>
              <w:right w:val="nil"/>
            </w:tcBorders>
            <w:shd w:val="clear" w:color="000000" w:fill="F95555"/>
            <w:vAlign w:val="center"/>
            <w:hideMark/>
          </w:tcPr>
          <w:p w:rsidR="00E41FC2" w:rsidRPr="00F72F93" w:rsidRDefault="00E41FC2" w:rsidP="00E41FC2">
            <w:pPr>
              <w:widowControl/>
              <w:autoSpaceDE/>
              <w:autoSpaceDN/>
              <w:jc w:val="center"/>
              <w:rPr>
                <w:rFonts w:eastAsia="Times New Roman"/>
                <w:b/>
                <w:bCs/>
                <w:color w:val="FFFFFF"/>
                <w:sz w:val="20"/>
                <w:lang w:val="tr-TR" w:eastAsia="tr-TR"/>
              </w:rPr>
            </w:pPr>
            <w:r w:rsidRPr="00F72F93">
              <w:rPr>
                <w:rFonts w:eastAsia="Times New Roman"/>
                <w:b/>
                <w:bCs/>
                <w:color w:val="FFFFFF"/>
                <w:sz w:val="20"/>
                <w:lang w:val="tr-TR" w:eastAsia="tr-TR"/>
              </w:rPr>
              <w:t> </w:t>
            </w:r>
          </w:p>
        </w:tc>
        <w:tc>
          <w:tcPr>
            <w:tcW w:w="1782" w:type="dxa"/>
            <w:tcBorders>
              <w:top w:val="single" w:sz="8" w:space="0" w:color="FF4343"/>
              <w:left w:val="nil"/>
              <w:bottom w:val="nil"/>
              <w:right w:val="nil"/>
            </w:tcBorders>
            <w:shd w:val="clear" w:color="000000" w:fill="F95555"/>
            <w:vAlign w:val="center"/>
            <w:hideMark/>
          </w:tcPr>
          <w:p w:rsidR="00E41FC2" w:rsidRPr="00F72F93" w:rsidRDefault="00E41FC2" w:rsidP="00E41FC2">
            <w:pPr>
              <w:widowControl/>
              <w:autoSpaceDE/>
              <w:autoSpaceDN/>
              <w:jc w:val="center"/>
              <w:rPr>
                <w:rFonts w:eastAsia="Times New Roman"/>
                <w:b/>
                <w:bCs/>
                <w:color w:val="FFFFFF"/>
                <w:sz w:val="20"/>
                <w:lang w:val="tr-TR" w:eastAsia="tr-TR"/>
              </w:rPr>
            </w:pPr>
            <w:r w:rsidRPr="00F72F93">
              <w:rPr>
                <w:rFonts w:eastAsia="Times New Roman"/>
                <w:b/>
                <w:bCs/>
                <w:color w:val="FFFFFF"/>
                <w:sz w:val="20"/>
                <w:lang w:val="tr-TR" w:eastAsia="tr-TR"/>
              </w:rPr>
              <w:t> </w:t>
            </w:r>
          </w:p>
        </w:tc>
        <w:tc>
          <w:tcPr>
            <w:tcW w:w="5094" w:type="dxa"/>
            <w:tcBorders>
              <w:top w:val="single" w:sz="8" w:space="0" w:color="FF4343"/>
              <w:left w:val="nil"/>
              <w:bottom w:val="nil"/>
              <w:right w:val="nil"/>
            </w:tcBorders>
            <w:shd w:val="clear" w:color="000000" w:fill="F95555"/>
            <w:vAlign w:val="center"/>
            <w:hideMark/>
          </w:tcPr>
          <w:p w:rsidR="00E41FC2" w:rsidRPr="00F72F93" w:rsidRDefault="00E41FC2" w:rsidP="00E41FC2">
            <w:pPr>
              <w:widowControl/>
              <w:autoSpaceDE/>
              <w:autoSpaceDN/>
              <w:jc w:val="center"/>
              <w:rPr>
                <w:rFonts w:eastAsia="Times New Roman"/>
                <w:b/>
                <w:bCs/>
                <w:color w:val="FFFFFF"/>
                <w:sz w:val="20"/>
                <w:lang w:val="tr-TR" w:eastAsia="tr-TR"/>
              </w:rPr>
            </w:pPr>
            <w:r w:rsidRPr="00F72F93">
              <w:rPr>
                <w:rFonts w:eastAsia="Times New Roman"/>
                <w:b/>
                <w:bCs/>
                <w:color w:val="FFFFFF"/>
                <w:sz w:val="20"/>
                <w:lang w:val="tr-TR" w:eastAsia="tr-TR"/>
              </w:rPr>
              <w:t> </w:t>
            </w:r>
          </w:p>
        </w:tc>
        <w:tc>
          <w:tcPr>
            <w:tcW w:w="2551" w:type="dxa"/>
            <w:tcBorders>
              <w:top w:val="single" w:sz="8" w:space="0" w:color="FF4343"/>
              <w:left w:val="nil"/>
              <w:bottom w:val="nil"/>
              <w:right w:val="nil"/>
            </w:tcBorders>
            <w:shd w:val="clear" w:color="000000" w:fill="F95555"/>
            <w:vAlign w:val="center"/>
            <w:hideMark/>
          </w:tcPr>
          <w:p w:rsidR="00E41FC2" w:rsidRPr="00F72F93" w:rsidRDefault="00E41FC2" w:rsidP="00E41FC2">
            <w:pPr>
              <w:widowControl/>
              <w:autoSpaceDE/>
              <w:autoSpaceDN/>
              <w:jc w:val="center"/>
              <w:rPr>
                <w:rFonts w:eastAsia="Times New Roman"/>
                <w:b/>
                <w:bCs/>
                <w:color w:val="FFFFFF"/>
                <w:sz w:val="20"/>
                <w:lang w:val="tr-TR" w:eastAsia="tr-TR"/>
              </w:rPr>
            </w:pPr>
            <w:r w:rsidRPr="00F72F93">
              <w:rPr>
                <w:rFonts w:eastAsia="Times New Roman"/>
                <w:b/>
                <w:bCs/>
                <w:color w:val="FFFFFF"/>
                <w:sz w:val="20"/>
                <w:lang w:val="tr-TR" w:eastAsia="tr-TR"/>
              </w:rPr>
              <w:t> </w:t>
            </w:r>
          </w:p>
        </w:tc>
        <w:tc>
          <w:tcPr>
            <w:tcW w:w="864" w:type="dxa"/>
            <w:tcBorders>
              <w:top w:val="single" w:sz="8" w:space="0" w:color="FF4343"/>
              <w:left w:val="nil"/>
              <w:bottom w:val="nil"/>
              <w:right w:val="nil"/>
            </w:tcBorders>
            <w:shd w:val="clear" w:color="000000" w:fill="F95555"/>
            <w:vAlign w:val="center"/>
            <w:hideMark/>
          </w:tcPr>
          <w:p w:rsidR="00E41FC2" w:rsidRPr="00F72F93" w:rsidRDefault="00E41FC2" w:rsidP="00E41FC2">
            <w:pPr>
              <w:widowControl/>
              <w:autoSpaceDE/>
              <w:autoSpaceDN/>
              <w:jc w:val="center"/>
              <w:rPr>
                <w:rFonts w:eastAsia="Times New Roman"/>
                <w:b/>
                <w:bCs/>
                <w:color w:val="FFFFFF"/>
                <w:sz w:val="20"/>
                <w:lang w:val="tr-TR" w:eastAsia="tr-TR"/>
              </w:rPr>
            </w:pPr>
            <w:r w:rsidRPr="00F72F93">
              <w:rPr>
                <w:rFonts w:eastAsia="Times New Roman"/>
                <w:b/>
                <w:bCs/>
                <w:color w:val="FFFFFF"/>
                <w:sz w:val="20"/>
                <w:lang w:val="tr-TR" w:eastAsia="tr-TR"/>
              </w:rPr>
              <w:t> </w:t>
            </w:r>
          </w:p>
        </w:tc>
        <w:tc>
          <w:tcPr>
            <w:tcW w:w="696" w:type="dxa"/>
            <w:gridSpan w:val="2"/>
            <w:tcBorders>
              <w:top w:val="single" w:sz="8" w:space="0" w:color="FF4343"/>
              <w:left w:val="nil"/>
              <w:bottom w:val="nil"/>
              <w:right w:val="nil"/>
            </w:tcBorders>
            <w:shd w:val="clear" w:color="000000" w:fill="F95555"/>
            <w:vAlign w:val="center"/>
            <w:hideMark/>
          </w:tcPr>
          <w:p w:rsidR="00E41FC2" w:rsidRPr="00F72F93" w:rsidRDefault="00E41FC2" w:rsidP="00E41FC2">
            <w:pPr>
              <w:widowControl/>
              <w:autoSpaceDE/>
              <w:autoSpaceDN/>
              <w:jc w:val="center"/>
              <w:rPr>
                <w:rFonts w:eastAsia="Times New Roman"/>
                <w:b/>
                <w:bCs/>
                <w:color w:val="FFFFFF"/>
                <w:sz w:val="20"/>
                <w:lang w:val="tr-TR" w:eastAsia="tr-TR"/>
              </w:rPr>
            </w:pPr>
            <w:r w:rsidRPr="00F72F93">
              <w:rPr>
                <w:rFonts w:eastAsia="Times New Roman"/>
                <w:b/>
                <w:bCs/>
                <w:color w:val="FFFFFF"/>
                <w:sz w:val="20"/>
                <w:lang w:val="tr-TR" w:eastAsia="tr-TR"/>
              </w:rPr>
              <w:t> </w:t>
            </w:r>
          </w:p>
        </w:tc>
        <w:tc>
          <w:tcPr>
            <w:tcW w:w="722" w:type="dxa"/>
            <w:gridSpan w:val="2"/>
            <w:tcBorders>
              <w:top w:val="single" w:sz="8" w:space="0" w:color="FF4343"/>
              <w:left w:val="nil"/>
              <w:bottom w:val="nil"/>
              <w:right w:val="nil"/>
            </w:tcBorders>
            <w:shd w:val="clear" w:color="000000" w:fill="F95555"/>
            <w:vAlign w:val="center"/>
            <w:hideMark/>
          </w:tcPr>
          <w:p w:rsidR="00E41FC2" w:rsidRPr="00F72F93" w:rsidRDefault="00E41FC2" w:rsidP="00E41FC2">
            <w:pPr>
              <w:widowControl/>
              <w:autoSpaceDE/>
              <w:autoSpaceDN/>
              <w:jc w:val="center"/>
              <w:rPr>
                <w:rFonts w:eastAsia="Times New Roman"/>
                <w:b/>
                <w:bCs/>
                <w:color w:val="FFFFFF"/>
                <w:sz w:val="20"/>
                <w:lang w:val="tr-TR" w:eastAsia="tr-TR"/>
              </w:rPr>
            </w:pPr>
            <w:r w:rsidRPr="00F72F93">
              <w:rPr>
                <w:rFonts w:eastAsia="Times New Roman"/>
                <w:b/>
                <w:bCs/>
                <w:color w:val="FFFFFF"/>
                <w:sz w:val="20"/>
                <w:lang w:val="tr-TR" w:eastAsia="tr-TR"/>
              </w:rPr>
              <w:t> </w:t>
            </w:r>
          </w:p>
        </w:tc>
        <w:tc>
          <w:tcPr>
            <w:tcW w:w="632" w:type="dxa"/>
            <w:tcBorders>
              <w:top w:val="single" w:sz="8" w:space="0" w:color="FF4343"/>
              <w:left w:val="nil"/>
              <w:bottom w:val="nil"/>
              <w:right w:val="nil"/>
            </w:tcBorders>
            <w:shd w:val="clear" w:color="000000" w:fill="F95555"/>
            <w:vAlign w:val="center"/>
            <w:hideMark/>
          </w:tcPr>
          <w:p w:rsidR="00E41FC2" w:rsidRPr="00F72F93" w:rsidRDefault="00E41FC2" w:rsidP="00E41FC2">
            <w:pPr>
              <w:widowControl/>
              <w:autoSpaceDE/>
              <w:autoSpaceDN/>
              <w:jc w:val="center"/>
              <w:rPr>
                <w:rFonts w:eastAsia="Times New Roman"/>
                <w:b/>
                <w:bCs/>
                <w:color w:val="FFFFFF"/>
                <w:sz w:val="20"/>
                <w:lang w:val="tr-TR" w:eastAsia="tr-TR"/>
              </w:rPr>
            </w:pPr>
            <w:r w:rsidRPr="00F72F93">
              <w:rPr>
                <w:rFonts w:eastAsia="Times New Roman"/>
                <w:b/>
                <w:bCs/>
                <w:color w:val="FFFFFF"/>
                <w:sz w:val="20"/>
                <w:lang w:val="tr-TR" w:eastAsia="tr-TR"/>
              </w:rPr>
              <w:t> </w:t>
            </w:r>
          </w:p>
        </w:tc>
        <w:tc>
          <w:tcPr>
            <w:tcW w:w="968" w:type="dxa"/>
            <w:tcBorders>
              <w:top w:val="single" w:sz="8" w:space="0" w:color="FF4343"/>
              <w:left w:val="nil"/>
              <w:bottom w:val="nil"/>
              <w:right w:val="single" w:sz="8" w:space="0" w:color="FF4343"/>
            </w:tcBorders>
            <w:shd w:val="clear" w:color="000000" w:fill="F95555"/>
            <w:vAlign w:val="center"/>
            <w:hideMark/>
          </w:tcPr>
          <w:p w:rsidR="00E41FC2" w:rsidRPr="00F72F93" w:rsidRDefault="00E41FC2" w:rsidP="00E41FC2">
            <w:pPr>
              <w:widowControl/>
              <w:autoSpaceDE/>
              <w:autoSpaceDN/>
              <w:jc w:val="center"/>
              <w:rPr>
                <w:rFonts w:eastAsia="Times New Roman"/>
                <w:b/>
                <w:bCs/>
                <w:color w:val="FFFFFF"/>
                <w:sz w:val="20"/>
                <w:lang w:val="tr-TR" w:eastAsia="tr-TR"/>
              </w:rPr>
            </w:pPr>
            <w:r w:rsidRPr="00F72F93">
              <w:rPr>
                <w:rFonts w:eastAsia="Times New Roman"/>
                <w:b/>
                <w:bCs/>
                <w:color w:val="FFFFFF"/>
                <w:sz w:val="20"/>
                <w:lang w:val="tr-TR" w:eastAsia="tr-TR"/>
              </w:rPr>
              <w:t> </w:t>
            </w:r>
          </w:p>
        </w:tc>
      </w:tr>
      <w:tr w:rsidR="00352C5F" w:rsidRPr="00F72F93" w:rsidTr="00987C74">
        <w:trPr>
          <w:trHeight w:val="587"/>
          <w:jc w:val="center"/>
        </w:trPr>
        <w:tc>
          <w:tcPr>
            <w:tcW w:w="1607" w:type="dxa"/>
            <w:vMerge w:val="restart"/>
            <w:tcBorders>
              <w:top w:val="nil"/>
              <w:left w:val="single" w:sz="8" w:space="0" w:color="FF4343"/>
              <w:right w:val="single" w:sz="4" w:space="0" w:color="FF4343"/>
            </w:tcBorders>
            <w:shd w:val="clear" w:color="000000" w:fill="F95555"/>
            <w:hideMark/>
          </w:tcPr>
          <w:p w:rsidR="00352C5F" w:rsidRPr="00F72F93" w:rsidRDefault="00352C5F" w:rsidP="00E41FC2">
            <w:pPr>
              <w:widowControl/>
              <w:autoSpaceDE/>
              <w:autoSpaceDN/>
              <w:rPr>
                <w:rFonts w:eastAsia="Times New Roman"/>
                <w:b/>
                <w:bCs/>
                <w:color w:val="000000"/>
                <w:sz w:val="20"/>
                <w:szCs w:val="24"/>
                <w:lang w:val="tr-TR" w:eastAsia="tr-TR"/>
              </w:rPr>
            </w:pPr>
            <w:r w:rsidRPr="00F72F93">
              <w:rPr>
                <w:rFonts w:eastAsia="Times New Roman"/>
                <w:b/>
                <w:bCs/>
                <w:color w:val="000000"/>
                <w:sz w:val="20"/>
                <w:szCs w:val="24"/>
                <w:lang w:val="tr-TR" w:eastAsia="tr-TR"/>
              </w:rPr>
              <w:t>Amaç 2.2: Hizmet Kalitesinin Artırılması</w:t>
            </w:r>
          </w:p>
        </w:tc>
        <w:tc>
          <w:tcPr>
            <w:tcW w:w="1782" w:type="dxa"/>
            <w:vMerge w:val="restart"/>
            <w:tcBorders>
              <w:top w:val="single" w:sz="4" w:space="0" w:color="FF4343"/>
              <w:left w:val="single" w:sz="4" w:space="0" w:color="FF4343"/>
              <w:bottom w:val="single" w:sz="4" w:space="0" w:color="FF4343"/>
              <w:right w:val="single" w:sz="4" w:space="0" w:color="FF4343"/>
            </w:tcBorders>
            <w:shd w:val="clear" w:color="auto" w:fill="auto"/>
            <w:hideMark/>
          </w:tcPr>
          <w:p w:rsidR="00352C5F" w:rsidRPr="00F72F93" w:rsidRDefault="00352C5F" w:rsidP="00E41FC2">
            <w:pPr>
              <w:widowControl/>
              <w:autoSpaceDE/>
              <w:autoSpaceDN/>
              <w:rPr>
                <w:rFonts w:eastAsia="Times New Roman"/>
                <w:b/>
                <w:bCs/>
                <w:color w:val="000000"/>
                <w:sz w:val="20"/>
                <w:lang w:val="tr-TR" w:eastAsia="tr-TR"/>
              </w:rPr>
            </w:pPr>
            <w:r w:rsidRPr="00F72F93">
              <w:rPr>
                <w:rFonts w:eastAsia="Times New Roman"/>
                <w:b/>
                <w:bCs/>
                <w:color w:val="000000"/>
                <w:sz w:val="20"/>
                <w:lang w:val="tr-TR" w:eastAsia="tr-TR"/>
              </w:rPr>
              <w:t xml:space="preserve">Hedef  2.2.1 </w:t>
            </w:r>
            <w:r w:rsidRPr="00F72F93">
              <w:rPr>
                <w:rFonts w:eastAsia="Times New Roman"/>
                <w:b/>
                <w:bCs/>
                <w:color w:val="000000"/>
                <w:sz w:val="20"/>
                <w:lang w:val="tr-TR" w:eastAsia="tr-TR"/>
              </w:rPr>
              <w:br/>
            </w:r>
            <w:r w:rsidRPr="00F72F93">
              <w:rPr>
                <w:rFonts w:eastAsia="Times New Roman"/>
                <w:color w:val="000000"/>
                <w:sz w:val="20"/>
                <w:lang w:val="tr-TR" w:eastAsia="tr-TR"/>
              </w:rPr>
              <w:t>Üye memnuniyetinin artırılması</w:t>
            </w:r>
          </w:p>
        </w:tc>
        <w:tc>
          <w:tcPr>
            <w:tcW w:w="5094" w:type="dxa"/>
            <w:vMerge w:val="restart"/>
            <w:tcBorders>
              <w:top w:val="single" w:sz="4" w:space="0" w:color="FF4343"/>
              <w:left w:val="single" w:sz="4" w:space="0" w:color="FF4343"/>
              <w:bottom w:val="single" w:sz="4" w:space="0" w:color="FF4343"/>
              <w:right w:val="single" w:sz="4" w:space="0" w:color="FF4343"/>
            </w:tcBorders>
            <w:shd w:val="clear" w:color="auto" w:fill="auto"/>
            <w:vAlign w:val="center"/>
            <w:hideMark/>
          </w:tcPr>
          <w:p w:rsidR="00352C5F" w:rsidRPr="00F72F93" w:rsidRDefault="00352C5F" w:rsidP="00E41FC2">
            <w:pPr>
              <w:widowControl/>
              <w:autoSpaceDE/>
              <w:autoSpaceDN/>
              <w:rPr>
                <w:rFonts w:eastAsia="Times New Roman"/>
                <w:b/>
                <w:bCs/>
                <w:color w:val="000000"/>
                <w:sz w:val="20"/>
                <w:lang w:val="tr-TR" w:eastAsia="tr-TR"/>
              </w:rPr>
            </w:pPr>
            <w:r w:rsidRPr="00F72F93">
              <w:rPr>
                <w:rFonts w:eastAsia="Times New Roman"/>
                <w:b/>
                <w:bCs/>
                <w:color w:val="000000"/>
                <w:sz w:val="20"/>
                <w:lang w:val="tr-TR" w:eastAsia="tr-TR"/>
              </w:rPr>
              <w:t xml:space="preserve">2.2.1.1. </w:t>
            </w:r>
            <w:r w:rsidRPr="00F72F93">
              <w:rPr>
                <w:rFonts w:eastAsia="Times New Roman"/>
                <w:color w:val="000000"/>
                <w:sz w:val="20"/>
                <w:lang w:val="tr-TR" w:eastAsia="tr-TR"/>
              </w:rPr>
              <w:t>Üye memnuniyet ve ihtiyaç anketinin her yıl web sitesi, yüz yüze görüşme ve e-posta yoluyla düzenlenerek sonuç raporu hazırlanması, sonuçlarının yıllık faaliyet raporlarında ve internet sitesinde duyurulması</w:t>
            </w:r>
          </w:p>
        </w:tc>
        <w:tc>
          <w:tcPr>
            <w:tcW w:w="2551" w:type="dxa"/>
            <w:tcBorders>
              <w:top w:val="single" w:sz="4" w:space="0" w:color="FF4343"/>
              <w:left w:val="nil"/>
              <w:bottom w:val="single" w:sz="4" w:space="0" w:color="FF4343"/>
              <w:right w:val="single" w:sz="4" w:space="0" w:color="FF4343"/>
            </w:tcBorders>
            <w:shd w:val="clear" w:color="auto" w:fill="auto"/>
            <w:vAlign w:val="center"/>
            <w:hideMark/>
          </w:tcPr>
          <w:p w:rsidR="00352C5F" w:rsidRPr="00F72F93" w:rsidRDefault="00352C5F" w:rsidP="00E41FC2">
            <w:pPr>
              <w:widowControl/>
              <w:autoSpaceDE/>
              <w:autoSpaceDN/>
              <w:rPr>
                <w:rFonts w:eastAsia="Times New Roman"/>
                <w:color w:val="000000"/>
                <w:sz w:val="20"/>
                <w:lang w:val="tr-TR" w:eastAsia="tr-TR"/>
              </w:rPr>
            </w:pPr>
            <w:r w:rsidRPr="00F72F93">
              <w:rPr>
                <w:rFonts w:eastAsia="Times New Roman"/>
                <w:b/>
                <w:bCs/>
                <w:color w:val="000000"/>
                <w:sz w:val="20"/>
                <w:lang w:val="tr-TR" w:eastAsia="tr-TR"/>
              </w:rPr>
              <w:t>2.2.1.1.1.</w:t>
            </w:r>
            <w:r w:rsidRPr="00F72F93">
              <w:rPr>
                <w:rFonts w:eastAsia="Times New Roman"/>
                <w:color w:val="000000"/>
                <w:sz w:val="20"/>
                <w:lang w:val="tr-TR" w:eastAsia="tr-TR"/>
              </w:rPr>
              <w:t xml:space="preserve"> Düzenlenen anket sayısı</w:t>
            </w:r>
          </w:p>
        </w:tc>
        <w:tc>
          <w:tcPr>
            <w:tcW w:w="864" w:type="dxa"/>
            <w:tcBorders>
              <w:top w:val="single" w:sz="4" w:space="0" w:color="FF4343"/>
              <w:left w:val="nil"/>
              <w:bottom w:val="single" w:sz="4" w:space="0" w:color="FF4343"/>
              <w:right w:val="single" w:sz="4" w:space="0" w:color="FF4343"/>
            </w:tcBorders>
            <w:shd w:val="clear" w:color="auto" w:fill="auto"/>
            <w:noWrap/>
            <w:vAlign w:val="center"/>
            <w:hideMark/>
          </w:tcPr>
          <w:p w:rsidR="00352C5F" w:rsidRPr="00F72F93" w:rsidRDefault="00352C5F"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696" w:type="dxa"/>
            <w:gridSpan w:val="2"/>
            <w:tcBorders>
              <w:top w:val="single" w:sz="4" w:space="0" w:color="FF4343"/>
              <w:left w:val="nil"/>
              <w:bottom w:val="single" w:sz="4" w:space="0" w:color="FF4343"/>
              <w:right w:val="single" w:sz="4" w:space="0" w:color="FF4343"/>
            </w:tcBorders>
            <w:shd w:val="clear" w:color="auto" w:fill="auto"/>
            <w:noWrap/>
            <w:vAlign w:val="center"/>
            <w:hideMark/>
          </w:tcPr>
          <w:p w:rsidR="00352C5F" w:rsidRPr="00F72F93" w:rsidRDefault="00352C5F"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722" w:type="dxa"/>
            <w:gridSpan w:val="2"/>
            <w:tcBorders>
              <w:top w:val="single" w:sz="4" w:space="0" w:color="FF4343"/>
              <w:left w:val="nil"/>
              <w:bottom w:val="single" w:sz="4" w:space="0" w:color="FF4343"/>
              <w:right w:val="single" w:sz="4" w:space="0" w:color="FF4343"/>
            </w:tcBorders>
            <w:shd w:val="clear" w:color="auto" w:fill="auto"/>
            <w:noWrap/>
            <w:vAlign w:val="center"/>
            <w:hideMark/>
          </w:tcPr>
          <w:p w:rsidR="00352C5F" w:rsidRPr="00F72F93" w:rsidRDefault="00352C5F"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632" w:type="dxa"/>
            <w:tcBorders>
              <w:top w:val="single" w:sz="4" w:space="0" w:color="FF4343"/>
              <w:left w:val="nil"/>
              <w:bottom w:val="single" w:sz="4" w:space="0" w:color="FF4343"/>
              <w:right w:val="single" w:sz="4" w:space="0" w:color="FF4343"/>
            </w:tcBorders>
            <w:shd w:val="clear" w:color="auto" w:fill="auto"/>
            <w:noWrap/>
            <w:vAlign w:val="center"/>
            <w:hideMark/>
          </w:tcPr>
          <w:p w:rsidR="00352C5F" w:rsidRPr="00F72F93" w:rsidRDefault="00352C5F"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968" w:type="dxa"/>
            <w:tcBorders>
              <w:top w:val="single" w:sz="4" w:space="0" w:color="FF4343"/>
              <w:left w:val="nil"/>
              <w:bottom w:val="single" w:sz="4" w:space="0" w:color="FF4343"/>
              <w:right w:val="single" w:sz="8" w:space="0" w:color="FF4343"/>
            </w:tcBorders>
            <w:shd w:val="clear" w:color="auto" w:fill="auto"/>
            <w:vAlign w:val="center"/>
            <w:hideMark/>
          </w:tcPr>
          <w:p w:rsidR="00352C5F" w:rsidRPr="00F72F93" w:rsidRDefault="00352C5F"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4</w:t>
            </w:r>
          </w:p>
        </w:tc>
      </w:tr>
      <w:tr w:rsidR="00352C5F" w:rsidRPr="00F72F93" w:rsidTr="00987C74">
        <w:trPr>
          <w:trHeight w:val="288"/>
          <w:jc w:val="center"/>
        </w:trPr>
        <w:tc>
          <w:tcPr>
            <w:tcW w:w="1607" w:type="dxa"/>
            <w:vMerge/>
            <w:tcBorders>
              <w:left w:val="single" w:sz="8" w:space="0" w:color="FF4343"/>
              <w:right w:val="single" w:sz="4" w:space="0" w:color="FF4343"/>
            </w:tcBorders>
            <w:vAlign w:val="center"/>
            <w:hideMark/>
          </w:tcPr>
          <w:p w:rsidR="00352C5F" w:rsidRPr="00F72F93" w:rsidRDefault="00352C5F" w:rsidP="00E41FC2">
            <w:pPr>
              <w:widowControl/>
              <w:autoSpaceDE/>
              <w:autoSpaceDN/>
              <w:rPr>
                <w:rFonts w:eastAsia="Times New Roman"/>
                <w:b/>
                <w:bCs/>
                <w:color w:val="000000"/>
                <w:sz w:val="20"/>
                <w:szCs w:val="24"/>
                <w:lang w:val="tr-TR" w:eastAsia="tr-TR"/>
              </w:rPr>
            </w:pPr>
          </w:p>
        </w:tc>
        <w:tc>
          <w:tcPr>
            <w:tcW w:w="1782" w:type="dxa"/>
            <w:vMerge/>
            <w:tcBorders>
              <w:top w:val="single" w:sz="4" w:space="0" w:color="FF4343"/>
              <w:left w:val="single" w:sz="4" w:space="0" w:color="FF4343"/>
              <w:bottom w:val="single" w:sz="4" w:space="0" w:color="FF4343"/>
              <w:right w:val="single" w:sz="4" w:space="0" w:color="FF4343"/>
            </w:tcBorders>
            <w:vAlign w:val="center"/>
            <w:hideMark/>
          </w:tcPr>
          <w:p w:rsidR="00352C5F" w:rsidRPr="00F72F93" w:rsidRDefault="00352C5F" w:rsidP="00E41FC2">
            <w:pPr>
              <w:widowControl/>
              <w:autoSpaceDE/>
              <w:autoSpaceDN/>
              <w:rPr>
                <w:rFonts w:eastAsia="Times New Roman"/>
                <w:b/>
                <w:bCs/>
                <w:color w:val="000000"/>
                <w:sz w:val="20"/>
                <w:lang w:val="tr-TR" w:eastAsia="tr-TR"/>
              </w:rPr>
            </w:pPr>
          </w:p>
        </w:tc>
        <w:tc>
          <w:tcPr>
            <w:tcW w:w="5094" w:type="dxa"/>
            <w:vMerge/>
            <w:tcBorders>
              <w:top w:val="single" w:sz="4" w:space="0" w:color="FF4343"/>
              <w:left w:val="single" w:sz="4" w:space="0" w:color="FF4343"/>
              <w:bottom w:val="single" w:sz="4" w:space="0" w:color="FF4343"/>
              <w:right w:val="single" w:sz="4" w:space="0" w:color="FF4343"/>
            </w:tcBorders>
            <w:vAlign w:val="center"/>
            <w:hideMark/>
          </w:tcPr>
          <w:p w:rsidR="00352C5F" w:rsidRPr="00F72F93" w:rsidRDefault="00352C5F" w:rsidP="00E41FC2">
            <w:pPr>
              <w:widowControl/>
              <w:autoSpaceDE/>
              <w:autoSpaceDN/>
              <w:rPr>
                <w:rFonts w:eastAsia="Times New Roman"/>
                <w:b/>
                <w:bCs/>
                <w:color w:val="000000"/>
                <w:sz w:val="20"/>
                <w:lang w:val="tr-TR" w:eastAsia="tr-TR"/>
              </w:rPr>
            </w:pPr>
          </w:p>
        </w:tc>
        <w:tc>
          <w:tcPr>
            <w:tcW w:w="2551" w:type="dxa"/>
            <w:tcBorders>
              <w:top w:val="nil"/>
              <w:left w:val="nil"/>
              <w:bottom w:val="single" w:sz="4" w:space="0" w:color="FF4343"/>
              <w:right w:val="single" w:sz="4" w:space="0" w:color="FF4343"/>
            </w:tcBorders>
            <w:shd w:val="clear" w:color="auto" w:fill="auto"/>
            <w:vAlign w:val="center"/>
            <w:hideMark/>
          </w:tcPr>
          <w:p w:rsidR="00352C5F" w:rsidRPr="00F72F93" w:rsidRDefault="00352C5F" w:rsidP="00E41FC2">
            <w:pPr>
              <w:widowControl/>
              <w:autoSpaceDE/>
              <w:autoSpaceDN/>
              <w:rPr>
                <w:rFonts w:eastAsia="Times New Roman"/>
                <w:color w:val="000000"/>
                <w:sz w:val="20"/>
                <w:lang w:val="tr-TR" w:eastAsia="tr-TR"/>
              </w:rPr>
            </w:pPr>
            <w:r w:rsidRPr="00F72F93">
              <w:rPr>
                <w:rFonts w:eastAsia="Times New Roman"/>
                <w:b/>
                <w:bCs/>
                <w:color w:val="000000"/>
                <w:sz w:val="20"/>
                <w:lang w:val="tr-TR" w:eastAsia="tr-TR"/>
              </w:rPr>
              <w:t xml:space="preserve">2.2.1.1.1. </w:t>
            </w:r>
            <w:r w:rsidRPr="00F72F93">
              <w:rPr>
                <w:rFonts w:eastAsia="Times New Roman"/>
                <w:color w:val="000000"/>
                <w:sz w:val="20"/>
                <w:lang w:val="tr-TR" w:eastAsia="tr-TR"/>
              </w:rPr>
              <w:t>Rapor sayısı</w:t>
            </w:r>
          </w:p>
        </w:tc>
        <w:tc>
          <w:tcPr>
            <w:tcW w:w="864" w:type="dxa"/>
            <w:tcBorders>
              <w:top w:val="nil"/>
              <w:left w:val="nil"/>
              <w:bottom w:val="single" w:sz="4" w:space="0" w:color="FF4343"/>
              <w:right w:val="single" w:sz="4" w:space="0" w:color="FF4343"/>
            </w:tcBorders>
            <w:shd w:val="clear" w:color="auto" w:fill="auto"/>
            <w:noWrap/>
            <w:vAlign w:val="center"/>
            <w:hideMark/>
          </w:tcPr>
          <w:p w:rsidR="00352C5F" w:rsidRPr="00F72F93" w:rsidRDefault="00352C5F"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696" w:type="dxa"/>
            <w:gridSpan w:val="2"/>
            <w:tcBorders>
              <w:top w:val="nil"/>
              <w:left w:val="nil"/>
              <w:bottom w:val="single" w:sz="4" w:space="0" w:color="FF4343"/>
              <w:right w:val="single" w:sz="4" w:space="0" w:color="FF4343"/>
            </w:tcBorders>
            <w:shd w:val="clear" w:color="auto" w:fill="auto"/>
            <w:noWrap/>
            <w:vAlign w:val="center"/>
            <w:hideMark/>
          </w:tcPr>
          <w:p w:rsidR="00352C5F" w:rsidRPr="00F72F93" w:rsidRDefault="00352C5F"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722" w:type="dxa"/>
            <w:gridSpan w:val="2"/>
            <w:tcBorders>
              <w:top w:val="nil"/>
              <w:left w:val="nil"/>
              <w:bottom w:val="single" w:sz="4" w:space="0" w:color="FF4343"/>
              <w:right w:val="single" w:sz="4" w:space="0" w:color="FF4343"/>
            </w:tcBorders>
            <w:shd w:val="clear" w:color="auto" w:fill="auto"/>
            <w:noWrap/>
            <w:vAlign w:val="center"/>
            <w:hideMark/>
          </w:tcPr>
          <w:p w:rsidR="00352C5F" w:rsidRPr="00F72F93" w:rsidRDefault="00352C5F"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632" w:type="dxa"/>
            <w:tcBorders>
              <w:top w:val="nil"/>
              <w:left w:val="nil"/>
              <w:bottom w:val="single" w:sz="4" w:space="0" w:color="FF4343"/>
              <w:right w:val="single" w:sz="4" w:space="0" w:color="FF4343"/>
            </w:tcBorders>
            <w:shd w:val="clear" w:color="auto" w:fill="auto"/>
            <w:noWrap/>
            <w:vAlign w:val="center"/>
            <w:hideMark/>
          </w:tcPr>
          <w:p w:rsidR="00352C5F" w:rsidRPr="00F72F93" w:rsidRDefault="00352C5F"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968" w:type="dxa"/>
            <w:tcBorders>
              <w:top w:val="nil"/>
              <w:left w:val="nil"/>
              <w:bottom w:val="single" w:sz="4" w:space="0" w:color="FF4343"/>
              <w:right w:val="single" w:sz="8" w:space="0" w:color="FF4343"/>
            </w:tcBorders>
            <w:shd w:val="clear" w:color="auto" w:fill="auto"/>
            <w:vAlign w:val="center"/>
            <w:hideMark/>
          </w:tcPr>
          <w:p w:rsidR="00352C5F" w:rsidRPr="00F72F93" w:rsidRDefault="00352C5F"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4</w:t>
            </w:r>
          </w:p>
        </w:tc>
      </w:tr>
      <w:tr w:rsidR="00352C5F" w:rsidRPr="00F72F93" w:rsidTr="00987C74">
        <w:trPr>
          <w:trHeight w:val="576"/>
          <w:jc w:val="center"/>
        </w:trPr>
        <w:tc>
          <w:tcPr>
            <w:tcW w:w="1607" w:type="dxa"/>
            <w:vMerge/>
            <w:tcBorders>
              <w:left w:val="single" w:sz="8" w:space="0" w:color="FF4343"/>
              <w:right w:val="single" w:sz="4" w:space="0" w:color="FF4343"/>
            </w:tcBorders>
            <w:vAlign w:val="center"/>
            <w:hideMark/>
          </w:tcPr>
          <w:p w:rsidR="00352C5F" w:rsidRPr="00F72F93" w:rsidRDefault="00352C5F" w:rsidP="00E41FC2">
            <w:pPr>
              <w:widowControl/>
              <w:autoSpaceDE/>
              <w:autoSpaceDN/>
              <w:rPr>
                <w:rFonts w:eastAsia="Times New Roman"/>
                <w:b/>
                <w:bCs/>
                <w:color w:val="000000"/>
                <w:sz w:val="20"/>
                <w:szCs w:val="24"/>
                <w:lang w:val="tr-TR" w:eastAsia="tr-TR"/>
              </w:rPr>
            </w:pPr>
          </w:p>
        </w:tc>
        <w:tc>
          <w:tcPr>
            <w:tcW w:w="1782" w:type="dxa"/>
            <w:vMerge/>
            <w:tcBorders>
              <w:top w:val="single" w:sz="4" w:space="0" w:color="FF4343"/>
              <w:left w:val="single" w:sz="4" w:space="0" w:color="FF4343"/>
              <w:bottom w:val="single" w:sz="4" w:space="0" w:color="FF4343"/>
              <w:right w:val="single" w:sz="4" w:space="0" w:color="FF4343"/>
            </w:tcBorders>
            <w:vAlign w:val="center"/>
            <w:hideMark/>
          </w:tcPr>
          <w:p w:rsidR="00352C5F" w:rsidRPr="00F72F93" w:rsidRDefault="00352C5F" w:rsidP="00E41FC2">
            <w:pPr>
              <w:widowControl/>
              <w:autoSpaceDE/>
              <w:autoSpaceDN/>
              <w:rPr>
                <w:rFonts w:eastAsia="Times New Roman"/>
                <w:b/>
                <w:bCs/>
                <w:color w:val="000000"/>
                <w:sz w:val="20"/>
                <w:lang w:val="tr-TR" w:eastAsia="tr-TR"/>
              </w:rPr>
            </w:pPr>
          </w:p>
        </w:tc>
        <w:tc>
          <w:tcPr>
            <w:tcW w:w="5094" w:type="dxa"/>
            <w:vMerge w:val="restart"/>
            <w:tcBorders>
              <w:top w:val="nil"/>
              <w:left w:val="single" w:sz="4" w:space="0" w:color="FF4343"/>
              <w:bottom w:val="single" w:sz="4" w:space="0" w:color="FF4343"/>
              <w:right w:val="single" w:sz="4" w:space="0" w:color="FF4343"/>
            </w:tcBorders>
            <w:shd w:val="clear" w:color="auto" w:fill="auto"/>
            <w:vAlign w:val="center"/>
            <w:hideMark/>
          </w:tcPr>
          <w:p w:rsidR="00352C5F" w:rsidRPr="00F72F93" w:rsidRDefault="00352C5F" w:rsidP="00E41FC2">
            <w:pPr>
              <w:widowControl/>
              <w:autoSpaceDE/>
              <w:autoSpaceDN/>
              <w:rPr>
                <w:rFonts w:eastAsia="Times New Roman"/>
                <w:b/>
                <w:bCs/>
                <w:color w:val="000000"/>
                <w:sz w:val="20"/>
                <w:lang w:val="tr-TR" w:eastAsia="tr-TR"/>
              </w:rPr>
            </w:pPr>
            <w:r w:rsidRPr="00F72F93">
              <w:rPr>
                <w:rFonts w:eastAsia="Times New Roman"/>
                <w:b/>
                <w:bCs/>
                <w:color w:val="000000"/>
                <w:sz w:val="20"/>
                <w:lang w:val="tr-TR" w:eastAsia="tr-TR"/>
              </w:rPr>
              <w:t xml:space="preserve">2.2.1.2. </w:t>
            </w:r>
            <w:r w:rsidRPr="00F72F93">
              <w:rPr>
                <w:rFonts w:eastAsia="Times New Roman"/>
                <w:color w:val="000000"/>
                <w:sz w:val="20"/>
                <w:lang w:val="tr-TR" w:eastAsia="tr-TR"/>
              </w:rPr>
              <w:t>Anket sonucunda belirlenecek üye memnuniyet seviyesinin düşük olduğu hizmetlerin geliştirilmesine yönelik çalışmaların yürütülmesi</w:t>
            </w:r>
          </w:p>
        </w:tc>
        <w:tc>
          <w:tcPr>
            <w:tcW w:w="2551" w:type="dxa"/>
            <w:tcBorders>
              <w:top w:val="nil"/>
              <w:left w:val="nil"/>
              <w:bottom w:val="single" w:sz="4" w:space="0" w:color="FF4343"/>
              <w:right w:val="single" w:sz="4" w:space="0" w:color="FF4343"/>
            </w:tcBorders>
            <w:shd w:val="clear" w:color="auto" w:fill="auto"/>
            <w:vAlign w:val="center"/>
            <w:hideMark/>
          </w:tcPr>
          <w:p w:rsidR="00352C5F" w:rsidRPr="00F72F93" w:rsidRDefault="00352C5F" w:rsidP="00E41FC2">
            <w:pPr>
              <w:widowControl/>
              <w:autoSpaceDE/>
              <w:autoSpaceDN/>
              <w:rPr>
                <w:rFonts w:eastAsia="Times New Roman"/>
                <w:color w:val="000000"/>
                <w:sz w:val="20"/>
                <w:lang w:val="tr-TR" w:eastAsia="tr-TR"/>
              </w:rPr>
            </w:pPr>
            <w:r w:rsidRPr="00F72F93">
              <w:rPr>
                <w:rFonts w:eastAsia="Times New Roman"/>
                <w:b/>
                <w:bCs/>
                <w:color w:val="000000"/>
                <w:sz w:val="20"/>
                <w:lang w:val="tr-TR" w:eastAsia="tr-TR"/>
              </w:rPr>
              <w:t xml:space="preserve">2.2.1.2.1. </w:t>
            </w:r>
            <w:r w:rsidRPr="00F72F93">
              <w:rPr>
                <w:rFonts w:eastAsia="Times New Roman"/>
                <w:color w:val="000000"/>
                <w:sz w:val="20"/>
                <w:lang w:val="tr-TR" w:eastAsia="tr-TR"/>
              </w:rPr>
              <w:t>Yönetim Kurulunun almış olduğu iyileştirme karar sayısı</w:t>
            </w:r>
          </w:p>
        </w:tc>
        <w:tc>
          <w:tcPr>
            <w:tcW w:w="864" w:type="dxa"/>
            <w:tcBorders>
              <w:top w:val="nil"/>
              <w:left w:val="nil"/>
              <w:bottom w:val="single" w:sz="4" w:space="0" w:color="FF4343"/>
              <w:right w:val="single" w:sz="4" w:space="0" w:color="FF4343"/>
            </w:tcBorders>
            <w:shd w:val="clear" w:color="auto" w:fill="auto"/>
            <w:noWrap/>
            <w:vAlign w:val="center"/>
            <w:hideMark/>
          </w:tcPr>
          <w:p w:rsidR="00352C5F" w:rsidRPr="00F72F93" w:rsidRDefault="00352C5F"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696" w:type="dxa"/>
            <w:gridSpan w:val="2"/>
            <w:tcBorders>
              <w:top w:val="nil"/>
              <w:left w:val="nil"/>
              <w:bottom w:val="single" w:sz="4" w:space="0" w:color="FF4343"/>
              <w:right w:val="single" w:sz="4" w:space="0" w:color="FF4343"/>
            </w:tcBorders>
            <w:shd w:val="clear" w:color="auto" w:fill="auto"/>
            <w:noWrap/>
            <w:vAlign w:val="center"/>
            <w:hideMark/>
          </w:tcPr>
          <w:p w:rsidR="00352C5F" w:rsidRPr="00F72F93" w:rsidRDefault="00352C5F"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722" w:type="dxa"/>
            <w:gridSpan w:val="2"/>
            <w:tcBorders>
              <w:top w:val="nil"/>
              <w:left w:val="nil"/>
              <w:bottom w:val="single" w:sz="4" w:space="0" w:color="FF4343"/>
              <w:right w:val="single" w:sz="4" w:space="0" w:color="FF4343"/>
            </w:tcBorders>
            <w:shd w:val="clear" w:color="auto" w:fill="auto"/>
            <w:noWrap/>
            <w:vAlign w:val="center"/>
            <w:hideMark/>
          </w:tcPr>
          <w:p w:rsidR="00352C5F" w:rsidRPr="00F72F93" w:rsidRDefault="00352C5F"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632" w:type="dxa"/>
            <w:tcBorders>
              <w:top w:val="nil"/>
              <w:left w:val="nil"/>
              <w:bottom w:val="single" w:sz="4" w:space="0" w:color="FF4343"/>
              <w:right w:val="single" w:sz="4" w:space="0" w:color="FF4343"/>
            </w:tcBorders>
            <w:shd w:val="clear" w:color="auto" w:fill="auto"/>
            <w:noWrap/>
            <w:vAlign w:val="center"/>
            <w:hideMark/>
          </w:tcPr>
          <w:p w:rsidR="00352C5F" w:rsidRPr="00F72F93" w:rsidRDefault="00352C5F"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968" w:type="dxa"/>
            <w:tcBorders>
              <w:top w:val="nil"/>
              <w:left w:val="nil"/>
              <w:bottom w:val="single" w:sz="4" w:space="0" w:color="FF4343"/>
              <w:right w:val="single" w:sz="8" w:space="0" w:color="FF4343"/>
            </w:tcBorders>
            <w:shd w:val="clear" w:color="auto" w:fill="auto"/>
            <w:vAlign w:val="center"/>
            <w:hideMark/>
          </w:tcPr>
          <w:p w:rsidR="00352C5F" w:rsidRPr="00F72F93" w:rsidRDefault="00352C5F"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4</w:t>
            </w:r>
          </w:p>
        </w:tc>
      </w:tr>
      <w:tr w:rsidR="00352C5F" w:rsidRPr="00F72F93" w:rsidTr="00987C74">
        <w:trPr>
          <w:trHeight w:val="288"/>
          <w:jc w:val="center"/>
        </w:trPr>
        <w:tc>
          <w:tcPr>
            <w:tcW w:w="1607" w:type="dxa"/>
            <w:vMerge/>
            <w:tcBorders>
              <w:left w:val="single" w:sz="8" w:space="0" w:color="FF4343"/>
              <w:right w:val="single" w:sz="4" w:space="0" w:color="FF4343"/>
            </w:tcBorders>
            <w:vAlign w:val="center"/>
            <w:hideMark/>
          </w:tcPr>
          <w:p w:rsidR="00352C5F" w:rsidRPr="00F72F93" w:rsidRDefault="00352C5F" w:rsidP="00E41FC2">
            <w:pPr>
              <w:widowControl/>
              <w:autoSpaceDE/>
              <w:autoSpaceDN/>
              <w:rPr>
                <w:rFonts w:eastAsia="Times New Roman"/>
                <w:b/>
                <w:bCs/>
                <w:color w:val="000000"/>
                <w:sz w:val="20"/>
                <w:szCs w:val="24"/>
                <w:lang w:val="tr-TR" w:eastAsia="tr-TR"/>
              </w:rPr>
            </w:pPr>
          </w:p>
        </w:tc>
        <w:tc>
          <w:tcPr>
            <w:tcW w:w="1782" w:type="dxa"/>
            <w:vMerge/>
            <w:tcBorders>
              <w:top w:val="single" w:sz="4" w:space="0" w:color="FF4343"/>
              <w:left w:val="single" w:sz="4" w:space="0" w:color="FF4343"/>
              <w:bottom w:val="single" w:sz="4" w:space="0" w:color="FF4343"/>
              <w:right w:val="single" w:sz="4" w:space="0" w:color="FF4343"/>
            </w:tcBorders>
            <w:vAlign w:val="center"/>
            <w:hideMark/>
          </w:tcPr>
          <w:p w:rsidR="00352C5F" w:rsidRPr="00F72F93" w:rsidRDefault="00352C5F" w:rsidP="00E41FC2">
            <w:pPr>
              <w:widowControl/>
              <w:autoSpaceDE/>
              <w:autoSpaceDN/>
              <w:rPr>
                <w:rFonts w:eastAsia="Times New Roman"/>
                <w:b/>
                <w:bCs/>
                <w:color w:val="000000"/>
                <w:sz w:val="20"/>
                <w:lang w:val="tr-TR" w:eastAsia="tr-TR"/>
              </w:rPr>
            </w:pPr>
          </w:p>
        </w:tc>
        <w:tc>
          <w:tcPr>
            <w:tcW w:w="5094" w:type="dxa"/>
            <w:vMerge/>
            <w:tcBorders>
              <w:top w:val="nil"/>
              <w:left w:val="single" w:sz="4" w:space="0" w:color="FF4343"/>
              <w:bottom w:val="single" w:sz="4" w:space="0" w:color="FF4343"/>
              <w:right w:val="single" w:sz="4" w:space="0" w:color="FF4343"/>
            </w:tcBorders>
            <w:vAlign w:val="center"/>
            <w:hideMark/>
          </w:tcPr>
          <w:p w:rsidR="00352C5F" w:rsidRPr="00F72F93" w:rsidRDefault="00352C5F" w:rsidP="00E41FC2">
            <w:pPr>
              <w:widowControl/>
              <w:autoSpaceDE/>
              <w:autoSpaceDN/>
              <w:rPr>
                <w:rFonts w:eastAsia="Times New Roman"/>
                <w:b/>
                <w:bCs/>
                <w:color w:val="000000"/>
                <w:sz w:val="20"/>
                <w:lang w:val="tr-TR" w:eastAsia="tr-TR"/>
              </w:rPr>
            </w:pPr>
          </w:p>
        </w:tc>
        <w:tc>
          <w:tcPr>
            <w:tcW w:w="2551" w:type="dxa"/>
            <w:tcBorders>
              <w:top w:val="nil"/>
              <w:left w:val="nil"/>
              <w:bottom w:val="single" w:sz="4" w:space="0" w:color="FF4343"/>
              <w:right w:val="single" w:sz="4" w:space="0" w:color="FF4343"/>
            </w:tcBorders>
            <w:shd w:val="clear" w:color="auto" w:fill="auto"/>
            <w:vAlign w:val="center"/>
            <w:hideMark/>
          </w:tcPr>
          <w:p w:rsidR="00352C5F" w:rsidRPr="00F72F93" w:rsidRDefault="00352C5F" w:rsidP="00E41FC2">
            <w:pPr>
              <w:widowControl/>
              <w:autoSpaceDE/>
              <w:autoSpaceDN/>
              <w:rPr>
                <w:rFonts w:eastAsia="Times New Roman"/>
                <w:color w:val="000000"/>
                <w:sz w:val="20"/>
                <w:lang w:val="tr-TR" w:eastAsia="tr-TR"/>
              </w:rPr>
            </w:pPr>
            <w:r>
              <w:rPr>
                <w:rFonts w:eastAsia="Times New Roman"/>
                <w:b/>
                <w:bCs/>
                <w:color w:val="000000"/>
                <w:sz w:val="20"/>
                <w:lang w:val="tr-TR" w:eastAsia="tr-TR"/>
              </w:rPr>
              <w:t>2.2.1.2.2</w:t>
            </w:r>
            <w:r w:rsidRPr="00F72F93">
              <w:rPr>
                <w:rFonts w:eastAsia="Times New Roman"/>
                <w:b/>
                <w:bCs/>
                <w:color w:val="000000"/>
                <w:sz w:val="20"/>
                <w:lang w:val="tr-TR" w:eastAsia="tr-TR"/>
              </w:rPr>
              <w:t xml:space="preserve">. </w:t>
            </w:r>
            <w:r w:rsidRPr="00F72F93">
              <w:rPr>
                <w:rFonts w:eastAsia="Times New Roman"/>
                <w:color w:val="000000"/>
                <w:sz w:val="20"/>
                <w:lang w:val="tr-TR" w:eastAsia="tr-TR"/>
              </w:rPr>
              <w:t>Yapılan iyileştirme sayısı</w:t>
            </w:r>
          </w:p>
        </w:tc>
        <w:tc>
          <w:tcPr>
            <w:tcW w:w="864" w:type="dxa"/>
            <w:tcBorders>
              <w:top w:val="nil"/>
              <w:left w:val="nil"/>
              <w:bottom w:val="single" w:sz="4" w:space="0" w:color="FF4343"/>
              <w:right w:val="single" w:sz="4" w:space="0" w:color="FF4343"/>
            </w:tcBorders>
            <w:shd w:val="clear" w:color="auto" w:fill="auto"/>
            <w:noWrap/>
            <w:vAlign w:val="center"/>
            <w:hideMark/>
          </w:tcPr>
          <w:p w:rsidR="00352C5F" w:rsidRPr="00F72F93" w:rsidRDefault="00352C5F"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696" w:type="dxa"/>
            <w:gridSpan w:val="2"/>
            <w:tcBorders>
              <w:top w:val="nil"/>
              <w:left w:val="nil"/>
              <w:bottom w:val="single" w:sz="4" w:space="0" w:color="FF4343"/>
              <w:right w:val="single" w:sz="4" w:space="0" w:color="FF4343"/>
            </w:tcBorders>
            <w:shd w:val="clear" w:color="auto" w:fill="auto"/>
            <w:noWrap/>
            <w:vAlign w:val="center"/>
            <w:hideMark/>
          </w:tcPr>
          <w:p w:rsidR="00352C5F" w:rsidRPr="00F72F93" w:rsidRDefault="00352C5F"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722" w:type="dxa"/>
            <w:gridSpan w:val="2"/>
            <w:tcBorders>
              <w:top w:val="nil"/>
              <w:left w:val="nil"/>
              <w:bottom w:val="single" w:sz="4" w:space="0" w:color="FF4343"/>
              <w:right w:val="single" w:sz="4" w:space="0" w:color="FF4343"/>
            </w:tcBorders>
            <w:shd w:val="clear" w:color="auto" w:fill="auto"/>
            <w:noWrap/>
            <w:vAlign w:val="center"/>
            <w:hideMark/>
          </w:tcPr>
          <w:p w:rsidR="00352C5F" w:rsidRPr="00F72F93" w:rsidRDefault="00352C5F"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632" w:type="dxa"/>
            <w:tcBorders>
              <w:top w:val="nil"/>
              <w:left w:val="nil"/>
              <w:bottom w:val="single" w:sz="4" w:space="0" w:color="FF4343"/>
              <w:right w:val="single" w:sz="4" w:space="0" w:color="FF4343"/>
            </w:tcBorders>
            <w:shd w:val="clear" w:color="auto" w:fill="auto"/>
            <w:noWrap/>
            <w:vAlign w:val="center"/>
            <w:hideMark/>
          </w:tcPr>
          <w:p w:rsidR="00352C5F" w:rsidRPr="00F72F93" w:rsidRDefault="00352C5F"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968" w:type="dxa"/>
            <w:tcBorders>
              <w:top w:val="nil"/>
              <w:left w:val="nil"/>
              <w:bottom w:val="single" w:sz="4" w:space="0" w:color="FF4343"/>
              <w:right w:val="single" w:sz="8" w:space="0" w:color="FF4343"/>
            </w:tcBorders>
            <w:shd w:val="clear" w:color="auto" w:fill="auto"/>
            <w:vAlign w:val="center"/>
            <w:hideMark/>
          </w:tcPr>
          <w:p w:rsidR="00352C5F" w:rsidRPr="00F72F93" w:rsidRDefault="00352C5F"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4</w:t>
            </w:r>
          </w:p>
        </w:tc>
      </w:tr>
      <w:tr w:rsidR="00352C5F" w:rsidRPr="00F72F93" w:rsidTr="00987C74">
        <w:trPr>
          <w:trHeight w:val="576"/>
          <w:jc w:val="center"/>
        </w:trPr>
        <w:tc>
          <w:tcPr>
            <w:tcW w:w="1607" w:type="dxa"/>
            <w:vMerge/>
            <w:tcBorders>
              <w:left w:val="single" w:sz="8" w:space="0" w:color="FF4343"/>
              <w:right w:val="single" w:sz="4" w:space="0" w:color="FF4343"/>
            </w:tcBorders>
            <w:vAlign w:val="center"/>
            <w:hideMark/>
          </w:tcPr>
          <w:p w:rsidR="00352C5F" w:rsidRPr="00F72F93" w:rsidRDefault="00352C5F" w:rsidP="00E41FC2">
            <w:pPr>
              <w:widowControl/>
              <w:autoSpaceDE/>
              <w:autoSpaceDN/>
              <w:rPr>
                <w:rFonts w:eastAsia="Times New Roman"/>
                <w:b/>
                <w:bCs/>
                <w:color w:val="000000"/>
                <w:sz w:val="20"/>
                <w:szCs w:val="24"/>
                <w:lang w:val="tr-TR" w:eastAsia="tr-TR"/>
              </w:rPr>
            </w:pPr>
          </w:p>
        </w:tc>
        <w:tc>
          <w:tcPr>
            <w:tcW w:w="1782" w:type="dxa"/>
            <w:vMerge w:val="restart"/>
            <w:tcBorders>
              <w:top w:val="nil"/>
              <w:left w:val="single" w:sz="4" w:space="0" w:color="FF4343"/>
              <w:bottom w:val="single" w:sz="4" w:space="0" w:color="FF4343"/>
              <w:right w:val="single" w:sz="4" w:space="0" w:color="FF4343"/>
            </w:tcBorders>
            <w:shd w:val="clear" w:color="000000" w:fill="FFE7E7"/>
            <w:vAlign w:val="center"/>
            <w:hideMark/>
          </w:tcPr>
          <w:p w:rsidR="00352C5F" w:rsidRPr="00F72F93" w:rsidRDefault="00352C5F" w:rsidP="00E41FC2">
            <w:pPr>
              <w:widowControl/>
              <w:autoSpaceDE/>
              <w:autoSpaceDN/>
              <w:rPr>
                <w:rFonts w:eastAsia="Times New Roman"/>
                <w:b/>
                <w:bCs/>
                <w:color w:val="000000"/>
                <w:sz w:val="20"/>
                <w:lang w:val="tr-TR" w:eastAsia="tr-TR"/>
              </w:rPr>
            </w:pPr>
            <w:r w:rsidRPr="00F72F93">
              <w:rPr>
                <w:rFonts w:eastAsia="Times New Roman"/>
                <w:b/>
                <w:bCs/>
                <w:color w:val="000000"/>
                <w:sz w:val="20"/>
                <w:lang w:val="tr-TR" w:eastAsia="tr-TR"/>
              </w:rPr>
              <w:t>Hedef 2.2.2</w:t>
            </w:r>
            <w:r w:rsidRPr="00F72F93">
              <w:rPr>
                <w:rFonts w:eastAsia="Times New Roman"/>
                <w:b/>
                <w:bCs/>
                <w:color w:val="000000"/>
                <w:sz w:val="20"/>
                <w:lang w:val="tr-TR" w:eastAsia="tr-TR"/>
              </w:rPr>
              <w:br/>
            </w:r>
            <w:r w:rsidRPr="00F72F93">
              <w:rPr>
                <w:rFonts w:eastAsia="Times New Roman"/>
                <w:color w:val="000000"/>
                <w:sz w:val="20"/>
                <w:lang w:val="tr-TR" w:eastAsia="tr-TR"/>
              </w:rPr>
              <w:t>Fuarlara katılım sağlanması</w:t>
            </w:r>
          </w:p>
        </w:tc>
        <w:tc>
          <w:tcPr>
            <w:tcW w:w="5094" w:type="dxa"/>
            <w:vMerge w:val="restart"/>
            <w:tcBorders>
              <w:top w:val="nil"/>
              <w:left w:val="single" w:sz="4" w:space="0" w:color="FF4343"/>
              <w:bottom w:val="single" w:sz="4" w:space="0" w:color="FF4343"/>
              <w:right w:val="single" w:sz="4" w:space="0" w:color="FF4343"/>
            </w:tcBorders>
            <w:shd w:val="clear" w:color="000000" w:fill="FFE7E7"/>
            <w:vAlign w:val="center"/>
            <w:hideMark/>
          </w:tcPr>
          <w:p w:rsidR="00352C5F" w:rsidRPr="00F72F93" w:rsidRDefault="00352C5F" w:rsidP="00E41FC2">
            <w:pPr>
              <w:widowControl/>
              <w:autoSpaceDE/>
              <w:autoSpaceDN/>
              <w:rPr>
                <w:rFonts w:eastAsia="Times New Roman"/>
                <w:b/>
                <w:bCs/>
                <w:color w:val="000000"/>
                <w:sz w:val="20"/>
                <w:lang w:val="tr-TR" w:eastAsia="tr-TR"/>
              </w:rPr>
            </w:pPr>
            <w:r w:rsidRPr="00F72F93">
              <w:rPr>
                <w:rFonts w:eastAsia="Times New Roman"/>
                <w:b/>
                <w:bCs/>
                <w:color w:val="000000"/>
                <w:sz w:val="20"/>
                <w:lang w:val="tr-TR" w:eastAsia="tr-TR"/>
              </w:rPr>
              <w:t>2.2.2.1.</w:t>
            </w:r>
            <w:r w:rsidRPr="00F72F93">
              <w:rPr>
                <w:rFonts w:eastAsia="Times New Roman"/>
                <w:color w:val="000000"/>
                <w:sz w:val="20"/>
                <w:lang w:val="tr-TR" w:eastAsia="tr-TR"/>
              </w:rPr>
              <w:t xml:space="preserve"> Üyelerin yılda en az bir adet ulusal ve bir adet uluslararası fuara ortak katılımının Borsa tarafından organize edilmesi</w:t>
            </w:r>
          </w:p>
        </w:tc>
        <w:tc>
          <w:tcPr>
            <w:tcW w:w="2551" w:type="dxa"/>
            <w:tcBorders>
              <w:top w:val="nil"/>
              <w:left w:val="nil"/>
              <w:bottom w:val="single" w:sz="4" w:space="0" w:color="FF4343"/>
              <w:right w:val="single" w:sz="4" w:space="0" w:color="FF4343"/>
            </w:tcBorders>
            <w:shd w:val="clear" w:color="000000" w:fill="FFE7E7"/>
            <w:vAlign w:val="center"/>
            <w:hideMark/>
          </w:tcPr>
          <w:p w:rsidR="00352C5F" w:rsidRPr="00F72F93" w:rsidRDefault="00352C5F" w:rsidP="00E41FC2">
            <w:pPr>
              <w:widowControl/>
              <w:autoSpaceDE/>
              <w:autoSpaceDN/>
              <w:rPr>
                <w:rFonts w:eastAsia="Times New Roman"/>
                <w:color w:val="000000"/>
                <w:sz w:val="20"/>
                <w:lang w:val="tr-TR" w:eastAsia="tr-TR"/>
              </w:rPr>
            </w:pPr>
            <w:r w:rsidRPr="00F72F93">
              <w:rPr>
                <w:rFonts w:eastAsia="Times New Roman"/>
                <w:b/>
                <w:bCs/>
                <w:color w:val="000000"/>
                <w:sz w:val="20"/>
                <w:lang w:val="tr-TR" w:eastAsia="tr-TR"/>
              </w:rPr>
              <w:t xml:space="preserve">2.2.2.1.1. </w:t>
            </w:r>
            <w:r w:rsidRPr="00F72F93">
              <w:rPr>
                <w:rFonts w:eastAsia="Times New Roman"/>
                <w:color w:val="000000"/>
                <w:sz w:val="20"/>
                <w:lang w:val="tr-TR" w:eastAsia="tr-TR"/>
              </w:rPr>
              <w:t>Katılım sağlanan ulusal fuar sayısı</w:t>
            </w:r>
          </w:p>
        </w:tc>
        <w:tc>
          <w:tcPr>
            <w:tcW w:w="864" w:type="dxa"/>
            <w:tcBorders>
              <w:top w:val="nil"/>
              <w:left w:val="nil"/>
              <w:bottom w:val="single" w:sz="4" w:space="0" w:color="FF4343"/>
              <w:right w:val="single" w:sz="4" w:space="0" w:color="FF4343"/>
            </w:tcBorders>
            <w:shd w:val="clear" w:color="000000" w:fill="FFE7E7"/>
            <w:noWrap/>
            <w:vAlign w:val="center"/>
            <w:hideMark/>
          </w:tcPr>
          <w:p w:rsidR="00352C5F" w:rsidRPr="00F72F93" w:rsidRDefault="00352C5F"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696" w:type="dxa"/>
            <w:gridSpan w:val="2"/>
            <w:tcBorders>
              <w:top w:val="nil"/>
              <w:left w:val="nil"/>
              <w:bottom w:val="single" w:sz="4" w:space="0" w:color="FF4343"/>
              <w:right w:val="single" w:sz="4" w:space="0" w:color="FF4343"/>
            </w:tcBorders>
            <w:shd w:val="clear" w:color="000000" w:fill="FFE7E7"/>
            <w:noWrap/>
            <w:vAlign w:val="center"/>
            <w:hideMark/>
          </w:tcPr>
          <w:p w:rsidR="00352C5F" w:rsidRPr="00F72F93" w:rsidRDefault="00352C5F"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722" w:type="dxa"/>
            <w:gridSpan w:val="2"/>
            <w:tcBorders>
              <w:top w:val="nil"/>
              <w:left w:val="nil"/>
              <w:bottom w:val="single" w:sz="4" w:space="0" w:color="FF4343"/>
              <w:right w:val="single" w:sz="4" w:space="0" w:color="FF4343"/>
            </w:tcBorders>
            <w:shd w:val="clear" w:color="000000" w:fill="FFE7E7"/>
            <w:noWrap/>
            <w:vAlign w:val="center"/>
            <w:hideMark/>
          </w:tcPr>
          <w:p w:rsidR="00352C5F" w:rsidRPr="00F72F93" w:rsidRDefault="00352C5F"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632" w:type="dxa"/>
            <w:tcBorders>
              <w:top w:val="nil"/>
              <w:left w:val="nil"/>
              <w:bottom w:val="single" w:sz="4" w:space="0" w:color="FF4343"/>
              <w:right w:val="single" w:sz="4" w:space="0" w:color="FF4343"/>
            </w:tcBorders>
            <w:shd w:val="clear" w:color="000000" w:fill="FFE7E7"/>
            <w:noWrap/>
            <w:vAlign w:val="center"/>
            <w:hideMark/>
          </w:tcPr>
          <w:p w:rsidR="00352C5F" w:rsidRPr="00F72F93" w:rsidRDefault="00352C5F"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968" w:type="dxa"/>
            <w:tcBorders>
              <w:top w:val="nil"/>
              <w:left w:val="nil"/>
              <w:bottom w:val="single" w:sz="4" w:space="0" w:color="FF4343"/>
              <w:right w:val="single" w:sz="8" w:space="0" w:color="FF4343"/>
            </w:tcBorders>
            <w:shd w:val="clear" w:color="000000" w:fill="FFE7E7"/>
            <w:vAlign w:val="center"/>
            <w:hideMark/>
          </w:tcPr>
          <w:p w:rsidR="00352C5F" w:rsidRPr="00F72F93" w:rsidRDefault="00352C5F"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4</w:t>
            </w:r>
          </w:p>
        </w:tc>
      </w:tr>
      <w:tr w:rsidR="00352C5F" w:rsidRPr="00F72F93" w:rsidTr="00987C74">
        <w:trPr>
          <w:trHeight w:val="576"/>
          <w:jc w:val="center"/>
        </w:trPr>
        <w:tc>
          <w:tcPr>
            <w:tcW w:w="1607" w:type="dxa"/>
            <w:vMerge/>
            <w:tcBorders>
              <w:left w:val="single" w:sz="8" w:space="0" w:color="FF4343"/>
              <w:right w:val="single" w:sz="4" w:space="0" w:color="FF4343"/>
            </w:tcBorders>
            <w:vAlign w:val="center"/>
            <w:hideMark/>
          </w:tcPr>
          <w:p w:rsidR="00352C5F" w:rsidRPr="00F72F93" w:rsidRDefault="00352C5F" w:rsidP="00E41FC2">
            <w:pPr>
              <w:widowControl/>
              <w:autoSpaceDE/>
              <w:autoSpaceDN/>
              <w:rPr>
                <w:rFonts w:eastAsia="Times New Roman"/>
                <w:b/>
                <w:bCs/>
                <w:color w:val="000000"/>
                <w:sz w:val="20"/>
                <w:szCs w:val="24"/>
                <w:lang w:val="tr-TR" w:eastAsia="tr-TR"/>
              </w:rPr>
            </w:pPr>
          </w:p>
        </w:tc>
        <w:tc>
          <w:tcPr>
            <w:tcW w:w="1782" w:type="dxa"/>
            <w:vMerge/>
            <w:tcBorders>
              <w:top w:val="nil"/>
              <w:left w:val="single" w:sz="4" w:space="0" w:color="FF4343"/>
              <w:bottom w:val="single" w:sz="4" w:space="0" w:color="FF4343"/>
              <w:right w:val="single" w:sz="4" w:space="0" w:color="FF4343"/>
            </w:tcBorders>
            <w:vAlign w:val="center"/>
            <w:hideMark/>
          </w:tcPr>
          <w:p w:rsidR="00352C5F" w:rsidRPr="00F72F93" w:rsidRDefault="00352C5F" w:rsidP="00E41FC2">
            <w:pPr>
              <w:widowControl/>
              <w:autoSpaceDE/>
              <w:autoSpaceDN/>
              <w:rPr>
                <w:rFonts w:eastAsia="Times New Roman"/>
                <w:b/>
                <w:bCs/>
                <w:color w:val="000000"/>
                <w:sz w:val="20"/>
                <w:lang w:val="tr-TR" w:eastAsia="tr-TR"/>
              </w:rPr>
            </w:pPr>
          </w:p>
        </w:tc>
        <w:tc>
          <w:tcPr>
            <w:tcW w:w="5094" w:type="dxa"/>
            <w:vMerge/>
            <w:tcBorders>
              <w:top w:val="nil"/>
              <w:left w:val="single" w:sz="4" w:space="0" w:color="FF4343"/>
              <w:bottom w:val="single" w:sz="4" w:space="0" w:color="FF4343"/>
              <w:right w:val="single" w:sz="4" w:space="0" w:color="FF4343"/>
            </w:tcBorders>
            <w:vAlign w:val="center"/>
            <w:hideMark/>
          </w:tcPr>
          <w:p w:rsidR="00352C5F" w:rsidRPr="00F72F93" w:rsidRDefault="00352C5F" w:rsidP="00E41FC2">
            <w:pPr>
              <w:widowControl/>
              <w:autoSpaceDE/>
              <w:autoSpaceDN/>
              <w:rPr>
                <w:rFonts w:eastAsia="Times New Roman"/>
                <w:b/>
                <w:bCs/>
                <w:color w:val="000000"/>
                <w:sz w:val="20"/>
                <w:lang w:val="tr-TR" w:eastAsia="tr-TR"/>
              </w:rPr>
            </w:pPr>
          </w:p>
        </w:tc>
        <w:tc>
          <w:tcPr>
            <w:tcW w:w="2551" w:type="dxa"/>
            <w:tcBorders>
              <w:top w:val="nil"/>
              <w:left w:val="nil"/>
              <w:bottom w:val="single" w:sz="4" w:space="0" w:color="FF4343"/>
              <w:right w:val="single" w:sz="4" w:space="0" w:color="FF4343"/>
            </w:tcBorders>
            <w:shd w:val="clear" w:color="000000" w:fill="FFE7E7"/>
            <w:vAlign w:val="center"/>
            <w:hideMark/>
          </w:tcPr>
          <w:p w:rsidR="00352C5F" w:rsidRPr="00F72F93" w:rsidRDefault="00352C5F" w:rsidP="00E41FC2">
            <w:pPr>
              <w:widowControl/>
              <w:autoSpaceDE/>
              <w:autoSpaceDN/>
              <w:rPr>
                <w:rFonts w:eastAsia="Times New Roman"/>
                <w:color w:val="000000"/>
                <w:sz w:val="20"/>
                <w:lang w:val="tr-TR" w:eastAsia="tr-TR"/>
              </w:rPr>
            </w:pPr>
            <w:r w:rsidRPr="00F72F93">
              <w:rPr>
                <w:rFonts w:eastAsia="Times New Roman"/>
                <w:b/>
                <w:bCs/>
                <w:color w:val="000000"/>
                <w:sz w:val="20"/>
                <w:lang w:val="tr-TR" w:eastAsia="tr-TR"/>
              </w:rPr>
              <w:t xml:space="preserve">2.2.2.1.2. </w:t>
            </w:r>
            <w:r w:rsidRPr="00F72F93">
              <w:rPr>
                <w:rFonts w:eastAsia="Times New Roman"/>
                <w:color w:val="000000"/>
                <w:sz w:val="20"/>
                <w:lang w:val="tr-TR" w:eastAsia="tr-TR"/>
              </w:rPr>
              <w:t>Katılım sağlanan uluslararası fuar sayısı</w:t>
            </w:r>
          </w:p>
        </w:tc>
        <w:tc>
          <w:tcPr>
            <w:tcW w:w="864" w:type="dxa"/>
            <w:tcBorders>
              <w:top w:val="nil"/>
              <w:left w:val="nil"/>
              <w:bottom w:val="single" w:sz="4" w:space="0" w:color="FF4343"/>
              <w:right w:val="single" w:sz="4" w:space="0" w:color="FF4343"/>
            </w:tcBorders>
            <w:shd w:val="clear" w:color="000000" w:fill="FFE7E7"/>
            <w:noWrap/>
            <w:vAlign w:val="center"/>
            <w:hideMark/>
          </w:tcPr>
          <w:p w:rsidR="00352C5F" w:rsidRPr="00F72F93" w:rsidRDefault="00352C5F"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696" w:type="dxa"/>
            <w:gridSpan w:val="2"/>
            <w:tcBorders>
              <w:top w:val="nil"/>
              <w:left w:val="nil"/>
              <w:bottom w:val="single" w:sz="4" w:space="0" w:color="FF4343"/>
              <w:right w:val="single" w:sz="4" w:space="0" w:color="FF4343"/>
            </w:tcBorders>
            <w:shd w:val="clear" w:color="000000" w:fill="FFE7E7"/>
            <w:noWrap/>
            <w:vAlign w:val="center"/>
            <w:hideMark/>
          </w:tcPr>
          <w:p w:rsidR="00352C5F" w:rsidRPr="00F72F93" w:rsidRDefault="00352C5F"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722" w:type="dxa"/>
            <w:gridSpan w:val="2"/>
            <w:tcBorders>
              <w:top w:val="nil"/>
              <w:left w:val="nil"/>
              <w:bottom w:val="single" w:sz="4" w:space="0" w:color="FF4343"/>
              <w:right w:val="single" w:sz="4" w:space="0" w:color="FF4343"/>
            </w:tcBorders>
            <w:shd w:val="clear" w:color="000000" w:fill="FFE7E7"/>
            <w:noWrap/>
            <w:vAlign w:val="center"/>
            <w:hideMark/>
          </w:tcPr>
          <w:p w:rsidR="00352C5F" w:rsidRPr="00F72F93" w:rsidRDefault="00352C5F"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632" w:type="dxa"/>
            <w:tcBorders>
              <w:top w:val="nil"/>
              <w:left w:val="nil"/>
              <w:bottom w:val="single" w:sz="4" w:space="0" w:color="FF4343"/>
              <w:right w:val="single" w:sz="4" w:space="0" w:color="FF4343"/>
            </w:tcBorders>
            <w:shd w:val="clear" w:color="000000" w:fill="FFE7E7"/>
            <w:noWrap/>
            <w:vAlign w:val="center"/>
            <w:hideMark/>
          </w:tcPr>
          <w:p w:rsidR="00352C5F" w:rsidRPr="00F72F93" w:rsidRDefault="00352C5F"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968" w:type="dxa"/>
            <w:tcBorders>
              <w:top w:val="nil"/>
              <w:left w:val="nil"/>
              <w:bottom w:val="single" w:sz="4" w:space="0" w:color="FF4343"/>
              <w:right w:val="single" w:sz="8" w:space="0" w:color="FF4343"/>
            </w:tcBorders>
            <w:shd w:val="clear" w:color="000000" w:fill="FFE7E7"/>
            <w:vAlign w:val="center"/>
            <w:hideMark/>
          </w:tcPr>
          <w:p w:rsidR="00352C5F" w:rsidRPr="00F72F93" w:rsidRDefault="00352C5F"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4</w:t>
            </w:r>
          </w:p>
        </w:tc>
      </w:tr>
      <w:tr w:rsidR="009B366F" w:rsidRPr="00F72F93" w:rsidTr="00987C74">
        <w:trPr>
          <w:trHeight w:val="921"/>
          <w:jc w:val="center"/>
        </w:trPr>
        <w:tc>
          <w:tcPr>
            <w:tcW w:w="1607" w:type="dxa"/>
            <w:vMerge/>
            <w:tcBorders>
              <w:left w:val="single" w:sz="8" w:space="0" w:color="FF4343"/>
              <w:right w:val="single" w:sz="4" w:space="0" w:color="FF4343"/>
            </w:tcBorders>
            <w:vAlign w:val="center"/>
            <w:hideMark/>
          </w:tcPr>
          <w:p w:rsidR="009B366F" w:rsidRPr="00F72F93" w:rsidRDefault="009B366F" w:rsidP="00E41FC2">
            <w:pPr>
              <w:widowControl/>
              <w:autoSpaceDE/>
              <w:autoSpaceDN/>
              <w:rPr>
                <w:rFonts w:eastAsia="Times New Roman"/>
                <w:b/>
                <w:bCs/>
                <w:color w:val="000000"/>
                <w:sz w:val="20"/>
                <w:szCs w:val="24"/>
                <w:lang w:val="tr-TR" w:eastAsia="tr-TR"/>
              </w:rPr>
            </w:pPr>
          </w:p>
        </w:tc>
        <w:tc>
          <w:tcPr>
            <w:tcW w:w="1782" w:type="dxa"/>
            <w:vMerge w:val="restart"/>
            <w:tcBorders>
              <w:top w:val="nil"/>
              <w:left w:val="nil"/>
              <w:right w:val="single" w:sz="4" w:space="0" w:color="FF4343"/>
            </w:tcBorders>
            <w:shd w:val="clear" w:color="auto" w:fill="auto"/>
            <w:vAlign w:val="center"/>
            <w:hideMark/>
          </w:tcPr>
          <w:p w:rsidR="009B366F" w:rsidRPr="00F72F93" w:rsidRDefault="009B366F" w:rsidP="00E41FC2">
            <w:pPr>
              <w:widowControl/>
              <w:autoSpaceDE/>
              <w:autoSpaceDN/>
              <w:rPr>
                <w:rFonts w:eastAsia="Times New Roman"/>
                <w:b/>
                <w:bCs/>
                <w:color w:val="000000"/>
                <w:sz w:val="20"/>
                <w:lang w:val="tr-TR" w:eastAsia="tr-TR"/>
              </w:rPr>
            </w:pPr>
            <w:r w:rsidRPr="00F72F93">
              <w:rPr>
                <w:rFonts w:eastAsia="Times New Roman"/>
                <w:b/>
                <w:bCs/>
                <w:color w:val="000000"/>
                <w:sz w:val="20"/>
                <w:lang w:val="tr-TR" w:eastAsia="tr-TR"/>
              </w:rPr>
              <w:t xml:space="preserve">Hedef 2.2.3 </w:t>
            </w:r>
            <w:r w:rsidRPr="00F72F93">
              <w:rPr>
                <w:rFonts w:eastAsia="Times New Roman"/>
                <w:color w:val="000000"/>
                <w:sz w:val="20"/>
                <w:lang w:val="tr-TR" w:eastAsia="tr-TR"/>
              </w:rPr>
              <w:t>Mevcut hizmetlerin geliştirilmesi</w:t>
            </w:r>
          </w:p>
        </w:tc>
        <w:tc>
          <w:tcPr>
            <w:tcW w:w="5094" w:type="dxa"/>
            <w:vMerge w:val="restart"/>
            <w:tcBorders>
              <w:top w:val="nil"/>
              <w:left w:val="nil"/>
              <w:right w:val="single" w:sz="4" w:space="0" w:color="FF4343"/>
            </w:tcBorders>
            <w:shd w:val="clear" w:color="auto" w:fill="auto"/>
            <w:vAlign w:val="center"/>
            <w:hideMark/>
          </w:tcPr>
          <w:p w:rsidR="009B366F" w:rsidRDefault="009B366F" w:rsidP="00E41FC2">
            <w:pPr>
              <w:widowControl/>
              <w:autoSpaceDE/>
              <w:autoSpaceDN/>
              <w:rPr>
                <w:rFonts w:eastAsia="Times New Roman"/>
                <w:color w:val="000000"/>
                <w:sz w:val="20"/>
                <w:lang w:val="tr-TR" w:eastAsia="tr-TR"/>
              </w:rPr>
            </w:pPr>
            <w:r w:rsidRPr="00F72F93">
              <w:rPr>
                <w:rFonts w:eastAsia="Times New Roman"/>
                <w:b/>
                <w:bCs/>
                <w:color w:val="000000"/>
                <w:sz w:val="20"/>
                <w:lang w:val="tr-TR" w:eastAsia="tr-TR"/>
              </w:rPr>
              <w:t xml:space="preserve">2.2.3.1. </w:t>
            </w:r>
            <w:r w:rsidRPr="00F72F93">
              <w:rPr>
                <w:rFonts w:eastAsia="Times New Roman"/>
                <w:color w:val="000000"/>
                <w:sz w:val="20"/>
                <w:lang w:val="tr-TR" w:eastAsia="tr-TR"/>
              </w:rPr>
              <w:t>Fındık rekolte tahmin çalışmalarının sms, e-posta ve internet sitesi kullanılarak en kısa sürede üyelerin bilgilerine sunulması</w:t>
            </w:r>
          </w:p>
          <w:p w:rsidR="009B366F" w:rsidRDefault="009B366F" w:rsidP="00E41FC2">
            <w:pPr>
              <w:widowControl/>
              <w:autoSpaceDE/>
              <w:autoSpaceDN/>
              <w:rPr>
                <w:rFonts w:eastAsia="Times New Roman"/>
                <w:b/>
                <w:color w:val="000000"/>
                <w:sz w:val="20"/>
                <w:lang w:val="tr-TR" w:eastAsia="tr-TR"/>
              </w:rPr>
            </w:pPr>
          </w:p>
          <w:p w:rsidR="009B366F" w:rsidRPr="00352C5F" w:rsidRDefault="009B366F" w:rsidP="00E41FC2">
            <w:pPr>
              <w:widowControl/>
              <w:autoSpaceDE/>
              <w:autoSpaceDN/>
              <w:rPr>
                <w:rFonts w:eastAsia="Times New Roman"/>
                <w:bCs/>
                <w:color w:val="000000"/>
                <w:sz w:val="20"/>
                <w:lang w:val="tr-TR" w:eastAsia="tr-TR"/>
              </w:rPr>
            </w:pPr>
          </w:p>
        </w:tc>
        <w:tc>
          <w:tcPr>
            <w:tcW w:w="2551" w:type="dxa"/>
            <w:vMerge w:val="restart"/>
            <w:tcBorders>
              <w:top w:val="nil"/>
              <w:left w:val="nil"/>
              <w:right w:val="single" w:sz="4" w:space="0" w:color="FF4343"/>
            </w:tcBorders>
            <w:shd w:val="clear" w:color="auto" w:fill="auto"/>
            <w:vAlign w:val="center"/>
            <w:hideMark/>
          </w:tcPr>
          <w:p w:rsidR="009B366F" w:rsidRPr="00815828" w:rsidRDefault="009B366F" w:rsidP="00815828">
            <w:pPr>
              <w:widowControl/>
              <w:autoSpaceDE/>
              <w:autoSpaceDN/>
              <w:rPr>
                <w:rFonts w:eastAsia="Times New Roman"/>
                <w:sz w:val="20"/>
                <w:lang w:val="tr-TR" w:eastAsia="tr-TR"/>
              </w:rPr>
            </w:pPr>
            <w:r>
              <w:rPr>
                <w:rFonts w:eastAsia="Times New Roman"/>
                <w:b/>
                <w:bCs/>
                <w:color w:val="000000"/>
                <w:sz w:val="20"/>
                <w:lang w:val="tr-TR" w:eastAsia="tr-TR"/>
              </w:rPr>
              <w:t>2.2.3.1.1</w:t>
            </w:r>
            <w:r w:rsidRPr="00F72F93">
              <w:rPr>
                <w:rFonts w:eastAsia="Times New Roman"/>
                <w:b/>
                <w:bCs/>
                <w:color w:val="000000"/>
                <w:sz w:val="20"/>
                <w:lang w:val="tr-TR" w:eastAsia="tr-TR"/>
              </w:rPr>
              <w:t xml:space="preserve">. </w:t>
            </w:r>
            <w:r w:rsidRPr="00F72F93">
              <w:rPr>
                <w:rFonts w:eastAsia="Times New Roman"/>
                <w:color w:val="000000"/>
                <w:sz w:val="20"/>
                <w:lang w:val="tr-TR" w:eastAsia="tr-TR"/>
              </w:rPr>
              <w:t xml:space="preserve">Bilgilendirme sayısı </w:t>
            </w:r>
            <w:r>
              <w:rPr>
                <w:rFonts w:eastAsia="Times New Roman"/>
                <w:bCs/>
                <w:sz w:val="20"/>
                <w:lang w:val="tr-TR" w:eastAsia="tr-TR"/>
              </w:rPr>
              <w:t>(sms sayısı)</w:t>
            </w:r>
          </w:p>
        </w:tc>
        <w:tc>
          <w:tcPr>
            <w:tcW w:w="864" w:type="dxa"/>
            <w:vMerge w:val="restart"/>
            <w:tcBorders>
              <w:top w:val="nil"/>
              <w:left w:val="nil"/>
              <w:right w:val="single" w:sz="4" w:space="0" w:color="FF4343"/>
            </w:tcBorders>
            <w:shd w:val="clear" w:color="auto" w:fill="auto"/>
            <w:noWrap/>
            <w:vAlign w:val="center"/>
            <w:hideMark/>
          </w:tcPr>
          <w:p w:rsidR="009B366F" w:rsidRPr="00F72F93" w:rsidRDefault="009B366F"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100</w:t>
            </w:r>
          </w:p>
        </w:tc>
        <w:tc>
          <w:tcPr>
            <w:tcW w:w="696" w:type="dxa"/>
            <w:gridSpan w:val="2"/>
            <w:tcBorders>
              <w:top w:val="nil"/>
              <w:left w:val="nil"/>
              <w:right w:val="single" w:sz="4" w:space="0" w:color="FF0000"/>
            </w:tcBorders>
            <w:shd w:val="clear" w:color="auto" w:fill="auto"/>
            <w:noWrap/>
            <w:vAlign w:val="center"/>
            <w:hideMark/>
          </w:tcPr>
          <w:p w:rsidR="009B366F" w:rsidRPr="00F72F93" w:rsidRDefault="009B366F"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100</w:t>
            </w:r>
          </w:p>
        </w:tc>
        <w:tc>
          <w:tcPr>
            <w:tcW w:w="722" w:type="dxa"/>
            <w:gridSpan w:val="2"/>
            <w:tcBorders>
              <w:top w:val="nil"/>
              <w:left w:val="single" w:sz="4" w:space="0" w:color="FF0000"/>
              <w:right w:val="single" w:sz="4" w:space="0" w:color="FF4343"/>
            </w:tcBorders>
            <w:shd w:val="clear" w:color="auto" w:fill="auto"/>
            <w:noWrap/>
            <w:vAlign w:val="center"/>
            <w:hideMark/>
          </w:tcPr>
          <w:p w:rsidR="009B366F" w:rsidRPr="00F72F93" w:rsidRDefault="009B366F"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100</w:t>
            </w:r>
          </w:p>
        </w:tc>
        <w:tc>
          <w:tcPr>
            <w:tcW w:w="632" w:type="dxa"/>
            <w:vMerge w:val="restart"/>
            <w:tcBorders>
              <w:top w:val="nil"/>
              <w:left w:val="nil"/>
              <w:right w:val="single" w:sz="4" w:space="0" w:color="FF4343"/>
            </w:tcBorders>
            <w:shd w:val="clear" w:color="auto" w:fill="auto"/>
            <w:noWrap/>
            <w:vAlign w:val="center"/>
            <w:hideMark/>
          </w:tcPr>
          <w:p w:rsidR="009B366F" w:rsidRPr="00F72F93" w:rsidRDefault="009B366F"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100</w:t>
            </w:r>
          </w:p>
        </w:tc>
        <w:tc>
          <w:tcPr>
            <w:tcW w:w="968" w:type="dxa"/>
            <w:vMerge w:val="restart"/>
            <w:tcBorders>
              <w:top w:val="nil"/>
              <w:left w:val="nil"/>
              <w:right w:val="single" w:sz="8" w:space="0" w:color="FF4343"/>
            </w:tcBorders>
            <w:shd w:val="clear" w:color="auto" w:fill="auto"/>
            <w:vAlign w:val="center"/>
            <w:hideMark/>
          </w:tcPr>
          <w:p w:rsidR="009B366F" w:rsidRPr="00F72F93" w:rsidRDefault="009B366F"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400</w:t>
            </w:r>
          </w:p>
        </w:tc>
      </w:tr>
      <w:tr w:rsidR="009B366F" w:rsidRPr="00F72F93" w:rsidTr="00987C74">
        <w:trPr>
          <w:trHeight w:val="120"/>
          <w:jc w:val="center"/>
        </w:trPr>
        <w:tc>
          <w:tcPr>
            <w:tcW w:w="1607" w:type="dxa"/>
            <w:vMerge/>
            <w:tcBorders>
              <w:left w:val="single" w:sz="8" w:space="0" w:color="FF4343"/>
              <w:right w:val="single" w:sz="4" w:space="0" w:color="FF4343"/>
            </w:tcBorders>
            <w:vAlign w:val="center"/>
            <w:hideMark/>
          </w:tcPr>
          <w:p w:rsidR="009B366F" w:rsidRPr="00F72F93" w:rsidRDefault="009B366F" w:rsidP="00E41FC2">
            <w:pPr>
              <w:widowControl/>
              <w:autoSpaceDE/>
              <w:autoSpaceDN/>
              <w:rPr>
                <w:rFonts w:eastAsia="Times New Roman"/>
                <w:b/>
                <w:bCs/>
                <w:color w:val="000000"/>
                <w:sz w:val="20"/>
                <w:szCs w:val="24"/>
                <w:lang w:val="tr-TR" w:eastAsia="tr-TR"/>
              </w:rPr>
            </w:pPr>
          </w:p>
        </w:tc>
        <w:tc>
          <w:tcPr>
            <w:tcW w:w="1782" w:type="dxa"/>
            <w:vMerge/>
            <w:tcBorders>
              <w:left w:val="nil"/>
              <w:right w:val="single" w:sz="4" w:space="0" w:color="FF4343"/>
            </w:tcBorders>
            <w:shd w:val="clear" w:color="auto" w:fill="auto"/>
            <w:vAlign w:val="center"/>
            <w:hideMark/>
          </w:tcPr>
          <w:p w:rsidR="009B366F" w:rsidRPr="00F72F93" w:rsidRDefault="009B366F" w:rsidP="00E41FC2">
            <w:pPr>
              <w:widowControl/>
              <w:autoSpaceDE/>
              <w:autoSpaceDN/>
              <w:rPr>
                <w:rFonts w:eastAsia="Times New Roman"/>
                <w:b/>
                <w:bCs/>
                <w:color w:val="000000"/>
                <w:sz w:val="20"/>
                <w:lang w:val="tr-TR" w:eastAsia="tr-TR"/>
              </w:rPr>
            </w:pPr>
          </w:p>
        </w:tc>
        <w:tc>
          <w:tcPr>
            <w:tcW w:w="5094" w:type="dxa"/>
            <w:vMerge/>
            <w:tcBorders>
              <w:left w:val="nil"/>
              <w:bottom w:val="single" w:sz="4" w:space="0" w:color="FF0000"/>
              <w:right w:val="single" w:sz="4" w:space="0" w:color="FF4343"/>
            </w:tcBorders>
            <w:shd w:val="clear" w:color="auto" w:fill="auto"/>
            <w:vAlign w:val="center"/>
            <w:hideMark/>
          </w:tcPr>
          <w:p w:rsidR="009B366F" w:rsidRPr="00F72F93" w:rsidRDefault="009B366F" w:rsidP="00E41FC2">
            <w:pPr>
              <w:widowControl/>
              <w:autoSpaceDE/>
              <w:autoSpaceDN/>
              <w:rPr>
                <w:rFonts w:eastAsia="Times New Roman"/>
                <w:b/>
                <w:bCs/>
                <w:color w:val="000000"/>
                <w:sz w:val="20"/>
                <w:lang w:val="tr-TR" w:eastAsia="tr-TR"/>
              </w:rPr>
            </w:pPr>
          </w:p>
        </w:tc>
        <w:tc>
          <w:tcPr>
            <w:tcW w:w="2551" w:type="dxa"/>
            <w:vMerge/>
            <w:tcBorders>
              <w:left w:val="nil"/>
              <w:bottom w:val="single" w:sz="4" w:space="0" w:color="FF0000"/>
              <w:right w:val="single" w:sz="4" w:space="0" w:color="FF4343"/>
            </w:tcBorders>
            <w:shd w:val="clear" w:color="auto" w:fill="auto"/>
            <w:vAlign w:val="center"/>
            <w:hideMark/>
          </w:tcPr>
          <w:p w:rsidR="009B366F" w:rsidRPr="00F72F93" w:rsidRDefault="009B366F" w:rsidP="00815828">
            <w:pPr>
              <w:widowControl/>
              <w:autoSpaceDE/>
              <w:autoSpaceDN/>
              <w:rPr>
                <w:rFonts w:eastAsia="Times New Roman"/>
                <w:b/>
                <w:bCs/>
                <w:color w:val="000000"/>
                <w:sz w:val="20"/>
                <w:lang w:val="tr-TR" w:eastAsia="tr-TR"/>
              </w:rPr>
            </w:pPr>
          </w:p>
        </w:tc>
        <w:tc>
          <w:tcPr>
            <w:tcW w:w="864" w:type="dxa"/>
            <w:vMerge/>
            <w:tcBorders>
              <w:left w:val="nil"/>
              <w:bottom w:val="single" w:sz="4" w:space="0" w:color="FF0000"/>
              <w:right w:val="single" w:sz="4" w:space="0" w:color="FF4343"/>
            </w:tcBorders>
            <w:shd w:val="clear" w:color="auto" w:fill="auto"/>
            <w:noWrap/>
            <w:vAlign w:val="center"/>
            <w:hideMark/>
          </w:tcPr>
          <w:p w:rsidR="009B366F" w:rsidRPr="00F72F93" w:rsidRDefault="009B366F" w:rsidP="00E41FC2">
            <w:pPr>
              <w:widowControl/>
              <w:autoSpaceDE/>
              <w:autoSpaceDN/>
              <w:jc w:val="center"/>
              <w:rPr>
                <w:rFonts w:eastAsia="Times New Roman"/>
                <w:color w:val="000000"/>
                <w:sz w:val="20"/>
                <w:lang w:val="tr-TR" w:eastAsia="tr-TR"/>
              </w:rPr>
            </w:pPr>
          </w:p>
        </w:tc>
        <w:tc>
          <w:tcPr>
            <w:tcW w:w="696" w:type="dxa"/>
            <w:gridSpan w:val="2"/>
            <w:tcBorders>
              <w:left w:val="nil"/>
              <w:bottom w:val="single" w:sz="4" w:space="0" w:color="FF0000"/>
              <w:right w:val="single" w:sz="4" w:space="0" w:color="FF0000"/>
            </w:tcBorders>
            <w:shd w:val="clear" w:color="auto" w:fill="auto"/>
            <w:noWrap/>
            <w:vAlign w:val="center"/>
            <w:hideMark/>
          </w:tcPr>
          <w:p w:rsidR="009B366F" w:rsidRPr="00F72F93" w:rsidRDefault="009B366F" w:rsidP="00E41FC2">
            <w:pPr>
              <w:widowControl/>
              <w:autoSpaceDE/>
              <w:autoSpaceDN/>
              <w:jc w:val="center"/>
              <w:rPr>
                <w:rFonts w:eastAsia="Times New Roman"/>
                <w:color w:val="000000"/>
                <w:sz w:val="20"/>
                <w:lang w:val="tr-TR" w:eastAsia="tr-TR"/>
              </w:rPr>
            </w:pPr>
          </w:p>
        </w:tc>
        <w:tc>
          <w:tcPr>
            <w:tcW w:w="722" w:type="dxa"/>
            <w:gridSpan w:val="2"/>
            <w:tcBorders>
              <w:left w:val="single" w:sz="4" w:space="0" w:color="FF0000"/>
              <w:bottom w:val="single" w:sz="4" w:space="0" w:color="FF0000"/>
              <w:right w:val="single" w:sz="4" w:space="0" w:color="FF4343"/>
            </w:tcBorders>
            <w:shd w:val="clear" w:color="auto" w:fill="auto"/>
            <w:vAlign w:val="center"/>
          </w:tcPr>
          <w:p w:rsidR="009B366F" w:rsidRPr="00F72F93" w:rsidRDefault="009B366F" w:rsidP="00E41FC2">
            <w:pPr>
              <w:widowControl/>
              <w:autoSpaceDE/>
              <w:autoSpaceDN/>
              <w:jc w:val="center"/>
              <w:rPr>
                <w:rFonts w:eastAsia="Times New Roman"/>
                <w:color w:val="000000"/>
                <w:sz w:val="20"/>
                <w:lang w:val="tr-TR" w:eastAsia="tr-TR"/>
              </w:rPr>
            </w:pPr>
          </w:p>
        </w:tc>
        <w:tc>
          <w:tcPr>
            <w:tcW w:w="632" w:type="dxa"/>
            <w:vMerge/>
            <w:tcBorders>
              <w:left w:val="nil"/>
              <w:bottom w:val="single" w:sz="4" w:space="0" w:color="FF0000"/>
              <w:right w:val="single" w:sz="4" w:space="0" w:color="FF4343"/>
            </w:tcBorders>
            <w:shd w:val="clear" w:color="auto" w:fill="auto"/>
            <w:noWrap/>
            <w:vAlign w:val="center"/>
            <w:hideMark/>
          </w:tcPr>
          <w:p w:rsidR="009B366F" w:rsidRPr="00F72F93" w:rsidRDefault="009B366F" w:rsidP="00E41FC2">
            <w:pPr>
              <w:widowControl/>
              <w:autoSpaceDE/>
              <w:autoSpaceDN/>
              <w:jc w:val="center"/>
              <w:rPr>
                <w:rFonts w:eastAsia="Times New Roman"/>
                <w:color w:val="000000"/>
                <w:sz w:val="20"/>
                <w:lang w:val="tr-TR" w:eastAsia="tr-TR"/>
              </w:rPr>
            </w:pPr>
          </w:p>
        </w:tc>
        <w:tc>
          <w:tcPr>
            <w:tcW w:w="968" w:type="dxa"/>
            <w:vMerge/>
            <w:tcBorders>
              <w:left w:val="nil"/>
              <w:bottom w:val="single" w:sz="4" w:space="0" w:color="FF0000"/>
              <w:right w:val="single" w:sz="8" w:space="0" w:color="FF4343"/>
            </w:tcBorders>
            <w:shd w:val="clear" w:color="auto" w:fill="auto"/>
            <w:vAlign w:val="center"/>
            <w:hideMark/>
          </w:tcPr>
          <w:p w:rsidR="009B366F" w:rsidRPr="00F72F93" w:rsidRDefault="009B366F" w:rsidP="00E41FC2">
            <w:pPr>
              <w:widowControl/>
              <w:autoSpaceDE/>
              <w:autoSpaceDN/>
              <w:jc w:val="center"/>
              <w:rPr>
                <w:rFonts w:eastAsia="Times New Roman"/>
                <w:color w:val="000000"/>
                <w:sz w:val="20"/>
                <w:lang w:val="tr-TR" w:eastAsia="tr-TR"/>
              </w:rPr>
            </w:pPr>
          </w:p>
        </w:tc>
      </w:tr>
      <w:tr w:rsidR="009B366F" w:rsidRPr="00F72F93" w:rsidTr="00987C74">
        <w:trPr>
          <w:trHeight w:val="868"/>
          <w:jc w:val="center"/>
        </w:trPr>
        <w:tc>
          <w:tcPr>
            <w:tcW w:w="1607" w:type="dxa"/>
            <w:vMerge/>
            <w:tcBorders>
              <w:left w:val="single" w:sz="8" w:space="0" w:color="FF4343"/>
              <w:bottom w:val="single" w:sz="8" w:space="0" w:color="FF4343"/>
              <w:right w:val="single" w:sz="4" w:space="0" w:color="FF4343"/>
            </w:tcBorders>
            <w:vAlign w:val="center"/>
            <w:hideMark/>
          </w:tcPr>
          <w:p w:rsidR="009B366F" w:rsidRPr="00F72F93" w:rsidRDefault="009B366F" w:rsidP="00E41FC2">
            <w:pPr>
              <w:widowControl/>
              <w:autoSpaceDE/>
              <w:autoSpaceDN/>
              <w:rPr>
                <w:rFonts w:eastAsia="Times New Roman"/>
                <w:b/>
                <w:bCs/>
                <w:color w:val="000000"/>
                <w:sz w:val="20"/>
                <w:szCs w:val="24"/>
                <w:lang w:val="tr-TR" w:eastAsia="tr-TR"/>
              </w:rPr>
            </w:pPr>
          </w:p>
        </w:tc>
        <w:tc>
          <w:tcPr>
            <w:tcW w:w="1782" w:type="dxa"/>
            <w:vMerge/>
            <w:tcBorders>
              <w:left w:val="nil"/>
              <w:bottom w:val="single" w:sz="8" w:space="0" w:color="FF4343"/>
              <w:right w:val="single" w:sz="4" w:space="0" w:color="FF4343"/>
            </w:tcBorders>
            <w:shd w:val="clear" w:color="auto" w:fill="auto"/>
            <w:vAlign w:val="center"/>
            <w:hideMark/>
          </w:tcPr>
          <w:p w:rsidR="009B366F" w:rsidRPr="00F72F93" w:rsidRDefault="009B366F" w:rsidP="00E41FC2">
            <w:pPr>
              <w:widowControl/>
              <w:autoSpaceDE/>
              <w:autoSpaceDN/>
              <w:rPr>
                <w:rFonts w:eastAsia="Times New Roman"/>
                <w:b/>
                <w:bCs/>
                <w:color w:val="000000"/>
                <w:sz w:val="20"/>
                <w:lang w:val="tr-TR" w:eastAsia="tr-TR"/>
              </w:rPr>
            </w:pPr>
          </w:p>
        </w:tc>
        <w:tc>
          <w:tcPr>
            <w:tcW w:w="5094" w:type="dxa"/>
            <w:tcBorders>
              <w:top w:val="single" w:sz="4" w:space="0" w:color="FF0000"/>
              <w:left w:val="nil"/>
              <w:bottom w:val="single" w:sz="8" w:space="0" w:color="FF4343"/>
              <w:right w:val="single" w:sz="4" w:space="0" w:color="FF4343"/>
            </w:tcBorders>
            <w:shd w:val="clear" w:color="auto" w:fill="auto"/>
            <w:vAlign w:val="center"/>
            <w:hideMark/>
          </w:tcPr>
          <w:p w:rsidR="009B366F" w:rsidRDefault="009B366F" w:rsidP="00E41FC2">
            <w:pPr>
              <w:widowControl/>
              <w:autoSpaceDE/>
              <w:autoSpaceDN/>
              <w:rPr>
                <w:rFonts w:eastAsia="Times New Roman"/>
                <w:b/>
                <w:color w:val="000000"/>
                <w:sz w:val="20"/>
                <w:lang w:val="tr-TR" w:eastAsia="tr-TR"/>
              </w:rPr>
            </w:pPr>
          </w:p>
          <w:p w:rsidR="009B366F" w:rsidRDefault="009B366F" w:rsidP="00E41FC2">
            <w:pPr>
              <w:widowControl/>
              <w:autoSpaceDE/>
              <w:autoSpaceDN/>
              <w:rPr>
                <w:rFonts w:eastAsia="Times New Roman"/>
                <w:color w:val="000000"/>
                <w:sz w:val="20"/>
                <w:lang w:val="tr-TR" w:eastAsia="tr-TR"/>
              </w:rPr>
            </w:pPr>
            <w:r w:rsidRPr="00352C5F">
              <w:rPr>
                <w:rFonts w:eastAsia="Times New Roman"/>
                <w:b/>
                <w:color w:val="000000"/>
                <w:sz w:val="20"/>
                <w:lang w:val="tr-TR" w:eastAsia="tr-TR"/>
              </w:rPr>
              <w:t>2.2.3.2.</w:t>
            </w:r>
            <w:r>
              <w:rPr>
                <w:rFonts w:eastAsia="Times New Roman"/>
                <w:color w:val="000000"/>
                <w:sz w:val="20"/>
                <w:lang w:val="tr-TR" w:eastAsia="tr-TR"/>
              </w:rPr>
              <w:t>E-Tescil uygulamasına geçilerek üyelere daha kısa sürede,daha kaliteli tescil işlemi hizmeti sunulması</w:t>
            </w:r>
          </w:p>
          <w:p w:rsidR="009B366F" w:rsidRPr="00F72F93" w:rsidRDefault="009B366F" w:rsidP="00E41FC2">
            <w:pPr>
              <w:widowControl/>
              <w:autoSpaceDE/>
              <w:autoSpaceDN/>
              <w:rPr>
                <w:rFonts w:eastAsia="Times New Roman"/>
                <w:b/>
                <w:bCs/>
                <w:color w:val="000000"/>
                <w:sz w:val="20"/>
                <w:lang w:val="tr-TR" w:eastAsia="tr-TR"/>
              </w:rPr>
            </w:pPr>
          </w:p>
        </w:tc>
        <w:tc>
          <w:tcPr>
            <w:tcW w:w="2551" w:type="dxa"/>
            <w:tcBorders>
              <w:top w:val="single" w:sz="4" w:space="0" w:color="FF0000"/>
              <w:left w:val="nil"/>
              <w:bottom w:val="single" w:sz="8" w:space="0" w:color="FF4343"/>
              <w:right w:val="single" w:sz="4" w:space="0" w:color="FF4343"/>
            </w:tcBorders>
            <w:shd w:val="clear" w:color="auto" w:fill="auto"/>
            <w:vAlign w:val="center"/>
            <w:hideMark/>
          </w:tcPr>
          <w:p w:rsidR="009B366F" w:rsidRPr="009B366F" w:rsidRDefault="009B366F" w:rsidP="00815828">
            <w:pPr>
              <w:widowControl/>
              <w:autoSpaceDE/>
              <w:autoSpaceDN/>
              <w:rPr>
                <w:rFonts w:eastAsia="Times New Roman"/>
                <w:bCs/>
                <w:color w:val="000000"/>
                <w:sz w:val="20"/>
                <w:lang w:val="tr-TR" w:eastAsia="tr-TR"/>
              </w:rPr>
            </w:pPr>
            <w:r>
              <w:rPr>
                <w:rFonts w:eastAsia="Times New Roman"/>
                <w:b/>
                <w:bCs/>
                <w:color w:val="000000"/>
                <w:sz w:val="20"/>
                <w:lang w:val="tr-TR" w:eastAsia="tr-TR"/>
              </w:rPr>
              <w:t xml:space="preserve">2.2.3.2.1 </w:t>
            </w:r>
            <w:r>
              <w:rPr>
                <w:rFonts w:eastAsia="Times New Roman"/>
                <w:bCs/>
                <w:color w:val="000000"/>
                <w:sz w:val="20"/>
                <w:lang w:val="tr-TR" w:eastAsia="tr-TR"/>
              </w:rPr>
              <w:t>Yapılan tescil sayısı</w:t>
            </w:r>
          </w:p>
        </w:tc>
        <w:tc>
          <w:tcPr>
            <w:tcW w:w="864" w:type="dxa"/>
            <w:tcBorders>
              <w:top w:val="single" w:sz="4" w:space="0" w:color="FF0000"/>
              <w:left w:val="nil"/>
              <w:bottom w:val="single" w:sz="8" w:space="0" w:color="FF4343"/>
              <w:right w:val="single" w:sz="4" w:space="0" w:color="FF4343"/>
            </w:tcBorders>
            <w:shd w:val="clear" w:color="auto" w:fill="auto"/>
            <w:noWrap/>
            <w:vAlign w:val="center"/>
            <w:hideMark/>
          </w:tcPr>
          <w:p w:rsidR="009B366F" w:rsidRPr="00F72F93" w:rsidRDefault="00171A5A" w:rsidP="00E41FC2">
            <w:pPr>
              <w:widowControl/>
              <w:autoSpaceDE/>
              <w:autoSpaceDN/>
              <w:jc w:val="center"/>
              <w:rPr>
                <w:rFonts w:eastAsia="Times New Roman"/>
                <w:color w:val="000000"/>
                <w:sz w:val="20"/>
                <w:lang w:val="tr-TR" w:eastAsia="tr-TR"/>
              </w:rPr>
            </w:pPr>
            <w:r>
              <w:rPr>
                <w:rFonts w:eastAsia="Times New Roman"/>
                <w:color w:val="000000"/>
                <w:sz w:val="20"/>
                <w:lang w:val="tr-TR" w:eastAsia="tr-TR"/>
              </w:rPr>
              <w:t>2</w:t>
            </w:r>
          </w:p>
        </w:tc>
        <w:tc>
          <w:tcPr>
            <w:tcW w:w="703" w:type="dxa"/>
            <w:gridSpan w:val="3"/>
            <w:tcBorders>
              <w:top w:val="single" w:sz="4" w:space="0" w:color="FF0000"/>
              <w:left w:val="nil"/>
              <w:bottom w:val="single" w:sz="8" w:space="0" w:color="FF4343"/>
              <w:right w:val="single" w:sz="4" w:space="0" w:color="FF0000"/>
            </w:tcBorders>
            <w:shd w:val="clear" w:color="auto" w:fill="auto"/>
            <w:noWrap/>
            <w:vAlign w:val="center"/>
            <w:hideMark/>
          </w:tcPr>
          <w:p w:rsidR="009B366F" w:rsidRPr="00F72F93" w:rsidRDefault="009B366F" w:rsidP="00E41FC2">
            <w:pPr>
              <w:widowControl/>
              <w:autoSpaceDE/>
              <w:autoSpaceDN/>
              <w:jc w:val="center"/>
              <w:rPr>
                <w:rFonts w:eastAsia="Times New Roman"/>
                <w:color w:val="000000"/>
                <w:sz w:val="20"/>
                <w:lang w:val="tr-TR" w:eastAsia="tr-TR"/>
              </w:rPr>
            </w:pPr>
            <w:r>
              <w:rPr>
                <w:rFonts w:eastAsia="Times New Roman"/>
                <w:color w:val="000000"/>
                <w:sz w:val="20"/>
                <w:lang w:val="tr-TR" w:eastAsia="tr-TR"/>
              </w:rPr>
              <w:t>5</w:t>
            </w:r>
          </w:p>
        </w:tc>
        <w:tc>
          <w:tcPr>
            <w:tcW w:w="715" w:type="dxa"/>
            <w:tcBorders>
              <w:top w:val="single" w:sz="4" w:space="0" w:color="FF0000"/>
              <w:left w:val="single" w:sz="4" w:space="0" w:color="FF0000"/>
              <w:bottom w:val="single" w:sz="8" w:space="0" w:color="FF4343"/>
              <w:right w:val="single" w:sz="4" w:space="0" w:color="FF4343"/>
            </w:tcBorders>
            <w:shd w:val="clear" w:color="auto" w:fill="auto"/>
            <w:vAlign w:val="center"/>
          </w:tcPr>
          <w:p w:rsidR="009B366F" w:rsidRPr="00F72F93" w:rsidRDefault="009B366F" w:rsidP="00E41FC2">
            <w:pPr>
              <w:widowControl/>
              <w:autoSpaceDE/>
              <w:autoSpaceDN/>
              <w:jc w:val="center"/>
              <w:rPr>
                <w:rFonts w:eastAsia="Times New Roman"/>
                <w:color w:val="000000"/>
                <w:sz w:val="20"/>
                <w:lang w:val="tr-TR" w:eastAsia="tr-TR"/>
              </w:rPr>
            </w:pPr>
            <w:r>
              <w:rPr>
                <w:rFonts w:eastAsia="Times New Roman"/>
                <w:color w:val="000000"/>
                <w:sz w:val="20"/>
                <w:lang w:val="tr-TR" w:eastAsia="tr-TR"/>
              </w:rPr>
              <w:t>7</w:t>
            </w:r>
          </w:p>
        </w:tc>
        <w:tc>
          <w:tcPr>
            <w:tcW w:w="632" w:type="dxa"/>
            <w:tcBorders>
              <w:top w:val="single" w:sz="4" w:space="0" w:color="FF0000"/>
              <w:left w:val="nil"/>
              <w:bottom w:val="single" w:sz="8" w:space="0" w:color="FF4343"/>
              <w:right w:val="single" w:sz="4" w:space="0" w:color="FF4343"/>
            </w:tcBorders>
            <w:shd w:val="clear" w:color="auto" w:fill="auto"/>
            <w:noWrap/>
            <w:vAlign w:val="center"/>
            <w:hideMark/>
          </w:tcPr>
          <w:p w:rsidR="009B366F" w:rsidRPr="00F72F93" w:rsidRDefault="009B366F" w:rsidP="009B366F">
            <w:pPr>
              <w:widowControl/>
              <w:autoSpaceDE/>
              <w:autoSpaceDN/>
              <w:rPr>
                <w:rFonts w:eastAsia="Times New Roman"/>
                <w:color w:val="000000"/>
                <w:sz w:val="20"/>
                <w:lang w:val="tr-TR" w:eastAsia="tr-TR"/>
              </w:rPr>
            </w:pPr>
            <w:r>
              <w:rPr>
                <w:rFonts w:eastAsia="Times New Roman"/>
                <w:color w:val="000000"/>
                <w:sz w:val="20"/>
                <w:lang w:val="tr-TR" w:eastAsia="tr-TR"/>
              </w:rPr>
              <w:t>8</w:t>
            </w:r>
          </w:p>
        </w:tc>
        <w:tc>
          <w:tcPr>
            <w:tcW w:w="968" w:type="dxa"/>
            <w:tcBorders>
              <w:top w:val="single" w:sz="4" w:space="0" w:color="FF0000"/>
              <w:left w:val="nil"/>
              <w:bottom w:val="single" w:sz="8" w:space="0" w:color="FF4343"/>
              <w:right w:val="single" w:sz="8" w:space="0" w:color="FF4343"/>
            </w:tcBorders>
            <w:shd w:val="clear" w:color="auto" w:fill="auto"/>
            <w:vAlign w:val="center"/>
            <w:hideMark/>
          </w:tcPr>
          <w:p w:rsidR="009B366F" w:rsidRPr="00F72F93" w:rsidRDefault="009B366F" w:rsidP="00E41FC2">
            <w:pPr>
              <w:widowControl/>
              <w:autoSpaceDE/>
              <w:autoSpaceDN/>
              <w:jc w:val="center"/>
              <w:rPr>
                <w:rFonts w:eastAsia="Times New Roman"/>
                <w:color w:val="000000"/>
                <w:sz w:val="20"/>
                <w:lang w:val="tr-TR" w:eastAsia="tr-TR"/>
              </w:rPr>
            </w:pPr>
            <w:r>
              <w:rPr>
                <w:rFonts w:eastAsia="Times New Roman"/>
                <w:color w:val="000000"/>
                <w:sz w:val="20"/>
                <w:lang w:val="tr-TR" w:eastAsia="tr-TR"/>
              </w:rPr>
              <w:t>2</w:t>
            </w:r>
            <w:r w:rsidR="00171A5A">
              <w:rPr>
                <w:rFonts w:eastAsia="Times New Roman"/>
                <w:color w:val="000000"/>
                <w:sz w:val="20"/>
                <w:lang w:val="tr-TR" w:eastAsia="tr-TR"/>
              </w:rPr>
              <w:t>2</w:t>
            </w:r>
          </w:p>
        </w:tc>
      </w:tr>
      <w:tr w:rsidR="00352C5F" w:rsidRPr="00F72F93" w:rsidTr="00987C74">
        <w:trPr>
          <w:trHeight w:val="132"/>
          <w:jc w:val="center"/>
        </w:trPr>
        <w:tc>
          <w:tcPr>
            <w:tcW w:w="1607" w:type="dxa"/>
            <w:tcBorders>
              <w:top w:val="nil"/>
              <w:left w:val="nil"/>
              <w:bottom w:val="nil"/>
              <w:right w:val="nil"/>
            </w:tcBorders>
            <w:shd w:val="clear" w:color="auto" w:fill="auto"/>
            <w:hideMark/>
          </w:tcPr>
          <w:p w:rsidR="00E65B35" w:rsidRPr="00F72F93" w:rsidRDefault="00E65B35" w:rsidP="00E65B35">
            <w:pPr>
              <w:widowControl/>
              <w:autoSpaceDE/>
              <w:autoSpaceDN/>
              <w:rPr>
                <w:rFonts w:eastAsia="Times New Roman"/>
                <w:color w:val="000000"/>
                <w:sz w:val="20"/>
                <w:lang w:val="tr-TR" w:eastAsia="tr-TR"/>
              </w:rPr>
            </w:pPr>
          </w:p>
        </w:tc>
        <w:tc>
          <w:tcPr>
            <w:tcW w:w="1782" w:type="dxa"/>
            <w:tcBorders>
              <w:top w:val="nil"/>
              <w:left w:val="nil"/>
              <w:bottom w:val="nil"/>
              <w:right w:val="nil"/>
            </w:tcBorders>
            <w:shd w:val="clear" w:color="auto" w:fill="auto"/>
            <w:hideMark/>
          </w:tcPr>
          <w:p w:rsidR="00352C5F" w:rsidRPr="00F72F93" w:rsidRDefault="00352C5F" w:rsidP="00E41FC2">
            <w:pPr>
              <w:widowControl/>
              <w:autoSpaceDE/>
              <w:autoSpaceDN/>
              <w:rPr>
                <w:rFonts w:ascii="Times New Roman" w:eastAsia="Times New Roman" w:hAnsi="Times New Roman" w:cs="Times New Roman"/>
                <w:sz w:val="20"/>
                <w:szCs w:val="20"/>
                <w:lang w:val="tr-TR" w:eastAsia="tr-TR"/>
              </w:rPr>
            </w:pPr>
          </w:p>
        </w:tc>
        <w:tc>
          <w:tcPr>
            <w:tcW w:w="5094" w:type="dxa"/>
            <w:tcBorders>
              <w:top w:val="nil"/>
              <w:left w:val="nil"/>
              <w:bottom w:val="nil"/>
              <w:right w:val="nil"/>
            </w:tcBorders>
            <w:shd w:val="clear" w:color="auto" w:fill="auto"/>
            <w:vAlign w:val="center"/>
            <w:hideMark/>
          </w:tcPr>
          <w:p w:rsidR="00352C5F" w:rsidRPr="00F72F93" w:rsidRDefault="00352C5F" w:rsidP="00E41FC2">
            <w:pPr>
              <w:widowControl/>
              <w:autoSpaceDE/>
              <w:autoSpaceDN/>
              <w:rPr>
                <w:rFonts w:ascii="Times New Roman" w:eastAsia="Times New Roman" w:hAnsi="Times New Roman" w:cs="Times New Roman"/>
                <w:sz w:val="20"/>
                <w:szCs w:val="20"/>
                <w:lang w:val="tr-TR" w:eastAsia="tr-TR"/>
              </w:rPr>
            </w:pPr>
          </w:p>
        </w:tc>
        <w:tc>
          <w:tcPr>
            <w:tcW w:w="2551" w:type="dxa"/>
            <w:tcBorders>
              <w:top w:val="nil"/>
              <w:left w:val="nil"/>
              <w:bottom w:val="nil"/>
              <w:right w:val="nil"/>
            </w:tcBorders>
            <w:shd w:val="clear" w:color="auto" w:fill="auto"/>
            <w:vAlign w:val="center"/>
            <w:hideMark/>
          </w:tcPr>
          <w:p w:rsidR="00352C5F" w:rsidRPr="00F72F93" w:rsidRDefault="00352C5F" w:rsidP="00E41FC2">
            <w:pPr>
              <w:widowControl/>
              <w:autoSpaceDE/>
              <w:autoSpaceDN/>
              <w:rPr>
                <w:rFonts w:ascii="Times New Roman" w:eastAsia="Times New Roman" w:hAnsi="Times New Roman" w:cs="Times New Roman"/>
                <w:sz w:val="20"/>
                <w:szCs w:val="20"/>
                <w:lang w:val="tr-TR" w:eastAsia="tr-TR"/>
              </w:rPr>
            </w:pPr>
          </w:p>
        </w:tc>
        <w:tc>
          <w:tcPr>
            <w:tcW w:w="2282" w:type="dxa"/>
            <w:gridSpan w:val="5"/>
            <w:tcBorders>
              <w:top w:val="nil"/>
              <w:left w:val="nil"/>
              <w:bottom w:val="nil"/>
              <w:right w:val="nil"/>
            </w:tcBorders>
            <w:shd w:val="clear" w:color="auto" w:fill="auto"/>
            <w:noWrap/>
            <w:vAlign w:val="center"/>
            <w:hideMark/>
          </w:tcPr>
          <w:p w:rsidR="00352C5F" w:rsidRPr="00F72F93" w:rsidRDefault="00352C5F" w:rsidP="00E41FC2">
            <w:pPr>
              <w:widowControl/>
              <w:autoSpaceDE/>
              <w:autoSpaceDN/>
              <w:jc w:val="center"/>
              <w:rPr>
                <w:rFonts w:ascii="Times New Roman" w:eastAsia="Times New Roman" w:hAnsi="Times New Roman" w:cs="Times New Roman"/>
                <w:sz w:val="20"/>
                <w:szCs w:val="20"/>
                <w:lang w:val="tr-TR" w:eastAsia="tr-TR"/>
              </w:rPr>
            </w:pPr>
          </w:p>
        </w:tc>
        <w:tc>
          <w:tcPr>
            <w:tcW w:w="632" w:type="dxa"/>
            <w:tcBorders>
              <w:top w:val="nil"/>
              <w:left w:val="nil"/>
              <w:bottom w:val="nil"/>
              <w:right w:val="nil"/>
            </w:tcBorders>
            <w:shd w:val="clear" w:color="auto" w:fill="auto"/>
            <w:noWrap/>
            <w:vAlign w:val="center"/>
            <w:hideMark/>
          </w:tcPr>
          <w:p w:rsidR="00352C5F" w:rsidRPr="00F72F93" w:rsidRDefault="00352C5F" w:rsidP="00E41FC2">
            <w:pPr>
              <w:widowControl/>
              <w:autoSpaceDE/>
              <w:autoSpaceDN/>
              <w:jc w:val="center"/>
              <w:rPr>
                <w:rFonts w:ascii="Times New Roman" w:eastAsia="Times New Roman" w:hAnsi="Times New Roman" w:cs="Times New Roman"/>
                <w:sz w:val="20"/>
                <w:szCs w:val="20"/>
                <w:lang w:val="tr-TR" w:eastAsia="tr-TR"/>
              </w:rPr>
            </w:pPr>
          </w:p>
        </w:tc>
        <w:tc>
          <w:tcPr>
            <w:tcW w:w="968" w:type="dxa"/>
            <w:tcBorders>
              <w:top w:val="nil"/>
              <w:left w:val="nil"/>
              <w:bottom w:val="nil"/>
              <w:right w:val="nil"/>
            </w:tcBorders>
            <w:shd w:val="clear" w:color="auto" w:fill="auto"/>
            <w:vAlign w:val="center"/>
            <w:hideMark/>
          </w:tcPr>
          <w:p w:rsidR="00352C5F" w:rsidRPr="00F72F93" w:rsidRDefault="00352C5F" w:rsidP="00E41FC2">
            <w:pPr>
              <w:widowControl/>
              <w:autoSpaceDE/>
              <w:autoSpaceDN/>
              <w:jc w:val="center"/>
              <w:rPr>
                <w:rFonts w:ascii="Times New Roman" w:eastAsia="Times New Roman" w:hAnsi="Times New Roman" w:cs="Times New Roman"/>
                <w:sz w:val="20"/>
                <w:szCs w:val="20"/>
                <w:lang w:val="tr-TR" w:eastAsia="tr-TR"/>
              </w:rPr>
            </w:pPr>
          </w:p>
        </w:tc>
      </w:tr>
      <w:tr w:rsidR="00E41FC2" w:rsidRPr="00F72F93" w:rsidTr="00F72F93">
        <w:trPr>
          <w:trHeight w:val="552"/>
          <w:jc w:val="center"/>
        </w:trPr>
        <w:tc>
          <w:tcPr>
            <w:tcW w:w="14916" w:type="dxa"/>
            <w:gridSpan w:val="11"/>
            <w:tcBorders>
              <w:top w:val="single" w:sz="8" w:space="0" w:color="70AD47"/>
              <w:left w:val="single" w:sz="8" w:space="0" w:color="70AD47"/>
              <w:bottom w:val="nil"/>
              <w:right w:val="single" w:sz="8" w:space="0" w:color="70AD47"/>
            </w:tcBorders>
            <w:shd w:val="clear" w:color="000000" w:fill="375623"/>
            <w:vAlign w:val="center"/>
            <w:hideMark/>
          </w:tcPr>
          <w:p w:rsidR="009B366F" w:rsidRDefault="009B366F" w:rsidP="00E41FC2">
            <w:pPr>
              <w:widowControl/>
              <w:autoSpaceDE/>
              <w:autoSpaceDN/>
              <w:rPr>
                <w:rFonts w:eastAsia="Times New Roman"/>
                <w:b/>
                <w:bCs/>
                <w:color w:val="FFFFFF"/>
                <w:sz w:val="20"/>
                <w:szCs w:val="28"/>
                <w:lang w:val="tr-TR" w:eastAsia="tr-TR"/>
              </w:rPr>
            </w:pPr>
          </w:p>
          <w:p w:rsidR="009B366F" w:rsidRDefault="009B366F" w:rsidP="00E41FC2">
            <w:pPr>
              <w:widowControl/>
              <w:autoSpaceDE/>
              <w:autoSpaceDN/>
              <w:rPr>
                <w:rFonts w:eastAsia="Times New Roman"/>
                <w:b/>
                <w:bCs/>
                <w:color w:val="FFFFFF"/>
                <w:sz w:val="20"/>
                <w:szCs w:val="28"/>
                <w:lang w:val="tr-TR" w:eastAsia="tr-TR"/>
              </w:rPr>
            </w:pPr>
          </w:p>
          <w:p w:rsidR="009B366F" w:rsidRDefault="009B366F" w:rsidP="00E41FC2">
            <w:pPr>
              <w:widowControl/>
              <w:autoSpaceDE/>
              <w:autoSpaceDN/>
              <w:rPr>
                <w:rFonts w:eastAsia="Times New Roman"/>
                <w:b/>
                <w:bCs/>
                <w:color w:val="FFFFFF"/>
                <w:sz w:val="20"/>
                <w:szCs w:val="28"/>
                <w:lang w:val="tr-TR" w:eastAsia="tr-TR"/>
              </w:rPr>
            </w:pPr>
          </w:p>
          <w:p w:rsidR="00E41FC2" w:rsidRPr="00F72F93" w:rsidRDefault="00E41FC2" w:rsidP="00E41FC2">
            <w:pPr>
              <w:widowControl/>
              <w:autoSpaceDE/>
              <w:autoSpaceDN/>
              <w:rPr>
                <w:rFonts w:eastAsia="Times New Roman"/>
                <w:b/>
                <w:bCs/>
                <w:color w:val="FFFFFF"/>
                <w:sz w:val="20"/>
                <w:szCs w:val="28"/>
                <w:lang w:val="tr-TR" w:eastAsia="tr-TR"/>
              </w:rPr>
            </w:pPr>
            <w:r w:rsidRPr="00F72F93">
              <w:rPr>
                <w:rFonts w:eastAsia="Times New Roman"/>
                <w:b/>
                <w:bCs/>
                <w:color w:val="FFFFFF"/>
                <w:sz w:val="20"/>
                <w:szCs w:val="28"/>
                <w:lang w:val="tr-TR" w:eastAsia="tr-TR"/>
              </w:rPr>
              <w:t>STRATEJİK ALAN 3: ÜYELERİN REKABET GÜÇLERİNİN ARTIRILMASINA KATKI SAĞLANMASI</w:t>
            </w:r>
          </w:p>
        </w:tc>
      </w:tr>
      <w:tr w:rsidR="00E41FC2" w:rsidRPr="00F72F93" w:rsidTr="00987C74">
        <w:trPr>
          <w:trHeight w:val="516"/>
          <w:jc w:val="center"/>
        </w:trPr>
        <w:tc>
          <w:tcPr>
            <w:tcW w:w="1607" w:type="dxa"/>
            <w:tcBorders>
              <w:top w:val="single" w:sz="8" w:space="0" w:color="70AD47"/>
              <w:left w:val="single" w:sz="8" w:space="0" w:color="70AD47"/>
              <w:bottom w:val="single" w:sz="8" w:space="0" w:color="70AD47"/>
              <w:right w:val="single" w:sz="4" w:space="0" w:color="70AD47"/>
            </w:tcBorders>
            <w:shd w:val="clear" w:color="000000" w:fill="F2F2F2"/>
            <w:vAlign w:val="center"/>
            <w:hideMark/>
          </w:tcPr>
          <w:p w:rsidR="00E41FC2" w:rsidRPr="00F72F93" w:rsidRDefault="00E41FC2" w:rsidP="00E41FC2">
            <w:pPr>
              <w:widowControl/>
              <w:autoSpaceDE/>
              <w:autoSpaceDN/>
              <w:jc w:val="center"/>
              <w:rPr>
                <w:rFonts w:eastAsia="Times New Roman"/>
                <w:b/>
                <w:bCs/>
                <w:sz w:val="20"/>
                <w:szCs w:val="24"/>
                <w:lang w:val="tr-TR" w:eastAsia="tr-TR"/>
              </w:rPr>
            </w:pPr>
            <w:r w:rsidRPr="00F72F93">
              <w:rPr>
                <w:rFonts w:eastAsia="Times New Roman"/>
                <w:b/>
                <w:bCs/>
                <w:sz w:val="20"/>
                <w:szCs w:val="24"/>
                <w:lang w:val="tr-TR" w:eastAsia="tr-TR"/>
              </w:rPr>
              <w:t>Amaç</w:t>
            </w:r>
          </w:p>
        </w:tc>
        <w:tc>
          <w:tcPr>
            <w:tcW w:w="1782" w:type="dxa"/>
            <w:tcBorders>
              <w:top w:val="single" w:sz="8" w:space="0" w:color="70AD47"/>
              <w:left w:val="nil"/>
              <w:bottom w:val="single" w:sz="8" w:space="0" w:color="70AD47"/>
              <w:right w:val="single" w:sz="4" w:space="0" w:color="70AD47"/>
            </w:tcBorders>
            <w:shd w:val="clear" w:color="000000" w:fill="F2F2F2"/>
            <w:vAlign w:val="center"/>
            <w:hideMark/>
          </w:tcPr>
          <w:p w:rsidR="00E41FC2" w:rsidRPr="00F72F93" w:rsidRDefault="00E41FC2" w:rsidP="00E41FC2">
            <w:pPr>
              <w:widowControl/>
              <w:autoSpaceDE/>
              <w:autoSpaceDN/>
              <w:jc w:val="center"/>
              <w:rPr>
                <w:rFonts w:eastAsia="Times New Roman"/>
                <w:b/>
                <w:bCs/>
                <w:sz w:val="20"/>
                <w:szCs w:val="24"/>
                <w:lang w:val="tr-TR" w:eastAsia="tr-TR"/>
              </w:rPr>
            </w:pPr>
            <w:r w:rsidRPr="00F72F93">
              <w:rPr>
                <w:rFonts w:eastAsia="Times New Roman"/>
                <w:b/>
                <w:bCs/>
                <w:sz w:val="20"/>
                <w:szCs w:val="24"/>
                <w:lang w:val="tr-TR" w:eastAsia="tr-TR"/>
              </w:rPr>
              <w:t>Hedef</w:t>
            </w:r>
          </w:p>
        </w:tc>
        <w:tc>
          <w:tcPr>
            <w:tcW w:w="5094" w:type="dxa"/>
            <w:tcBorders>
              <w:top w:val="single" w:sz="8" w:space="0" w:color="70AD47"/>
              <w:left w:val="nil"/>
              <w:bottom w:val="single" w:sz="8" w:space="0" w:color="70AD47"/>
              <w:right w:val="single" w:sz="4" w:space="0" w:color="70AD47"/>
            </w:tcBorders>
            <w:shd w:val="clear" w:color="000000" w:fill="F2F2F2"/>
            <w:vAlign w:val="center"/>
            <w:hideMark/>
          </w:tcPr>
          <w:p w:rsidR="00E41FC2" w:rsidRPr="00F72F93" w:rsidRDefault="00E41FC2" w:rsidP="00E41FC2">
            <w:pPr>
              <w:widowControl/>
              <w:autoSpaceDE/>
              <w:autoSpaceDN/>
              <w:jc w:val="center"/>
              <w:rPr>
                <w:rFonts w:eastAsia="Times New Roman"/>
                <w:b/>
                <w:bCs/>
                <w:sz w:val="20"/>
                <w:szCs w:val="24"/>
                <w:lang w:val="tr-TR" w:eastAsia="tr-TR"/>
              </w:rPr>
            </w:pPr>
            <w:r w:rsidRPr="00F72F93">
              <w:rPr>
                <w:rFonts w:eastAsia="Times New Roman"/>
                <w:b/>
                <w:bCs/>
                <w:sz w:val="20"/>
                <w:szCs w:val="24"/>
                <w:lang w:val="tr-TR" w:eastAsia="tr-TR"/>
              </w:rPr>
              <w:t>Faaliyet</w:t>
            </w:r>
          </w:p>
        </w:tc>
        <w:tc>
          <w:tcPr>
            <w:tcW w:w="2551" w:type="dxa"/>
            <w:tcBorders>
              <w:top w:val="single" w:sz="8" w:space="0" w:color="70AD47"/>
              <w:left w:val="nil"/>
              <w:bottom w:val="single" w:sz="8" w:space="0" w:color="70AD47"/>
              <w:right w:val="single" w:sz="4" w:space="0" w:color="70AD47"/>
            </w:tcBorders>
            <w:shd w:val="clear" w:color="000000" w:fill="F2F2F2"/>
            <w:vAlign w:val="center"/>
            <w:hideMark/>
          </w:tcPr>
          <w:p w:rsidR="00E41FC2" w:rsidRPr="00F72F93" w:rsidRDefault="00E41FC2" w:rsidP="00E41FC2">
            <w:pPr>
              <w:widowControl/>
              <w:autoSpaceDE/>
              <w:autoSpaceDN/>
              <w:jc w:val="center"/>
              <w:rPr>
                <w:rFonts w:eastAsia="Times New Roman"/>
                <w:b/>
                <w:bCs/>
                <w:sz w:val="20"/>
                <w:szCs w:val="24"/>
                <w:lang w:val="tr-TR" w:eastAsia="tr-TR"/>
              </w:rPr>
            </w:pPr>
            <w:r w:rsidRPr="00F72F93">
              <w:rPr>
                <w:rFonts w:eastAsia="Times New Roman"/>
                <w:b/>
                <w:bCs/>
                <w:sz w:val="20"/>
                <w:szCs w:val="24"/>
                <w:lang w:val="tr-TR" w:eastAsia="tr-TR"/>
              </w:rPr>
              <w:t>Performans</w:t>
            </w:r>
          </w:p>
        </w:tc>
        <w:tc>
          <w:tcPr>
            <w:tcW w:w="864" w:type="dxa"/>
            <w:tcBorders>
              <w:top w:val="single" w:sz="8" w:space="0" w:color="70AD47"/>
              <w:left w:val="nil"/>
              <w:bottom w:val="single" w:sz="8" w:space="0" w:color="70AD47"/>
              <w:right w:val="single" w:sz="4" w:space="0" w:color="70AD47"/>
            </w:tcBorders>
            <w:shd w:val="clear" w:color="000000" w:fill="F2F2F2"/>
            <w:vAlign w:val="center"/>
            <w:hideMark/>
          </w:tcPr>
          <w:p w:rsidR="00E41FC2" w:rsidRPr="00F72F93" w:rsidRDefault="00E41FC2" w:rsidP="00E41FC2">
            <w:pPr>
              <w:widowControl/>
              <w:autoSpaceDE/>
              <w:autoSpaceDN/>
              <w:jc w:val="center"/>
              <w:rPr>
                <w:rFonts w:eastAsia="Times New Roman"/>
                <w:b/>
                <w:bCs/>
                <w:sz w:val="20"/>
                <w:szCs w:val="24"/>
                <w:lang w:val="tr-TR" w:eastAsia="tr-TR"/>
              </w:rPr>
            </w:pPr>
            <w:r w:rsidRPr="00F72F93">
              <w:rPr>
                <w:rFonts w:eastAsia="Times New Roman"/>
                <w:b/>
                <w:bCs/>
                <w:sz w:val="20"/>
                <w:szCs w:val="24"/>
                <w:lang w:val="tr-TR" w:eastAsia="tr-TR"/>
              </w:rPr>
              <w:t>2018</w:t>
            </w:r>
          </w:p>
        </w:tc>
        <w:tc>
          <w:tcPr>
            <w:tcW w:w="696" w:type="dxa"/>
            <w:gridSpan w:val="2"/>
            <w:tcBorders>
              <w:top w:val="single" w:sz="8" w:space="0" w:color="70AD47"/>
              <w:left w:val="nil"/>
              <w:bottom w:val="single" w:sz="8" w:space="0" w:color="70AD47"/>
              <w:right w:val="single" w:sz="4" w:space="0" w:color="70AD47"/>
            </w:tcBorders>
            <w:shd w:val="clear" w:color="000000" w:fill="F2F2F2"/>
            <w:vAlign w:val="center"/>
            <w:hideMark/>
          </w:tcPr>
          <w:p w:rsidR="00E41FC2" w:rsidRPr="00F72F93" w:rsidRDefault="00E41FC2" w:rsidP="00E41FC2">
            <w:pPr>
              <w:widowControl/>
              <w:autoSpaceDE/>
              <w:autoSpaceDN/>
              <w:jc w:val="center"/>
              <w:rPr>
                <w:rFonts w:eastAsia="Times New Roman"/>
                <w:b/>
                <w:bCs/>
                <w:sz w:val="20"/>
                <w:szCs w:val="24"/>
                <w:lang w:val="tr-TR" w:eastAsia="tr-TR"/>
              </w:rPr>
            </w:pPr>
            <w:r w:rsidRPr="00F72F93">
              <w:rPr>
                <w:rFonts w:eastAsia="Times New Roman"/>
                <w:b/>
                <w:bCs/>
                <w:sz w:val="20"/>
                <w:szCs w:val="24"/>
                <w:lang w:val="tr-TR" w:eastAsia="tr-TR"/>
              </w:rPr>
              <w:t>2019</w:t>
            </w:r>
          </w:p>
        </w:tc>
        <w:tc>
          <w:tcPr>
            <w:tcW w:w="722" w:type="dxa"/>
            <w:gridSpan w:val="2"/>
            <w:tcBorders>
              <w:top w:val="single" w:sz="8" w:space="0" w:color="70AD47"/>
              <w:left w:val="nil"/>
              <w:bottom w:val="single" w:sz="8" w:space="0" w:color="70AD47"/>
              <w:right w:val="single" w:sz="4" w:space="0" w:color="70AD47"/>
            </w:tcBorders>
            <w:shd w:val="clear" w:color="000000" w:fill="F2F2F2"/>
            <w:vAlign w:val="center"/>
            <w:hideMark/>
          </w:tcPr>
          <w:p w:rsidR="00E41FC2" w:rsidRPr="00F72F93" w:rsidRDefault="00E41FC2" w:rsidP="00E41FC2">
            <w:pPr>
              <w:widowControl/>
              <w:autoSpaceDE/>
              <w:autoSpaceDN/>
              <w:jc w:val="center"/>
              <w:rPr>
                <w:rFonts w:eastAsia="Times New Roman"/>
                <w:b/>
                <w:bCs/>
                <w:sz w:val="20"/>
                <w:szCs w:val="24"/>
                <w:lang w:val="tr-TR" w:eastAsia="tr-TR"/>
              </w:rPr>
            </w:pPr>
            <w:r w:rsidRPr="00F72F93">
              <w:rPr>
                <w:rFonts w:eastAsia="Times New Roman"/>
                <w:b/>
                <w:bCs/>
                <w:sz w:val="20"/>
                <w:szCs w:val="24"/>
                <w:lang w:val="tr-TR" w:eastAsia="tr-TR"/>
              </w:rPr>
              <w:t>2020</w:t>
            </w:r>
          </w:p>
        </w:tc>
        <w:tc>
          <w:tcPr>
            <w:tcW w:w="632" w:type="dxa"/>
            <w:tcBorders>
              <w:top w:val="single" w:sz="8" w:space="0" w:color="70AD47"/>
              <w:left w:val="nil"/>
              <w:bottom w:val="single" w:sz="8" w:space="0" w:color="70AD47"/>
              <w:right w:val="single" w:sz="4" w:space="0" w:color="70AD47"/>
            </w:tcBorders>
            <w:shd w:val="clear" w:color="000000" w:fill="F2F2F2"/>
            <w:vAlign w:val="center"/>
            <w:hideMark/>
          </w:tcPr>
          <w:p w:rsidR="00E41FC2" w:rsidRPr="00F72F93" w:rsidRDefault="00E41FC2" w:rsidP="00E41FC2">
            <w:pPr>
              <w:widowControl/>
              <w:autoSpaceDE/>
              <w:autoSpaceDN/>
              <w:jc w:val="center"/>
              <w:rPr>
                <w:rFonts w:eastAsia="Times New Roman"/>
                <w:b/>
                <w:bCs/>
                <w:sz w:val="20"/>
                <w:szCs w:val="24"/>
                <w:lang w:val="tr-TR" w:eastAsia="tr-TR"/>
              </w:rPr>
            </w:pPr>
            <w:r w:rsidRPr="00F72F93">
              <w:rPr>
                <w:rFonts w:eastAsia="Times New Roman"/>
                <w:b/>
                <w:bCs/>
                <w:sz w:val="20"/>
                <w:szCs w:val="24"/>
                <w:lang w:val="tr-TR" w:eastAsia="tr-TR"/>
              </w:rPr>
              <w:t>2021</w:t>
            </w:r>
          </w:p>
        </w:tc>
        <w:tc>
          <w:tcPr>
            <w:tcW w:w="968" w:type="dxa"/>
            <w:tcBorders>
              <w:top w:val="single" w:sz="8" w:space="0" w:color="70AD47"/>
              <w:left w:val="nil"/>
              <w:bottom w:val="single" w:sz="8" w:space="0" w:color="70AD47"/>
              <w:right w:val="single" w:sz="8" w:space="0" w:color="70AD47"/>
            </w:tcBorders>
            <w:shd w:val="clear" w:color="000000" w:fill="F2F2F2"/>
            <w:vAlign w:val="center"/>
            <w:hideMark/>
          </w:tcPr>
          <w:p w:rsidR="00E41FC2" w:rsidRPr="00F72F93" w:rsidRDefault="00E41FC2" w:rsidP="00E41FC2">
            <w:pPr>
              <w:widowControl/>
              <w:autoSpaceDE/>
              <w:autoSpaceDN/>
              <w:jc w:val="center"/>
              <w:rPr>
                <w:rFonts w:eastAsia="Times New Roman"/>
                <w:b/>
                <w:bCs/>
                <w:sz w:val="20"/>
                <w:szCs w:val="24"/>
                <w:lang w:val="tr-TR" w:eastAsia="tr-TR"/>
              </w:rPr>
            </w:pPr>
            <w:r w:rsidRPr="00F72F93">
              <w:rPr>
                <w:rFonts w:eastAsia="Times New Roman"/>
                <w:b/>
                <w:bCs/>
                <w:sz w:val="20"/>
                <w:szCs w:val="24"/>
                <w:lang w:val="tr-TR" w:eastAsia="tr-TR"/>
              </w:rPr>
              <w:t>Toplam</w:t>
            </w:r>
          </w:p>
        </w:tc>
      </w:tr>
      <w:tr w:rsidR="00E41FC2" w:rsidRPr="00F72F93" w:rsidTr="00F72F93">
        <w:trPr>
          <w:trHeight w:val="288"/>
          <w:jc w:val="center"/>
        </w:trPr>
        <w:tc>
          <w:tcPr>
            <w:tcW w:w="14916" w:type="dxa"/>
            <w:gridSpan w:val="11"/>
            <w:tcBorders>
              <w:top w:val="single" w:sz="8" w:space="0" w:color="70AD47"/>
              <w:left w:val="single" w:sz="8" w:space="0" w:color="70AD47"/>
              <w:bottom w:val="nil"/>
              <w:right w:val="single" w:sz="8" w:space="0" w:color="70AD47"/>
            </w:tcBorders>
            <w:shd w:val="clear" w:color="000000" w:fill="A9D08E"/>
            <w:vAlign w:val="center"/>
            <w:hideMark/>
          </w:tcPr>
          <w:p w:rsidR="00E41FC2" w:rsidRPr="00F72F93" w:rsidRDefault="00E41FC2" w:rsidP="00E41FC2">
            <w:pPr>
              <w:widowControl/>
              <w:autoSpaceDE/>
              <w:autoSpaceDN/>
              <w:jc w:val="center"/>
              <w:rPr>
                <w:rFonts w:eastAsia="Times New Roman"/>
                <w:b/>
                <w:bCs/>
                <w:color w:val="FFFFFF"/>
                <w:sz w:val="20"/>
                <w:lang w:val="tr-TR" w:eastAsia="tr-TR"/>
              </w:rPr>
            </w:pPr>
            <w:r w:rsidRPr="00F72F93">
              <w:rPr>
                <w:rFonts w:eastAsia="Times New Roman"/>
                <w:b/>
                <w:bCs/>
                <w:color w:val="FFFFFF"/>
                <w:sz w:val="20"/>
                <w:lang w:val="tr-TR" w:eastAsia="tr-TR"/>
              </w:rPr>
              <w:t> </w:t>
            </w:r>
          </w:p>
        </w:tc>
      </w:tr>
      <w:tr w:rsidR="00E41FC2" w:rsidRPr="00F72F93" w:rsidTr="00987C74">
        <w:trPr>
          <w:trHeight w:val="996"/>
          <w:jc w:val="center"/>
        </w:trPr>
        <w:tc>
          <w:tcPr>
            <w:tcW w:w="1607" w:type="dxa"/>
            <w:vMerge w:val="restart"/>
            <w:tcBorders>
              <w:top w:val="nil"/>
              <w:left w:val="single" w:sz="8" w:space="0" w:color="70AD47"/>
              <w:bottom w:val="single" w:sz="8" w:space="0" w:color="70AD47"/>
              <w:right w:val="single" w:sz="4" w:space="0" w:color="70AD47"/>
            </w:tcBorders>
            <w:shd w:val="clear" w:color="000000" w:fill="A9D08E"/>
            <w:hideMark/>
          </w:tcPr>
          <w:p w:rsidR="00E41FC2" w:rsidRPr="00F72F93" w:rsidRDefault="00E41FC2" w:rsidP="00E41FC2">
            <w:pPr>
              <w:widowControl/>
              <w:autoSpaceDE/>
              <w:autoSpaceDN/>
              <w:rPr>
                <w:rFonts w:eastAsia="Times New Roman"/>
                <w:b/>
                <w:bCs/>
                <w:color w:val="000000"/>
                <w:sz w:val="20"/>
                <w:szCs w:val="24"/>
                <w:lang w:val="tr-TR" w:eastAsia="tr-TR"/>
              </w:rPr>
            </w:pPr>
            <w:r w:rsidRPr="00F72F93">
              <w:rPr>
                <w:rFonts w:eastAsia="Times New Roman"/>
                <w:b/>
                <w:bCs/>
                <w:color w:val="000000"/>
                <w:sz w:val="20"/>
                <w:szCs w:val="24"/>
                <w:lang w:val="tr-TR" w:eastAsia="tr-TR"/>
              </w:rPr>
              <w:t>Amaç 3.1: Üyelere Yönelik Eğitim ve Bilinçlendirme Faaliyetlerinin Düzenlenmesi</w:t>
            </w:r>
          </w:p>
        </w:tc>
        <w:tc>
          <w:tcPr>
            <w:tcW w:w="1782" w:type="dxa"/>
            <w:vMerge w:val="restart"/>
            <w:tcBorders>
              <w:top w:val="single" w:sz="4" w:space="0" w:color="70AD47"/>
              <w:left w:val="single" w:sz="4" w:space="0" w:color="70AD47"/>
              <w:bottom w:val="single" w:sz="4" w:space="0" w:color="70AD47"/>
              <w:right w:val="single" w:sz="4" w:space="0" w:color="70AD47"/>
            </w:tcBorders>
            <w:shd w:val="clear" w:color="auto" w:fill="auto"/>
            <w:vAlign w:val="center"/>
            <w:hideMark/>
          </w:tcPr>
          <w:p w:rsidR="00E41FC2" w:rsidRPr="00F72F93" w:rsidRDefault="00E41FC2" w:rsidP="00E41FC2">
            <w:pPr>
              <w:widowControl/>
              <w:autoSpaceDE/>
              <w:autoSpaceDN/>
              <w:rPr>
                <w:rFonts w:eastAsia="Times New Roman"/>
                <w:b/>
                <w:bCs/>
                <w:color w:val="000000"/>
                <w:sz w:val="20"/>
                <w:lang w:val="tr-TR" w:eastAsia="tr-TR"/>
              </w:rPr>
            </w:pPr>
            <w:r w:rsidRPr="00F72F93">
              <w:rPr>
                <w:rFonts w:eastAsia="Times New Roman"/>
                <w:b/>
                <w:bCs/>
                <w:color w:val="000000"/>
                <w:sz w:val="20"/>
                <w:lang w:val="tr-TR" w:eastAsia="tr-TR"/>
              </w:rPr>
              <w:t>Hedef  3.1.1</w:t>
            </w:r>
            <w:r w:rsidRPr="00F72F93">
              <w:rPr>
                <w:rFonts w:eastAsia="Times New Roman"/>
                <w:b/>
                <w:bCs/>
                <w:color w:val="000000"/>
                <w:sz w:val="20"/>
                <w:lang w:val="tr-TR" w:eastAsia="tr-TR"/>
              </w:rPr>
              <w:br/>
            </w:r>
            <w:r w:rsidRPr="00F72F93">
              <w:rPr>
                <w:rFonts w:eastAsia="Times New Roman"/>
                <w:color w:val="000000"/>
                <w:sz w:val="20"/>
                <w:lang w:val="tr-TR" w:eastAsia="tr-TR"/>
              </w:rPr>
              <w:t>Üye ihtiyaç analizi sonuçlarına göre eğitim programları ve bilgilendirme toplantıları düzenlenmesi</w:t>
            </w:r>
          </w:p>
        </w:tc>
        <w:tc>
          <w:tcPr>
            <w:tcW w:w="5094" w:type="dxa"/>
            <w:vMerge w:val="restart"/>
            <w:tcBorders>
              <w:top w:val="single" w:sz="4" w:space="0" w:color="70AD47"/>
              <w:left w:val="single" w:sz="4" w:space="0" w:color="70AD47"/>
              <w:bottom w:val="single" w:sz="4" w:space="0" w:color="70AD47"/>
              <w:right w:val="single" w:sz="4" w:space="0" w:color="70AD47"/>
            </w:tcBorders>
            <w:shd w:val="clear" w:color="auto" w:fill="auto"/>
            <w:vAlign w:val="center"/>
            <w:hideMark/>
          </w:tcPr>
          <w:p w:rsidR="00E41FC2" w:rsidRPr="00F72F93" w:rsidRDefault="00E41FC2" w:rsidP="00E41FC2">
            <w:pPr>
              <w:widowControl/>
              <w:autoSpaceDE/>
              <w:autoSpaceDN/>
              <w:rPr>
                <w:rFonts w:eastAsia="Times New Roman"/>
                <w:b/>
                <w:bCs/>
                <w:color w:val="000000"/>
                <w:sz w:val="20"/>
                <w:lang w:val="tr-TR" w:eastAsia="tr-TR"/>
              </w:rPr>
            </w:pPr>
            <w:r w:rsidRPr="00F72F93">
              <w:rPr>
                <w:rFonts w:eastAsia="Times New Roman"/>
                <w:b/>
                <w:bCs/>
                <w:color w:val="000000"/>
                <w:sz w:val="20"/>
                <w:lang w:val="tr-TR" w:eastAsia="tr-TR"/>
              </w:rPr>
              <w:t xml:space="preserve">3.1.1.1. </w:t>
            </w:r>
            <w:r w:rsidRPr="00F72F93">
              <w:rPr>
                <w:rFonts w:eastAsia="Times New Roman"/>
                <w:color w:val="000000"/>
                <w:sz w:val="20"/>
                <w:lang w:val="tr-TR" w:eastAsia="tr-TR"/>
              </w:rPr>
              <w:t>Her yıl düzenlenecek üye ihtiyaç analizi ile eğitim ihtiyaçlarının belirlenerek, üyelere yönelik eğitim programları ve bilgilendirme toplantıları düzenlenmesi</w:t>
            </w:r>
          </w:p>
        </w:tc>
        <w:tc>
          <w:tcPr>
            <w:tcW w:w="2551" w:type="dxa"/>
            <w:tcBorders>
              <w:top w:val="single" w:sz="4" w:space="0" w:color="70AD47"/>
              <w:left w:val="single" w:sz="4" w:space="0" w:color="70AD47"/>
              <w:bottom w:val="single" w:sz="4" w:space="0" w:color="70AD47"/>
              <w:right w:val="single" w:sz="4" w:space="0" w:color="70AD47"/>
            </w:tcBorders>
            <w:shd w:val="clear" w:color="auto" w:fill="auto"/>
            <w:vAlign w:val="center"/>
            <w:hideMark/>
          </w:tcPr>
          <w:p w:rsidR="00E41FC2" w:rsidRPr="00F72F93" w:rsidRDefault="00E41FC2" w:rsidP="00E41FC2">
            <w:pPr>
              <w:widowControl/>
              <w:autoSpaceDE/>
              <w:autoSpaceDN/>
              <w:rPr>
                <w:rFonts w:eastAsia="Times New Roman"/>
                <w:color w:val="000000"/>
                <w:sz w:val="20"/>
                <w:lang w:val="tr-TR" w:eastAsia="tr-TR"/>
              </w:rPr>
            </w:pPr>
            <w:r w:rsidRPr="00F72F93">
              <w:rPr>
                <w:rFonts w:eastAsia="Times New Roman"/>
                <w:b/>
                <w:bCs/>
                <w:color w:val="000000"/>
                <w:sz w:val="20"/>
                <w:lang w:val="tr-TR" w:eastAsia="tr-TR"/>
              </w:rPr>
              <w:t>3.1.1.1.1.</w:t>
            </w:r>
            <w:r w:rsidRPr="00F72F93">
              <w:rPr>
                <w:rFonts w:eastAsia="Times New Roman"/>
                <w:color w:val="000000"/>
                <w:sz w:val="20"/>
                <w:lang w:val="tr-TR" w:eastAsia="tr-TR"/>
              </w:rPr>
              <w:t>Üye eğitim ihtiyaç analiz sayısı</w:t>
            </w:r>
          </w:p>
        </w:tc>
        <w:tc>
          <w:tcPr>
            <w:tcW w:w="864" w:type="dxa"/>
            <w:tcBorders>
              <w:top w:val="single" w:sz="4" w:space="0" w:color="70AD47"/>
              <w:left w:val="nil"/>
              <w:bottom w:val="single" w:sz="4" w:space="0" w:color="70AD47"/>
              <w:right w:val="single" w:sz="4" w:space="0" w:color="70AD47"/>
            </w:tcBorders>
            <w:shd w:val="clear" w:color="auto" w:fill="auto"/>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696" w:type="dxa"/>
            <w:gridSpan w:val="2"/>
            <w:tcBorders>
              <w:top w:val="single" w:sz="4" w:space="0" w:color="70AD47"/>
              <w:left w:val="nil"/>
              <w:bottom w:val="single" w:sz="4" w:space="0" w:color="70AD47"/>
              <w:right w:val="single" w:sz="4" w:space="0" w:color="70AD47"/>
            </w:tcBorders>
            <w:shd w:val="clear" w:color="auto" w:fill="auto"/>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722" w:type="dxa"/>
            <w:gridSpan w:val="2"/>
            <w:tcBorders>
              <w:top w:val="single" w:sz="4" w:space="0" w:color="70AD47"/>
              <w:left w:val="nil"/>
              <w:bottom w:val="single" w:sz="4" w:space="0" w:color="70AD47"/>
              <w:right w:val="single" w:sz="4" w:space="0" w:color="70AD47"/>
            </w:tcBorders>
            <w:shd w:val="clear" w:color="auto" w:fill="auto"/>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632" w:type="dxa"/>
            <w:tcBorders>
              <w:top w:val="single" w:sz="4" w:space="0" w:color="70AD47"/>
              <w:left w:val="nil"/>
              <w:bottom w:val="single" w:sz="4" w:space="0" w:color="70AD47"/>
              <w:right w:val="single" w:sz="4" w:space="0" w:color="70AD47"/>
            </w:tcBorders>
            <w:shd w:val="clear" w:color="auto" w:fill="auto"/>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968" w:type="dxa"/>
            <w:tcBorders>
              <w:top w:val="single" w:sz="4" w:space="0" w:color="70AD47"/>
              <w:left w:val="nil"/>
              <w:bottom w:val="single" w:sz="4" w:space="0" w:color="70AD47"/>
              <w:right w:val="single" w:sz="8" w:space="0" w:color="70AD47"/>
            </w:tcBorders>
            <w:shd w:val="clear" w:color="auto" w:fill="auto"/>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4</w:t>
            </w:r>
          </w:p>
        </w:tc>
      </w:tr>
      <w:tr w:rsidR="00E41FC2" w:rsidRPr="00F72F93" w:rsidTr="00987C74">
        <w:trPr>
          <w:trHeight w:val="587"/>
          <w:jc w:val="center"/>
        </w:trPr>
        <w:tc>
          <w:tcPr>
            <w:tcW w:w="1607" w:type="dxa"/>
            <w:vMerge/>
            <w:tcBorders>
              <w:top w:val="nil"/>
              <w:left w:val="single" w:sz="8" w:space="0" w:color="70AD47"/>
              <w:bottom w:val="single" w:sz="8" w:space="0" w:color="70AD47"/>
              <w:right w:val="single" w:sz="4" w:space="0" w:color="70AD47"/>
            </w:tcBorders>
            <w:vAlign w:val="center"/>
            <w:hideMark/>
          </w:tcPr>
          <w:p w:rsidR="00E41FC2" w:rsidRPr="00F72F93" w:rsidRDefault="00E41FC2" w:rsidP="00E41FC2">
            <w:pPr>
              <w:widowControl/>
              <w:autoSpaceDE/>
              <w:autoSpaceDN/>
              <w:rPr>
                <w:rFonts w:eastAsia="Times New Roman"/>
                <w:b/>
                <w:bCs/>
                <w:color w:val="000000"/>
                <w:sz w:val="20"/>
                <w:szCs w:val="24"/>
                <w:lang w:val="tr-TR" w:eastAsia="tr-TR"/>
              </w:rPr>
            </w:pPr>
          </w:p>
        </w:tc>
        <w:tc>
          <w:tcPr>
            <w:tcW w:w="1782" w:type="dxa"/>
            <w:vMerge/>
            <w:tcBorders>
              <w:top w:val="single" w:sz="4" w:space="0" w:color="70AD47"/>
              <w:left w:val="single" w:sz="4" w:space="0" w:color="70AD47"/>
              <w:bottom w:val="single" w:sz="4" w:space="0" w:color="70AD47"/>
              <w:right w:val="single" w:sz="4" w:space="0" w:color="70AD47"/>
            </w:tcBorders>
            <w:vAlign w:val="center"/>
            <w:hideMark/>
          </w:tcPr>
          <w:p w:rsidR="00E41FC2" w:rsidRPr="00F72F93" w:rsidRDefault="00E41FC2" w:rsidP="00E41FC2">
            <w:pPr>
              <w:widowControl/>
              <w:autoSpaceDE/>
              <w:autoSpaceDN/>
              <w:rPr>
                <w:rFonts w:eastAsia="Times New Roman"/>
                <w:b/>
                <w:bCs/>
                <w:color w:val="000000"/>
                <w:sz w:val="20"/>
                <w:lang w:val="tr-TR" w:eastAsia="tr-TR"/>
              </w:rPr>
            </w:pPr>
          </w:p>
        </w:tc>
        <w:tc>
          <w:tcPr>
            <w:tcW w:w="5094" w:type="dxa"/>
            <w:vMerge/>
            <w:tcBorders>
              <w:top w:val="single" w:sz="4" w:space="0" w:color="70AD47"/>
              <w:left w:val="single" w:sz="4" w:space="0" w:color="70AD47"/>
              <w:bottom w:val="single" w:sz="4" w:space="0" w:color="70AD47"/>
              <w:right w:val="single" w:sz="4" w:space="0" w:color="70AD47"/>
            </w:tcBorders>
            <w:vAlign w:val="center"/>
            <w:hideMark/>
          </w:tcPr>
          <w:p w:rsidR="00E41FC2" w:rsidRPr="00F72F93" w:rsidRDefault="00E41FC2" w:rsidP="00E41FC2">
            <w:pPr>
              <w:widowControl/>
              <w:autoSpaceDE/>
              <w:autoSpaceDN/>
              <w:rPr>
                <w:rFonts w:eastAsia="Times New Roman"/>
                <w:b/>
                <w:bCs/>
                <w:color w:val="000000"/>
                <w:sz w:val="20"/>
                <w:lang w:val="tr-TR" w:eastAsia="tr-TR"/>
              </w:rPr>
            </w:pPr>
          </w:p>
        </w:tc>
        <w:tc>
          <w:tcPr>
            <w:tcW w:w="2551" w:type="dxa"/>
            <w:tcBorders>
              <w:top w:val="nil"/>
              <w:left w:val="single" w:sz="4" w:space="0" w:color="70AD47"/>
              <w:bottom w:val="single" w:sz="4" w:space="0" w:color="70AD47"/>
              <w:right w:val="single" w:sz="4" w:space="0" w:color="70AD47"/>
            </w:tcBorders>
            <w:shd w:val="clear" w:color="auto" w:fill="auto"/>
            <w:vAlign w:val="center"/>
            <w:hideMark/>
          </w:tcPr>
          <w:p w:rsidR="00E41FC2" w:rsidRPr="00F72F93" w:rsidRDefault="00E41FC2" w:rsidP="00E41FC2">
            <w:pPr>
              <w:widowControl/>
              <w:autoSpaceDE/>
              <w:autoSpaceDN/>
              <w:rPr>
                <w:rFonts w:eastAsia="Times New Roman"/>
                <w:color w:val="000000"/>
                <w:sz w:val="20"/>
                <w:lang w:val="tr-TR" w:eastAsia="tr-TR"/>
              </w:rPr>
            </w:pPr>
            <w:r w:rsidRPr="00F72F93">
              <w:rPr>
                <w:rFonts w:eastAsia="Times New Roman"/>
                <w:b/>
                <w:bCs/>
                <w:color w:val="000000"/>
                <w:sz w:val="20"/>
                <w:lang w:val="tr-TR" w:eastAsia="tr-TR"/>
              </w:rPr>
              <w:t>3.1.1.1.2.</w:t>
            </w:r>
            <w:r w:rsidRPr="00F72F93">
              <w:rPr>
                <w:rFonts w:eastAsia="Times New Roman"/>
                <w:color w:val="000000"/>
                <w:sz w:val="20"/>
                <w:lang w:val="tr-TR" w:eastAsia="tr-TR"/>
              </w:rPr>
              <w:t>Üye eğitim ve bilgilendirme toplantı sayısı</w:t>
            </w:r>
          </w:p>
        </w:tc>
        <w:tc>
          <w:tcPr>
            <w:tcW w:w="864" w:type="dxa"/>
            <w:tcBorders>
              <w:top w:val="nil"/>
              <w:left w:val="nil"/>
              <w:bottom w:val="single" w:sz="4" w:space="0" w:color="70AD47"/>
              <w:right w:val="single" w:sz="4" w:space="0" w:color="70AD47"/>
            </w:tcBorders>
            <w:shd w:val="clear" w:color="auto" w:fill="auto"/>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696" w:type="dxa"/>
            <w:gridSpan w:val="2"/>
            <w:tcBorders>
              <w:top w:val="nil"/>
              <w:left w:val="nil"/>
              <w:bottom w:val="single" w:sz="4" w:space="0" w:color="70AD47"/>
              <w:right w:val="single" w:sz="4" w:space="0" w:color="70AD47"/>
            </w:tcBorders>
            <w:shd w:val="clear" w:color="auto" w:fill="auto"/>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722" w:type="dxa"/>
            <w:gridSpan w:val="2"/>
            <w:tcBorders>
              <w:top w:val="nil"/>
              <w:left w:val="nil"/>
              <w:bottom w:val="single" w:sz="4" w:space="0" w:color="70AD47"/>
              <w:right w:val="single" w:sz="4" w:space="0" w:color="70AD47"/>
            </w:tcBorders>
            <w:shd w:val="clear" w:color="auto" w:fill="auto"/>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632" w:type="dxa"/>
            <w:tcBorders>
              <w:top w:val="nil"/>
              <w:left w:val="nil"/>
              <w:bottom w:val="single" w:sz="4" w:space="0" w:color="70AD47"/>
              <w:right w:val="single" w:sz="4" w:space="0" w:color="70AD47"/>
            </w:tcBorders>
            <w:shd w:val="clear" w:color="auto" w:fill="auto"/>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968" w:type="dxa"/>
            <w:tcBorders>
              <w:top w:val="nil"/>
              <w:left w:val="nil"/>
              <w:bottom w:val="single" w:sz="4" w:space="0" w:color="70AD47"/>
              <w:right w:val="single" w:sz="8" w:space="0" w:color="70AD47"/>
            </w:tcBorders>
            <w:shd w:val="clear" w:color="auto" w:fill="auto"/>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4</w:t>
            </w:r>
          </w:p>
        </w:tc>
      </w:tr>
      <w:tr w:rsidR="00E41FC2" w:rsidRPr="00F72F93" w:rsidTr="00987C74">
        <w:trPr>
          <w:trHeight w:val="867"/>
          <w:jc w:val="center"/>
        </w:trPr>
        <w:tc>
          <w:tcPr>
            <w:tcW w:w="1607" w:type="dxa"/>
            <w:vMerge/>
            <w:tcBorders>
              <w:top w:val="nil"/>
              <w:left w:val="single" w:sz="8" w:space="0" w:color="70AD47"/>
              <w:bottom w:val="single" w:sz="8" w:space="0" w:color="70AD47"/>
              <w:right w:val="single" w:sz="4" w:space="0" w:color="70AD47"/>
            </w:tcBorders>
            <w:vAlign w:val="center"/>
            <w:hideMark/>
          </w:tcPr>
          <w:p w:rsidR="00E41FC2" w:rsidRPr="00F72F93" w:rsidRDefault="00E41FC2" w:rsidP="00E41FC2">
            <w:pPr>
              <w:widowControl/>
              <w:autoSpaceDE/>
              <w:autoSpaceDN/>
              <w:rPr>
                <w:rFonts w:eastAsia="Times New Roman"/>
                <w:b/>
                <w:bCs/>
                <w:color w:val="000000"/>
                <w:sz w:val="20"/>
                <w:szCs w:val="24"/>
                <w:lang w:val="tr-TR" w:eastAsia="tr-TR"/>
              </w:rPr>
            </w:pPr>
          </w:p>
        </w:tc>
        <w:tc>
          <w:tcPr>
            <w:tcW w:w="1782" w:type="dxa"/>
            <w:tcBorders>
              <w:top w:val="nil"/>
              <w:left w:val="single" w:sz="4" w:space="0" w:color="70AD47"/>
              <w:bottom w:val="single" w:sz="4" w:space="0" w:color="70AD47"/>
              <w:right w:val="single" w:sz="4" w:space="0" w:color="70AD47"/>
            </w:tcBorders>
            <w:shd w:val="clear" w:color="000000" w:fill="E2EFDA"/>
            <w:vAlign w:val="center"/>
            <w:hideMark/>
          </w:tcPr>
          <w:p w:rsidR="00E41FC2" w:rsidRPr="00F72F93" w:rsidRDefault="00E41FC2" w:rsidP="00E41FC2">
            <w:pPr>
              <w:widowControl/>
              <w:autoSpaceDE/>
              <w:autoSpaceDN/>
              <w:rPr>
                <w:rFonts w:eastAsia="Times New Roman"/>
                <w:b/>
                <w:bCs/>
                <w:color w:val="000000"/>
                <w:sz w:val="20"/>
                <w:lang w:val="tr-TR" w:eastAsia="tr-TR"/>
              </w:rPr>
            </w:pPr>
            <w:r w:rsidRPr="00F72F93">
              <w:rPr>
                <w:rFonts w:eastAsia="Times New Roman"/>
                <w:b/>
                <w:bCs/>
                <w:color w:val="000000"/>
                <w:sz w:val="20"/>
                <w:lang w:val="tr-TR" w:eastAsia="tr-TR"/>
              </w:rPr>
              <w:t>Hedef  3.1.2</w:t>
            </w:r>
            <w:r w:rsidRPr="00F72F93">
              <w:rPr>
                <w:rFonts w:eastAsia="Times New Roman"/>
                <w:b/>
                <w:bCs/>
                <w:color w:val="000000"/>
                <w:sz w:val="20"/>
                <w:lang w:val="tr-TR" w:eastAsia="tr-TR"/>
              </w:rPr>
              <w:br/>
            </w:r>
            <w:r w:rsidRPr="00F72F93">
              <w:rPr>
                <w:rFonts w:eastAsia="Times New Roman"/>
                <w:color w:val="000000"/>
                <w:sz w:val="20"/>
                <w:lang w:val="tr-TR" w:eastAsia="tr-TR"/>
              </w:rPr>
              <w:t>Sektörel ve güncel konularla ile ilgili (mevzuat dahil) bilgilendirme toplantıları düzenlenmesi</w:t>
            </w:r>
          </w:p>
        </w:tc>
        <w:tc>
          <w:tcPr>
            <w:tcW w:w="5094" w:type="dxa"/>
            <w:tcBorders>
              <w:top w:val="nil"/>
              <w:left w:val="nil"/>
              <w:bottom w:val="single" w:sz="4" w:space="0" w:color="70AD47"/>
              <w:right w:val="nil"/>
            </w:tcBorders>
            <w:shd w:val="clear" w:color="000000" w:fill="E2EFDA"/>
            <w:vAlign w:val="center"/>
            <w:hideMark/>
          </w:tcPr>
          <w:p w:rsidR="00E41FC2" w:rsidRPr="00F72F93" w:rsidRDefault="00E41FC2" w:rsidP="00E41FC2">
            <w:pPr>
              <w:widowControl/>
              <w:autoSpaceDE/>
              <w:autoSpaceDN/>
              <w:rPr>
                <w:rFonts w:eastAsia="Times New Roman"/>
                <w:b/>
                <w:bCs/>
                <w:color w:val="000000"/>
                <w:sz w:val="20"/>
                <w:lang w:val="tr-TR" w:eastAsia="tr-TR"/>
              </w:rPr>
            </w:pPr>
            <w:r w:rsidRPr="00F72F93">
              <w:rPr>
                <w:rFonts w:eastAsia="Times New Roman"/>
                <w:b/>
                <w:bCs/>
                <w:color w:val="000000"/>
                <w:sz w:val="20"/>
                <w:lang w:val="tr-TR" w:eastAsia="tr-TR"/>
              </w:rPr>
              <w:t xml:space="preserve">3.1.2.1. </w:t>
            </w:r>
            <w:r w:rsidRPr="00F72F93">
              <w:rPr>
                <w:rFonts w:eastAsia="Times New Roman"/>
                <w:color w:val="000000"/>
                <w:sz w:val="20"/>
                <w:lang w:val="tr-TR" w:eastAsia="tr-TR"/>
              </w:rPr>
              <w:t>Üyelerin faaliyet alanı ile ilgili yasal düzenleme değişiklikleri veya güncel gelişmeler hakkında bilgilendirme toplantıları düzenlenmesi,</w:t>
            </w:r>
          </w:p>
        </w:tc>
        <w:tc>
          <w:tcPr>
            <w:tcW w:w="2551" w:type="dxa"/>
            <w:tcBorders>
              <w:top w:val="nil"/>
              <w:left w:val="single" w:sz="4" w:space="0" w:color="70AD47"/>
              <w:bottom w:val="single" w:sz="4" w:space="0" w:color="70AD47"/>
              <w:right w:val="single" w:sz="4" w:space="0" w:color="70AD47"/>
            </w:tcBorders>
            <w:shd w:val="clear" w:color="000000" w:fill="E2EFDA"/>
            <w:noWrap/>
            <w:vAlign w:val="center"/>
            <w:hideMark/>
          </w:tcPr>
          <w:p w:rsidR="00E41FC2" w:rsidRPr="00F72F93" w:rsidRDefault="00E41FC2" w:rsidP="00E41FC2">
            <w:pPr>
              <w:widowControl/>
              <w:autoSpaceDE/>
              <w:autoSpaceDN/>
              <w:rPr>
                <w:rFonts w:eastAsia="Times New Roman"/>
                <w:color w:val="000000"/>
                <w:sz w:val="20"/>
                <w:lang w:val="tr-TR" w:eastAsia="tr-TR"/>
              </w:rPr>
            </w:pPr>
            <w:r w:rsidRPr="00F72F93">
              <w:rPr>
                <w:rFonts w:eastAsia="Times New Roman"/>
                <w:b/>
                <w:bCs/>
                <w:color w:val="000000"/>
                <w:sz w:val="20"/>
                <w:lang w:val="tr-TR" w:eastAsia="tr-TR"/>
              </w:rPr>
              <w:t>3.1.2.1.1.</w:t>
            </w:r>
            <w:r w:rsidRPr="00F72F93">
              <w:rPr>
                <w:rFonts w:eastAsia="Times New Roman"/>
                <w:color w:val="000000"/>
                <w:sz w:val="20"/>
                <w:lang w:val="tr-TR" w:eastAsia="tr-TR"/>
              </w:rPr>
              <w:t xml:space="preserve"> Bilgilendirme toplantı sayısı</w:t>
            </w:r>
          </w:p>
        </w:tc>
        <w:tc>
          <w:tcPr>
            <w:tcW w:w="864" w:type="dxa"/>
            <w:tcBorders>
              <w:top w:val="nil"/>
              <w:left w:val="nil"/>
              <w:bottom w:val="single" w:sz="4" w:space="0" w:color="70AD47"/>
              <w:right w:val="single" w:sz="4" w:space="0" w:color="70AD47"/>
            </w:tcBorders>
            <w:shd w:val="clear" w:color="000000" w:fill="E2EFDA"/>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696" w:type="dxa"/>
            <w:gridSpan w:val="2"/>
            <w:tcBorders>
              <w:top w:val="nil"/>
              <w:left w:val="nil"/>
              <w:bottom w:val="single" w:sz="4" w:space="0" w:color="70AD47"/>
              <w:right w:val="single" w:sz="4" w:space="0" w:color="70AD47"/>
            </w:tcBorders>
            <w:shd w:val="clear" w:color="000000" w:fill="E2EFDA"/>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722" w:type="dxa"/>
            <w:gridSpan w:val="2"/>
            <w:tcBorders>
              <w:top w:val="nil"/>
              <w:left w:val="nil"/>
              <w:bottom w:val="single" w:sz="4" w:space="0" w:color="70AD47"/>
              <w:right w:val="single" w:sz="4" w:space="0" w:color="70AD47"/>
            </w:tcBorders>
            <w:shd w:val="clear" w:color="000000" w:fill="E2EFDA"/>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632" w:type="dxa"/>
            <w:tcBorders>
              <w:top w:val="nil"/>
              <w:left w:val="nil"/>
              <w:bottom w:val="single" w:sz="4" w:space="0" w:color="70AD47"/>
              <w:right w:val="single" w:sz="4" w:space="0" w:color="70AD47"/>
            </w:tcBorders>
            <w:shd w:val="clear" w:color="000000" w:fill="E2EFDA"/>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968" w:type="dxa"/>
            <w:tcBorders>
              <w:top w:val="nil"/>
              <w:left w:val="nil"/>
              <w:bottom w:val="single" w:sz="4" w:space="0" w:color="70AD47"/>
              <w:right w:val="single" w:sz="8" w:space="0" w:color="70AD47"/>
            </w:tcBorders>
            <w:shd w:val="clear" w:color="000000" w:fill="E2EFDA"/>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4</w:t>
            </w:r>
          </w:p>
        </w:tc>
      </w:tr>
      <w:tr w:rsidR="00E41FC2" w:rsidRPr="00F72F93" w:rsidTr="00987C74">
        <w:trPr>
          <w:trHeight w:val="585"/>
          <w:jc w:val="center"/>
        </w:trPr>
        <w:tc>
          <w:tcPr>
            <w:tcW w:w="1607" w:type="dxa"/>
            <w:vMerge/>
            <w:tcBorders>
              <w:top w:val="nil"/>
              <w:left w:val="single" w:sz="8" w:space="0" w:color="70AD47"/>
              <w:bottom w:val="single" w:sz="8" w:space="0" w:color="70AD47"/>
              <w:right w:val="single" w:sz="4" w:space="0" w:color="70AD47"/>
            </w:tcBorders>
            <w:vAlign w:val="center"/>
            <w:hideMark/>
          </w:tcPr>
          <w:p w:rsidR="00E41FC2" w:rsidRPr="00F72F93" w:rsidRDefault="00E41FC2" w:rsidP="00E41FC2">
            <w:pPr>
              <w:widowControl/>
              <w:autoSpaceDE/>
              <w:autoSpaceDN/>
              <w:rPr>
                <w:rFonts w:eastAsia="Times New Roman"/>
                <w:b/>
                <w:bCs/>
                <w:color w:val="000000"/>
                <w:sz w:val="20"/>
                <w:szCs w:val="24"/>
                <w:lang w:val="tr-TR" w:eastAsia="tr-TR"/>
              </w:rPr>
            </w:pPr>
          </w:p>
        </w:tc>
        <w:tc>
          <w:tcPr>
            <w:tcW w:w="1782" w:type="dxa"/>
            <w:vMerge w:val="restart"/>
            <w:tcBorders>
              <w:top w:val="nil"/>
              <w:left w:val="single" w:sz="4" w:space="0" w:color="70AD47"/>
              <w:bottom w:val="single" w:sz="4" w:space="0" w:color="70AD47"/>
              <w:right w:val="single" w:sz="4" w:space="0" w:color="70AD47"/>
            </w:tcBorders>
            <w:shd w:val="clear" w:color="auto" w:fill="auto"/>
            <w:vAlign w:val="center"/>
            <w:hideMark/>
          </w:tcPr>
          <w:p w:rsidR="00E41FC2" w:rsidRPr="00F72F93" w:rsidRDefault="00E41FC2" w:rsidP="00E41FC2">
            <w:pPr>
              <w:widowControl/>
              <w:autoSpaceDE/>
              <w:autoSpaceDN/>
              <w:rPr>
                <w:rFonts w:eastAsia="Times New Roman"/>
                <w:b/>
                <w:bCs/>
                <w:color w:val="000000"/>
                <w:sz w:val="20"/>
                <w:lang w:val="tr-TR" w:eastAsia="tr-TR"/>
              </w:rPr>
            </w:pPr>
            <w:r w:rsidRPr="00F72F93">
              <w:rPr>
                <w:rFonts w:eastAsia="Times New Roman"/>
                <w:b/>
                <w:bCs/>
                <w:color w:val="000000"/>
                <w:sz w:val="20"/>
                <w:lang w:val="tr-TR" w:eastAsia="tr-TR"/>
              </w:rPr>
              <w:t>Hedef 3.1.3</w:t>
            </w:r>
            <w:r w:rsidRPr="00F72F93">
              <w:rPr>
                <w:rFonts w:eastAsia="Times New Roman"/>
                <w:b/>
                <w:bCs/>
                <w:color w:val="000000"/>
                <w:sz w:val="20"/>
                <w:lang w:val="tr-TR" w:eastAsia="tr-TR"/>
              </w:rPr>
              <w:br/>
            </w:r>
            <w:r w:rsidRPr="00F72F93">
              <w:rPr>
                <w:rFonts w:eastAsia="Times New Roman"/>
                <w:color w:val="000000"/>
                <w:sz w:val="20"/>
                <w:lang w:val="tr-TR" w:eastAsia="tr-TR"/>
              </w:rPr>
              <w:t>Ulusal ve uluslararası mali destek programları ile ilgili üyelere bilgilendirme yapılması</w:t>
            </w:r>
          </w:p>
        </w:tc>
        <w:tc>
          <w:tcPr>
            <w:tcW w:w="5094" w:type="dxa"/>
            <w:vMerge w:val="restart"/>
            <w:tcBorders>
              <w:top w:val="nil"/>
              <w:left w:val="single" w:sz="4" w:space="0" w:color="70AD47"/>
              <w:bottom w:val="single" w:sz="4" w:space="0" w:color="70AD47"/>
              <w:right w:val="single" w:sz="4" w:space="0" w:color="70AD47"/>
            </w:tcBorders>
            <w:shd w:val="clear" w:color="auto" w:fill="auto"/>
            <w:vAlign w:val="center"/>
            <w:hideMark/>
          </w:tcPr>
          <w:p w:rsidR="00E41FC2" w:rsidRPr="00F72F93" w:rsidRDefault="00E41FC2" w:rsidP="00E41FC2">
            <w:pPr>
              <w:widowControl/>
              <w:autoSpaceDE/>
              <w:autoSpaceDN/>
              <w:rPr>
                <w:rFonts w:eastAsia="Times New Roman"/>
                <w:b/>
                <w:bCs/>
                <w:color w:val="000000"/>
                <w:sz w:val="20"/>
                <w:lang w:val="tr-TR" w:eastAsia="tr-TR"/>
              </w:rPr>
            </w:pPr>
            <w:r w:rsidRPr="00F72F93">
              <w:rPr>
                <w:rFonts w:eastAsia="Times New Roman"/>
                <w:b/>
                <w:bCs/>
                <w:color w:val="000000"/>
                <w:sz w:val="20"/>
                <w:lang w:val="tr-TR" w:eastAsia="tr-TR"/>
              </w:rPr>
              <w:t xml:space="preserve">3.1.3.1. </w:t>
            </w:r>
            <w:r w:rsidRPr="00F72F93">
              <w:rPr>
                <w:rFonts w:eastAsia="Times New Roman"/>
                <w:color w:val="000000"/>
                <w:sz w:val="20"/>
                <w:lang w:val="tr-TR" w:eastAsia="tr-TR"/>
              </w:rPr>
              <w:t xml:space="preserve">Mali destek programlarının Borsa çalışanları tarafından düzenli olarak takip edilerek üyelere internet sitesi, e-posta ve yüz yüze görüşmeler ile bilgilendirme yapılması. Her Borsa personeline üyeler atanacak ve faaliyet bire bir icra edilecektir. </w:t>
            </w:r>
          </w:p>
        </w:tc>
        <w:tc>
          <w:tcPr>
            <w:tcW w:w="2551" w:type="dxa"/>
            <w:tcBorders>
              <w:top w:val="nil"/>
              <w:left w:val="nil"/>
              <w:bottom w:val="single" w:sz="4" w:space="0" w:color="70AD47"/>
              <w:right w:val="single" w:sz="4" w:space="0" w:color="70AD47"/>
            </w:tcBorders>
            <w:shd w:val="clear" w:color="auto" w:fill="auto"/>
            <w:vAlign w:val="center"/>
            <w:hideMark/>
          </w:tcPr>
          <w:p w:rsidR="00E41FC2" w:rsidRPr="00F72F93" w:rsidRDefault="00E41FC2" w:rsidP="00E41FC2">
            <w:pPr>
              <w:widowControl/>
              <w:autoSpaceDE/>
              <w:autoSpaceDN/>
              <w:rPr>
                <w:rFonts w:eastAsia="Times New Roman"/>
                <w:color w:val="000000"/>
                <w:sz w:val="20"/>
                <w:lang w:val="tr-TR" w:eastAsia="tr-TR"/>
              </w:rPr>
            </w:pPr>
            <w:r w:rsidRPr="00F72F93">
              <w:rPr>
                <w:rFonts w:eastAsia="Times New Roman"/>
                <w:b/>
                <w:bCs/>
                <w:color w:val="000000"/>
                <w:sz w:val="20"/>
                <w:lang w:val="tr-TR" w:eastAsia="tr-TR"/>
              </w:rPr>
              <w:t xml:space="preserve">3.1.3.1.1. </w:t>
            </w:r>
            <w:r w:rsidRPr="00F72F93">
              <w:rPr>
                <w:rFonts w:eastAsia="Times New Roman"/>
                <w:color w:val="000000"/>
                <w:sz w:val="20"/>
                <w:lang w:val="tr-TR" w:eastAsia="tr-TR"/>
              </w:rPr>
              <w:t>Web sitesinde duyurulan mali destek sayısı</w:t>
            </w:r>
          </w:p>
        </w:tc>
        <w:tc>
          <w:tcPr>
            <w:tcW w:w="864" w:type="dxa"/>
            <w:tcBorders>
              <w:top w:val="nil"/>
              <w:left w:val="nil"/>
              <w:bottom w:val="single" w:sz="4" w:space="0" w:color="70AD47"/>
              <w:right w:val="single" w:sz="4" w:space="0" w:color="70AD47"/>
            </w:tcBorders>
            <w:shd w:val="clear" w:color="auto" w:fill="auto"/>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4</w:t>
            </w:r>
          </w:p>
        </w:tc>
        <w:tc>
          <w:tcPr>
            <w:tcW w:w="696" w:type="dxa"/>
            <w:gridSpan w:val="2"/>
            <w:tcBorders>
              <w:top w:val="nil"/>
              <w:left w:val="nil"/>
              <w:bottom w:val="single" w:sz="4" w:space="0" w:color="70AD47"/>
              <w:right w:val="single" w:sz="4" w:space="0" w:color="70AD47"/>
            </w:tcBorders>
            <w:shd w:val="clear" w:color="auto" w:fill="auto"/>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4</w:t>
            </w:r>
          </w:p>
        </w:tc>
        <w:tc>
          <w:tcPr>
            <w:tcW w:w="722" w:type="dxa"/>
            <w:gridSpan w:val="2"/>
            <w:tcBorders>
              <w:top w:val="nil"/>
              <w:left w:val="nil"/>
              <w:bottom w:val="single" w:sz="4" w:space="0" w:color="70AD47"/>
              <w:right w:val="single" w:sz="4" w:space="0" w:color="70AD47"/>
            </w:tcBorders>
            <w:shd w:val="clear" w:color="auto" w:fill="auto"/>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4</w:t>
            </w:r>
          </w:p>
        </w:tc>
        <w:tc>
          <w:tcPr>
            <w:tcW w:w="632" w:type="dxa"/>
            <w:tcBorders>
              <w:top w:val="nil"/>
              <w:left w:val="nil"/>
              <w:bottom w:val="single" w:sz="4" w:space="0" w:color="70AD47"/>
              <w:right w:val="single" w:sz="4" w:space="0" w:color="70AD47"/>
            </w:tcBorders>
            <w:shd w:val="clear" w:color="auto" w:fill="auto"/>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4</w:t>
            </w:r>
          </w:p>
        </w:tc>
        <w:tc>
          <w:tcPr>
            <w:tcW w:w="968" w:type="dxa"/>
            <w:tcBorders>
              <w:top w:val="nil"/>
              <w:left w:val="nil"/>
              <w:bottom w:val="single" w:sz="4" w:space="0" w:color="70AD47"/>
              <w:right w:val="single" w:sz="8" w:space="0" w:color="70AD47"/>
            </w:tcBorders>
            <w:shd w:val="clear" w:color="auto" w:fill="auto"/>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16</w:t>
            </w:r>
          </w:p>
        </w:tc>
      </w:tr>
      <w:tr w:rsidR="00E41FC2" w:rsidRPr="00F72F93" w:rsidTr="00987C74">
        <w:trPr>
          <w:trHeight w:val="838"/>
          <w:jc w:val="center"/>
        </w:trPr>
        <w:tc>
          <w:tcPr>
            <w:tcW w:w="1607" w:type="dxa"/>
            <w:vMerge/>
            <w:tcBorders>
              <w:top w:val="nil"/>
              <w:left w:val="single" w:sz="8" w:space="0" w:color="70AD47"/>
              <w:bottom w:val="single" w:sz="8" w:space="0" w:color="70AD47"/>
              <w:right w:val="single" w:sz="4" w:space="0" w:color="70AD47"/>
            </w:tcBorders>
            <w:vAlign w:val="center"/>
            <w:hideMark/>
          </w:tcPr>
          <w:p w:rsidR="00E41FC2" w:rsidRPr="00F72F93" w:rsidRDefault="00E41FC2" w:rsidP="00E41FC2">
            <w:pPr>
              <w:widowControl/>
              <w:autoSpaceDE/>
              <w:autoSpaceDN/>
              <w:rPr>
                <w:rFonts w:eastAsia="Times New Roman"/>
                <w:b/>
                <w:bCs/>
                <w:color w:val="000000"/>
                <w:sz w:val="20"/>
                <w:szCs w:val="24"/>
                <w:lang w:val="tr-TR" w:eastAsia="tr-TR"/>
              </w:rPr>
            </w:pPr>
          </w:p>
        </w:tc>
        <w:tc>
          <w:tcPr>
            <w:tcW w:w="1782" w:type="dxa"/>
            <w:vMerge/>
            <w:tcBorders>
              <w:top w:val="nil"/>
              <w:left w:val="single" w:sz="4" w:space="0" w:color="70AD47"/>
              <w:bottom w:val="single" w:sz="4" w:space="0" w:color="70AD47"/>
              <w:right w:val="single" w:sz="4" w:space="0" w:color="70AD47"/>
            </w:tcBorders>
            <w:vAlign w:val="center"/>
            <w:hideMark/>
          </w:tcPr>
          <w:p w:rsidR="00E41FC2" w:rsidRPr="00F72F93" w:rsidRDefault="00E41FC2" w:rsidP="00E41FC2">
            <w:pPr>
              <w:widowControl/>
              <w:autoSpaceDE/>
              <w:autoSpaceDN/>
              <w:rPr>
                <w:rFonts w:eastAsia="Times New Roman"/>
                <w:b/>
                <w:bCs/>
                <w:color w:val="000000"/>
                <w:sz w:val="20"/>
                <w:lang w:val="tr-TR" w:eastAsia="tr-TR"/>
              </w:rPr>
            </w:pPr>
          </w:p>
        </w:tc>
        <w:tc>
          <w:tcPr>
            <w:tcW w:w="5094" w:type="dxa"/>
            <w:vMerge/>
            <w:tcBorders>
              <w:top w:val="nil"/>
              <w:left w:val="single" w:sz="4" w:space="0" w:color="70AD47"/>
              <w:bottom w:val="single" w:sz="4" w:space="0" w:color="70AD47"/>
              <w:right w:val="single" w:sz="4" w:space="0" w:color="70AD47"/>
            </w:tcBorders>
            <w:vAlign w:val="center"/>
            <w:hideMark/>
          </w:tcPr>
          <w:p w:rsidR="00E41FC2" w:rsidRPr="00F72F93" w:rsidRDefault="00E41FC2" w:rsidP="00E41FC2">
            <w:pPr>
              <w:widowControl/>
              <w:autoSpaceDE/>
              <w:autoSpaceDN/>
              <w:rPr>
                <w:rFonts w:eastAsia="Times New Roman"/>
                <w:b/>
                <w:bCs/>
                <w:color w:val="000000"/>
                <w:sz w:val="20"/>
                <w:lang w:val="tr-TR" w:eastAsia="tr-TR"/>
              </w:rPr>
            </w:pPr>
          </w:p>
        </w:tc>
        <w:tc>
          <w:tcPr>
            <w:tcW w:w="2551" w:type="dxa"/>
            <w:tcBorders>
              <w:top w:val="nil"/>
              <w:left w:val="nil"/>
              <w:bottom w:val="single" w:sz="4" w:space="0" w:color="70AD47"/>
              <w:right w:val="single" w:sz="4" w:space="0" w:color="70AD47"/>
            </w:tcBorders>
            <w:shd w:val="clear" w:color="auto" w:fill="auto"/>
            <w:vAlign w:val="center"/>
            <w:hideMark/>
          </w:tcPr>
          <w:p w:rsidR="00E41FC2" w:rsidRPr="00F72F93" w:rsidRDefault="00587051" w:rsidP="00E41FC2">
            <w:pPr>
              <w:widowControl/>
              <w:autoSpaceDE/>
              <w:autoSpaceDN/>
              <w:rPr>
                <w:rFonts w:eastAsia="Times New Roman"/>
                <w:color w:val="000000"/>
                <w:sz w:val="20"/>
                <w:lang w:val="tr-TR" w:eastAsia="tr-TR"/>
              </w:rPr>
            </w:pPr>
            <w:r>
              <w:rPr>
                <w:rFonts w:eastAsia="Times New Roman"/>
                <w:b/>
                <w:bCs/>
                <w:color w:val="000000"/>
                <w:sz w:val="20"/>
                <w:lang w:val="tr-TR" w:eastAsia="tr-TR"/>
              </w:rPr>
              <w:t>3.1.3.1.2</w:t>
            </w:r>
            <w:r w:rsidR="00E41FC2" w:rsidRPr="00F72F93">
              <w:rPr>
                <w:rFonts w:eastAsia="Times New Roman"/>
                <w:b/>
                <w:bCs/>
                <w:color w:val="000000"/>
                <w:sz w:val="20"/>
                <w:lang w:val="tr-TR" w:eastAsia="tr-TR"/>
              </w:rPr>
              <w:t xml:space="preserve">. </w:t>
            </w:r>
            <w:r w:rsidR="00E41FC2" w:rsidRPr="00F72F93">
              <w:rPr>
                <w:rFonts w:eastAsia="Times New Roman"/>
                <w:color w:val="000000"/>
                <w:sz w:val="20"/>
                <w:lang w:val="tr-TR" w:eastAsia="tr-TR"/>
              </w:rPr>
              <w:t>Mali destek bilgilendirme sayısı</w:t>
            </w:r>
          </w:p>
        </w:tc>
        <w:tc>
          <w:tcPr>
            <w:tcW w:w="864" w:type="dxa"/>
            <w:tcBorders>
              <w:top w:val="nil"/>
              <w:left w:val="nil"/>
              <w:bottom w:val="single" w:sz="4" w:space="0" w:color="70AD47"/>
              <w:right w:val="single" w:sz="4" w:space="0" w:color="70AD47"/>
            </w:tcBorders>
            <w:shd w:val="clear" w:color="auto" w:fill="auto"/>
            <w:noWrap/>
            <w:vAlign w:val="center"/>
            <w:hideMark/>
          </w:tcPr>
          <w:p w:rsidR="00E41FC2" w:rsidRPr="00F72F93" w:rsidRDefault="004642C6" w:rsidP="00E41FC2">
            <w:pPr>
              <w:widowControl/>
              <w:autoSpaceDE/>
              <w:autoSpaceDN/>
              <w:jc w:val="center"/>
              <w:rPr>
                <w:rFonts w:eastAsia="Times New Roman"/>
                <w:color w:val="000000"/>
                <w:sz w:val="20"/>
                <w:lang w:val="tr-TR" w:eastAsia="tr-TR"/>
              </w:rPr>
            </w:pPr>
            <w:r>
              <w:rPr>
                <w:rFonts w:eastAsia="Times New Roman"/>
                <w:color w:val="000000"/>
                <w:sz w:val="20"/>
                <w:lang w:val="tr-TR" w:eastAsia="tr-TR"/>
              </w:rPr>
              <w:t>10</w:t>
            </w:r>
          </w:p>
        </w:tc>
        <w:tc>
          <w:tcPr>
            <w:tcW w:w="696" w:type="dxa"/>
            <w:gridSpan w:val="2"/>
            <w:tcBorders>
              <w:top w:val="nil"/>
              <w:left w:val="nil"/>
              <w:bottom w:val="single" w:sz="4" w:space="0" w:color="70AD47"/>
              <w:right w:val="single" w:sz="4" w:space="0" w:color="70AD47"/>
            </w:tcBorders>
            <w:shd w:val="clear" w:color="auto" w:fill="auto"/>
            <w:noWrap/>
            <w:vAlign w:val="center"/>
            <w:hideMark/>
          </w:tcPr>
          <w:p w:rsidR="00E41FC2" w:rsidRPr="00F72F93" w:rsidRDefault="004642C6" w:rsidP="00E41FC2">
            <w:pPr>
              <w:widowControl/>
              <w:autoSpaceDE/>
              <w:autoSpaceDN/>
              <w:jc w:val="center"/>
              <w:rPr>
                <w:rFonts w:eastAsia="Times New Roman"/>
                <w:color w:val="000000"/>
                <w:sz w:val="20"/>
                <w:lang w:val="tr-TR" w:eastAsia="tr-TR"/>
              </w:rPr>
            </w:pPr>
            <w:r>
              <w:rPr>
                <w:rFonts w:eastAsia="Times New Roman"/>
                <w:color w:val="000000"/>
                <w:sz w:val="20"/>
                <w:lang w:val="tr-TR" w:eastAsia="tr-TR"/>
              </w:rPr>
              <w:t>10</w:t>
            </w:r>
          </w:p>
        </w:tc>
        <w:tc>
          <w:tcPr>
            <w:tcW w:w="722" w:type="dxa"/>
            <w:gridSpan w:val="2"/>
            <w:tcBorders>
              <w:top w:val="nil"/>
              <w:left w:val="nil"/>
              <w:bottom w:val="single" w:sz="4" w:space="0" w:color="70AD47"/>
              <w:right w:val="single" w:sz="4" w:space="0" w:color="70AD47"/>
            </w:tcBorders>
            <w:shd w:val="clear" w:color="auto" w:fill="auto"/>
            <w:noWrap/>
            <w:vAlign w:val="center"/>
            <w:hideMark/>
          </w:tcPr>
          <w:p w:rsidR="00E41FC2" w:rsidRPr="00F72F93" w:rsidRDefault="004642C6" w:rsidP="00E41FC2">
            <w:pPr>
              <w:widowControl/>
              <w:autoSpaceDE/>
              <w:autoSpaceDN/>
              <w:jc w:val="center"/>
              <w:rPr>
                <w:rFonts w:eastAsia="Times New Roman"/>
                <w:color w:val="000000"/>
                <w:sz w:val="20"/>
                <w:lang w:val="tr-TR" w:eastAsia="tr-TR"/>
              </w:rPr>
            </w:pPr>
            <w:r>
              <w:rPr>
                <w:rFonts w:eastAsia="Times New Roman"/>
                <w:color w:val="000000"/>
                <w:sz w:val="20"/>
                <w:lang w:val="tr-TR" w:eastAsia="tr-TR"/>
              </w:rPr>
              <w:t>10</w:t>
            </w:r>
          </w:p>
        </w:tc>
        <w:tc>
          <w:tcPr>
            <w:tcW w:w="632" w:type="dxa"/>
            <w:tcBorders>
              <w:top w:val="nil"/>
              <w:left w:val="nil"/>
              <w:bottom w:val="single" w:sz="4" w:space="0" w:color="70AD47"/>
              <w:right w:val="single" w:sz="4" w:space="0" w:color="70AD47"/>
            </w:tcBorders>
            <w:shd w:val="clear" w:color="auto" w:fill="auto"/>
            <w:noWrap/>
            <w:vAlign w:val="center"/>
            <w:hideMark/>
          </w:tcPr>
          <w:p w:rsidR="00E41FC2" w:rsidRPr="00F72F93" w:rsidRDefault="004642C6" w:rsidP="00E41FC2">
            <w:pPr>
              <w:widowControl/>
              <w:autoSpaceDE/>
              <w:autoSpaceDN/>
              <w:jc w:val="center"/>
              <w:rPr>
                <w:rFonts w:eastAsia="Times New Roman"/>
                <w:color w:val="000000"/>
                <w:sz w:val="20"/>
                <w:lang w:val="tr-TR" w:eastAsia="tr-TR"/>
              </w:rPr>
            </w:pPr>
            <w:r>
              <w:rPr>
                <w:rFonts w:eastAsia="Times New Roman"/>
                <w:color w:val="000000"/>
                <w:sz w:val="20"/>
                <w:lang w:val="tr-TR" w:eastAsia="tr-TR"/>
              </w:rPr>
              <w:t>10</w:t>
            </w:r>
          </w:p>
        </w:tc>
        <w:tc>
          <w:tcPr>
            <w:tcW w:w="968" w:type="dxa"/>
            <w:tcBorders>
              <w:top w:val="nil"/>
              <w:left w:val="nil"/>
              <w:bottom w:val="single" w:sz="4" w:space="0" w:color="70AD47"/>
              <w:right w:val="single" w:sz="8" w:space="0" w:color="70AD47"/>
            </w:tcBorders>
            <w:shd w:val="clear" w:color="auto" w:fill="auto"/>
            <w:vAlign w:val="center"/>
            <w:hideMark/>
          </w:tcPr>
          <w:p w:rsidR="00E41FC2" w:rsidRPr="00F72F93" w:rsidRDefault="004642C6" w:rsidP="00E41FC2">
            <w:pPr>
              <w:widowControl/>
              <w:autoSpaceDE/>
              <w:autoSpaceDN/>
              <w:jc w:val="center"/>
              <w:rPr>
                <w:rFonts w:eastAsia="Times New Roman"/>
                <w:color w:val="000000"/>
                <w:sz w:val="20"/>
                <w:lang w:val="tr-TR" w:eastAsia="tr-TR"/>
              </w:rPr>
            </w:pPr>
            <w:r>
              <w:rPr>
                <w:rFonts w:eastAsia="Times New Roman"/>
                <w:color w:val="000000"/>
                <w:sz w:val="20"/>
                <w:lang w:val="tr-TR" w:eastAsia="tr-TR"/>
              </w:rPr>
              <w:t>40</w:t>
            </w:r>
          </w:p>
        </w:tc>
      </w:tr>
      <w:tr w:rsidR="00E41FC2" w:rsidRPr="00F72F93" w:rsidTr="00987C74">
        <w:trPr>
          <w:trHeight w:val="640"/>
          <w:jc w:val="center"/>
        </w:trPr>
        <w:tc>
          <w:tcPr>
            <w:tcW w:w="1607" w:type="dxa"/>
            <w:vMerge/>
            <w:tcBorders>
              <w:top w:val="nil"/>
              <w:left w:val="single" w:sz="8" w:space="0" w:color="70AD47"/>
              <w:bottom w:val="single" w:sz="8" w:space="0" w:color="70AD47"/>
              <w:right w:val="single" w:sz="4" w:space="0" w:color="70AD47"/>
            </w:tcBorders>
            <w:vAlign w:val="center"/>
            <w:hideMark/>
          </w:tcPr>
          <w:p w:rsidR="00E41FC2" w:rsidRPr="00F72F93" w:rsidRDefault="00E41FC2" w:rsidP="00E41FC2">
            <w:pPr>
              <w:widowControl/>
              <w:autoSpaceDE/>
              <w:autoSpaceDN/>
              <w:rPr>
                <w:rFonts w:eastAsia="Times New Roman"/>
                <w:b/>
                <w:bCs/>
                <w:color w:val="000000"/>
                <w:sz w:val="20"/>
                <w:szCs w:val="24"/>
                <w:lang w:val="tr-TR" w:eastAsia="tr-TR"/>
              </w:rPr>
            </w:pPr>
          </w:p>
        </w:tc>
        <w:tc>
          <w:tcPr>
            <w:tcW w:w="1782" w:type="dxa"/>
            <w:vMerge/>
            <w:tcBorders>
              <w:top w:val="nil"/>
              <w:left w:val="single" w:sz="4" w:space="0" w:color="70AD47"/>
              <w:bottom w:val="single" w:sz="4" w:space="0" w:color="70AD47"/>
              <w:right w:val="single" w:sz="4" w:space="0" w:color="70AD47"/>
            </w:tcBorders>
            <w:vAlign w:val="center"/>
            <w:hideMark/>
          </w:tcPr>
          <w:p w:rsidR="00E41FC2" w:rsidRPr="00F72F93" w:rsidRDefault="00E41FC2" w:rsidP="00E41FC2">
            <w:pPr>
              <w:widowControl/>
              <w:autoSpaceDE/>
              <w:autoSpaceDN/>
              <w:rPr>
                <w:rFonts w:eastAsia="Times New Roman"/>
                <w:b/>
                <w:bCs/>
                <w:color w:val="000000"/>
                <w:sz w:val="20"/>
                <w:lang w:val="tr-TR" w:eastAsia="tr-TR"/>
              </w:rPr>
            </w:pPr>
          </w:p>
        </w:tc>
        <w:tc>
          <w:tcPr>
            <w:tcW w:w="5094" w:type="dxa"/>
            <w:tcBorders>
              <w:top w:val="nil"/>
              <w:left w:val="nil"/>
              <w:bottom w:val="single" w:sz="4" w:space="0" w:color="70AD47"/>
              <w:right w:val="single" w:sz="4" w:space="0" w:color="70AD47"/>
            </w:tcBorders>
            <w:shd w:val="clear" w:color="auto" w:fill="auto"/>
            <w:vAlign w:val="center"/>
            <w:hideMark/>
          </w:tcPr>
          <w:p w:rsidR="00E41FC2" w:rsidRPr="00F72F93" w:rsidRDefault="00E41FC2" w:rsidP="00E41FC2">
            <w:pPr>
              <w:widowControl/>
              <w:autoSpaceDE/>
              <w:autoSpaceDN/>
              <w:rPr>
                <w:rFonts w:eastAsia="Times New Roman"/>
                <w:b/>
                <w:bCs/>
                <w:color w:val="000000"/>
                <w:sz w:val="20"/>
                <w:lang w:val="tr-TR" w:eastAsia="tr-TR"/>
              </w:rPr>
            </w:pPr>
            <w:r w:rsidRPr="00F72F93">
              <w:rPr>
                <w:rFonts w:eastAsia="Times New Roman"/>
                <w:b/>
                <w:bCs/>
                <w:color w:val="000000"/>
                <w:sz w:val="20"/>
                <w:lang w:val="tr-TR" w:eastAsia="tr-TR"/>
              </w:rPr>
              <w:t xml:space="preserve">3.1.3.2. </w:t>
            </w:r>
            <w:r w:rsidRPr="00F72F93">
              <w:rPr>
                <w:rFonts w:eastAsia="Times New Roman"/>
                <w:color w:val="000000"/>
                <w:sz w:val="20"/>
                <w:lang w:val="tr-TR" w:eastAsia="tr-TR"/>
              </w:rPr>
              <w:t>Mali destek programlarına proje hazırlanması konusunda</w:t>
            </w:r>
            <w:r w:rsidR="001F08B3">
              <w:rPr>
                <w:rFonts w:eastAsia="Times New Roman"/>
                <w:color w:val="000000"/>
                <w:sz w:val="20"/>
                <w:lang w:val="tr-TR" w:eastAsia="tr-TR"/>
              </w:rPr>
              <w:t xml:space="preserve"> </w:t>
            </w:r>
            <w:r w:rsidRPr="00F72F93">
              <w:rPr>
                <w:rFonts w:eastAsia="Times New Roman"/>
                <w:color w:val="000000"/>
                <w:sz w:val="20"/>
                <w:lang w:val="tr-TR" w:eastAsia="tr-TR"/>
              </w:rPr>
              <w:t>üyelere yönelik eğitim veya bilgilendirme toplantısı düzenlenmesi</w:t>
            </w:r>
          </w:p>
        </w:tc>
        <w:tc>
          <w:tcPr>
            <w:tcW w:w="2551" w:type="dxa"/>
            <w:tcBorders>
              <w:top w:val="nil"/>
              <w:left w:val="nil"/>
              <w:bottom w:val="single" w:sz="4" w:space="0" w:color="70AD47"/>
              <w:right w:val="single" w:sz="4" w:space="0" w:color="70AD47"/>
            </w:tcBorders>
            <w:shd w:val="clear" w:color="auto" w:fill="auto"/>
            <w:noWrap/>
            <w:vAlign w:val="center"/>
            <w:hideMark/>
          </w:tcPr>
          <w:p w:rsidR="00E41FC2" w:rsidRPr="00F72F93" w:rsidRDefault="00E41FC2" w:rsidP="00E41FC2">
            <w:pPr>
              <w:widowControl/>
              <w:autoSpaceDE/>
              <w:autoSpaceDN/>
              <w:rPr>
                <w:rFonts w:eastAsia="Times New Roman"/>
                <w:color w:val="000000"/>
                <w:sz w:val="20"/>
                <w:lang w:val="tr-TR" w:eastAsia="tr-TR"/>
              </w:rPr>
            </w:pPr>
            <w:r w:rsidRPr="00F72F93">
              <w:rPr>
                <w:rFonts w:eastAsia="Times New Roman"/>
                <w:b/>
                <w:bCs/>
                <w:color w:val="000000"/>
                <w:sz w:val="20"/>
                <w:lang w:val="tr-TR" w:eastAsia="tr-TR"/>
              </w:rPr>
              <w:t xml:space="preserve">3.1.3.2.1. </w:t>
            </w:r>
            <w:r w:rsidRPr="00F72F93">
              <w:rPr>
                <w:rFonts w:eastAsia="Times New Roman"/>
                <w:color w:val="000000"/>
                <w:sz w:val="20"/>
                <w:lang w:val="tr-TR" w:eastAsia="tr-TR"/>
              </w:rPr>
              <w:t>Organizasyon sayısı</w:t>
            </w:r>
          </w:p>
        </w:tc>
        <w:tc>
          <w:tcPr>
            <w:tcW w:w="864" w:type="dxa"/>
            <w:tcBorders>
              <w:top w:val="nil"/>
              <w:left w:val="nil"/>
              <w:bottom w:val="single" w:sz="4" w:space="0" w:color="70AD47"/>
              <w:right w:val="single" w:sz="4" w:space="0" w:color="70AD47"/>
            </w:tcBorders>
            <w:shd w:val="clear" w:color="auto" w:fill="auto"/>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696" w:type="dxa"/>
            <w:gridSpan w:val="2"/>
            <w:tcBorders>
              <w:top w:val="nil"/>
              <w:left w:val="nil"/>
              <w:bottom w:val="single" w:sz="4" w:space="0" w:color="70AD47"/>
              <w:right w:val="single" w:sz="4" w:space="0" w:color="70AD47"/>
            </w:tcBorders>
            <w:shd w:val="clear" w:color="auto" w:fill="auto"/>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722" w:type="dxa"/>
            <w:gridSpan w:val="2"/>
            <w:tcBorders>
              <w:top w:val="nil"/>
              <w:left w:val="nil"/>
              <w:bottom w:val="single" w:sz="4" w:space="0" w:color="70AD47"/>
              <w:right w:val="single" w:sz="4" w:space="0" w:color="70AD47"/>
            </w:tcBorders>
            <w:shd w:val="clear" w:color="auto" w:fill="auto"/>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632" w:type="dxa"/>
            <w:tcBorders>
              <w:top w:val="nil"/>
              <w:left w:val="nil"/>
              <w:bottom w:val="single" w:sz="4" w:space="0" w:color="70AD47"/>
              <w:right w:val="single" w:sz="4" w:space="0" w:color="70AD47"/>
            </w:tcBorders>
            <w:shd w:val="clear" w:color="auto" w:fill="auto"/>
            <w:noWrap/>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1</w:t>
            </w:r>
          </w:p>
        </w:tc>
        <w:tc>
          <w:tcPr>
            <w:tcW w:w="968" w:type="dxa"/>
            <w:tcBorders>
              <w:top w:val="nil"/>
              <w:left w:val="nil"/>
              <w:bottom w:val="single" w:sz="4" w:space="0" w:color="70AD47"/>
              <w:right w:val="single" w:sz="8" w:space="0" w:color="70AD47"/>
            </w:tcBorders>
            <w:shd w:val="clear" w:color="auto" w:fill="auto"/>
            <w:vAlign w:val="center"/>
            <w:hideMark/>
          </w:tcPr>
          <w:p w:rsidR="00E41FC2" w:rsidRPr="00F72F93" w:rsidRDefault="00E41FC2" w:rsidP="00E41FC2">
            <w:pPr>
              <w:widowControl/>
              <w:autoSpaceDE/>
              <w:autoSpaceDN/>
              <w:jc w:val="center"/>
              <w:rPr>
                <w:rFonts w:eastAsia="Times New Roman"/>
                <w:color w:val="000000"/>
                <w:sz w:val="20"/>
                <w:lang w:val="tr-TR" w:eastAsia="tr-TR"/>
              </w:rPr>
            </w:pPr>
            <w:r w:rsidRPr="00F72F93">
              <w:rPr>
                <w:rFonts w:eastAsia="Times New Roman"/>
                <w:color w:val="000000"/>
                <w:sz w:val="20"/>
                <w:lang w:val="tr-TR" w:eastAsia="tr-TR"/>
              </w:rPr>
              <w:t>4</w:t>
            </w:r>
          </w:p>
        </w:tc>
      </w:tr>
      <w:tr w:rsidR="00E41FC2" w:rsidRPr="00F72F93" w:rsidTr="00987C74">
        <w:trPr>
          <w:trHeight w:val="132"/>
          <w:jc w:val="center"/>
        </w:trPr>
        <w:tc>
          <w:tcPr>
            <w:tcW w:w="1607" w:type="dxa"/>
            <w:tcBorders>
              <w:top w:val="nil"/>
              <w:left w:val="nil"/>
              <w:bottom w:val="nil"/>
              <w:right w:val="nil"/>
            </w:tcBorders>
            <w:shd w:val="clear" w:color="auto" w:fill="auto"/>
            <w:hideMark/>
          </w:tcPr>
          <w:p w:rsidR="00E41FC2" w:rsidRPr="00F72F93" w:rsidRDefault="00E41FC2" w:rsidP="00E41FC2">
            <w:pPr>
              <w:widowControl/>
              <w:autoSpaceDE/>
              <w:autoSpaceDN/>
              <w:jc w:val="center"/>
              <w:rPr>
                <w:rFonts w:eastAsia="Times New Roman"/>
                <w:color w:val="000000"/>
                <w:sz w:val="20"/>
                <w:lang w:val="tr-TR" w:eastAsia="tr-TR"/>
              </w:rPr>
            </w:pPr>
          </w:p>
        </w:tc>
        <w:tc>
          <w:tcPr>
            <w:tcW w:w="1782" w:type="dxa"/>
            <w:tcBorders>
              <w:top w:val="nil"/>
              <w:left w:val="nil"/>
              <w:bottom w:val="nil"/>
              <w:right w:val="nil"/>
            </w:tcBorders>
            <w:shd w:val="clear" w:color="auto" w:fill="auto"/>
            <w:hideMark/>
          </w:tcPr>
          <w:p w:rsidR="00E41FC2" w:rsidRPr="00F72F93" w:rsidRDefault="00E41FC2" w:rsidP="00E41FC2">
            <w:pPr>
              <w:widowControl/>
              <w:autoSpaceDE/>
              <w:autoSpaceDN/>
              <w:rPr>
                <w:rFonts w:ascii="Times New Roman" w:eastAsia="Times New Roman" w:hAnsi="Times New Roman" w:cs="Times New Roman"/>
                <w:sz w:val="20"/>
                <w:szCs w:val="20"/>
                <w:lang w:val="tr-TR" w:eastAsia="tr-TR"/>
              </w:rPr>
            </w:pPr>
          </w:p>
        </w:tc>
        <w:tc>
          <w:tcPr>
            <w:tcW w:w="5094" w:type="dxa"/>
            <w:tcBorders>
              <w:top w:val="nil"/>
              <w:left w:val="nil"/>
              <w:bottom w:val="nil"/>
              <w:right w:val="nil"/>
            </w:tcBorders>
            <w:shd w:val="clear" w:color="auto" w:fill="auto"/>
            <w:vAlign w:val="center"/>
            <w:hideMark/>
          </w:tcPr>
          <w:p w:rsidR="00E41FC2" w:rsidRPr="00F72F93" w:rsidRDefault="00E41FC2" w:rsidP="00E41FC2">
            <w:pPr>
              <w:widowControl/>
              <w:autoSpaceDE/>
              <w:autoSpaceDN/>
              <w:rPr>
                <w:rFonts w:ascii="Times New Roman" w:eastAsia="Times New Roman" w:hAnsi="Times New Roman" w:cs="Times New Roman"/>
                <w:sz w:val="20"/>
                <w:szCs w:val="20"/>
                <w:lang w:val="tr-TR" w:eastAsia="tr-TR"/>
              </w:rPr>
            </w:pPr>
          </w:p>
        </w:tc>
        <w:tc>
          <w:tcPr>
            <w:tcW w:w="2551" w:type="dxa"/>
            <w:tcBorders>
              <w:top w:val="nil"/>
              <w:left w:val="nil"/>
              <w:bottom w:val="nil"/>
              <w:right w:val="nil"/>
            </w:tcBorders>
            <w:shd w:val="clear" w:color="auto" w:fill="auto"/>
            <w:vAlign w:val="center"/>
            <w:hideMark/>
          </w:tcPr>
          <w:p w:rsidR="00E41FC2" w:rsidRPr="00F72F93" w:rsidRDefault="00E41FC2" w:rsidP="00E41FC2">
            <w:pPr>
              <w:widowControl/>
              <w:autoSpaceDE/>
              <w:autoSpaceDN/>
              <w:rPr>
                <w:rFonts w:ascii="Times New Roman" w:eastAsia="Times New Roman" w:hAnsi="Times New Roman" w:cs="Times New Roman"/>
                <w:sz w:val="20"/>
                <w:szCs w:val="20"/>
                <w:lang w:val="tr-TR" w:eastAsia="tr-TR"/>
              </w:rPr>
            </w:pPr>
          </w:p>
        </w:tc>
        <w:tc>
          <w:tcPr>
            <w:tcW w:w="864" w:type="dxa"/>
            <w:tcBorders>
              <w:top w:val="nil"/>
              <w:left w:val="nil"/>
              <w:bottom w:val="nil"/>
              <w:right w:val="nil"/>
            </w:tcBorders>
            <w:shd w:val="clear" w:color="auto" w:fill="auto"/>
            <w:noWrap/>
            <w:vAlign w:val="center"/>
            <w:hideMark/>
          </w:tcPr>
          <w:p w:rsidR="00E41FC2" w:rsidRPr="00F72F93" w:rsidRDefault="00E41FC2" w:rsidP="00E41FC2">
            <w:pPr>
              <w:widowControl/>
              <w:autoSpaceDE/>
              <w:autoSpaceDN/>
              <w:rPr>
                <w:rFonts w:ascii="Times New Roman" w:eastAsia="Times New Roman" w:hAnsi="Times New Roman" w:cs="Times New Roman"/>
                <w:sz w:val="20"/>
                <w:szCs w:val="20"/>
                <w:lang w:val="tr-TR" w:eastAsia="tr-TR"/>
              </w:rPr>
            </w:pPr>
          </w:p>
        </w:tc>
        <w:tc>
          <w:tcPr>
            <w:tcW w:w="696" w:type="dxa"/>
            <w:gridSpan w:val="2"/>
            <w:tcBorders>
              <w:top w:val="nil"/>
              <w:left w:val="nil"/>
              <w:bottom w:val="nil"/>
              <w:right w:val="nil"/>
            </w:tcBorders>
            <w:shd w:val="clear" w:color="auto" w:fill="auto"/>
            <w:noWrap/>
            <w:vAlign w:val="center"/>
            <w:hideMark/>
          </w:tcPr>
          <w:p w:rsidR="00E41FC2" w:rsidRPr="00F72F93" w:rsidRDefault="00E41FC2" w:rsidP="00E41FC2">
            <w:pPr>
              <w:widowControl/>
              <w:autoSpaceDE/>
              <w:autoSpaceDN/>
              <w:jc w:val="center"/>
              <w:rPr>
                <w:rFonts w:ascii="Times New Roman" w:eastAsia="Times New Roman" w:hAnsi="Times New Roman" w:cs="Times New Roman"/>
                <w:sz w:val="20"/>
                <w:szCs w:val="20"/>
                <w:lang w:val="tr-TR" w:eastAsia="tr-TR"/>
              </w:rPr>
            </w:pPr>
          </w:p>
        </w:tc>
        <w:tc>
          <w:tcPr>
            <w:tcW w:w="722" w:type="dxa"/>
            <w:gridSpan w:val="2"/>
            <w:tcBorders>
              <w:top w:val="nil"/>
              <w:left w:val="nil"/>
              <w:bottom w:val="nil"/>
              <w:right w:val="nil"/>
            </w:tcBorders>
            <w:shd w:val="clear" w:color="auto" w:fill="auto"/>
            <w:noWrap/>
            <w:vAlign w:val="center"/>
            <w:hideMark/>
          </w:tcPr>
          <w:p w:rsidR="00E41FC2" w:rsidRPr="00F72F93" w:rsidRDefault="00E41FC2" w:rsidP="00E41FC2">
            <w:pPr>
              <w:widowControl/>
              <w:autoSpaceDE/>
              <w:autoSpaceDN/>
              <w:jc w:val="center"/>
              <w:rPr>
                <w:rFonts w:ascii="Times New Roman" w:eastAsia="Times New Roman" w:hAnsi="Times New Roman" w:cs="Times New Roman"/>
                <w:sz w:val="20"/>
                <w:szCs w:val="20"/>
                <w:lang w:val="tr-TR" w:eastAsia="tr-TR"/>
              </w:rPr>
            </w:pPr>
          </w:p>
        </w:tc>
        <w:tc>
          <w:tcPr>
            <w:tcW w:w="632" w:type="dxa"/>
            <w:tcBorders>
              <w:top w:val="nil"/>
              <w:left w:val="nil"/>
              <w:bottom w:val="nil"/>
              <w:right w:val="nil"/>
            </w:tcBorders>
            <w:shd w:val="clear" w:color="auto" w:fill="auto"/>
            <w:noWrap/>
            <w:vAlign w:val="center"/>
            <w:hideMark/>
          </w:tcPr>
          <w:p w:rsidR="00E41FC2" w:rsidRPr="00F72F93" w:rsidRDefault="00E41FC2" w:rsidP="00E41FC2">
            <w:pPr>
              <w:widowControl/>
              <w:autoSpaceDE/>
              <w:autoSpaceDN/>
              <w:jc w:val="center"/>
              <w:rPr>
                <w:rFonts w:ascii="Times New Roman" w:eastAsia="Times New Roman" w:hAnsi="Times New Roman" w:cs="Times New Roman"/>
                <w:sz w:val="20"/>
                <w:szCs w:val="20"/>
                <w:lang w:val="tr-TR" w:eastAsia="tr-TR"/>
              </w:rPr>
            </w:pPr>
          </w:p>
        </w:tc>
        <w:tc>
          <w:tcPr>
            <w:tcW w:w="968" w:type="dxa"/>
            <w:tcBorders>
              <w:top w:val="nil"/>
              <w:left w:val="nil"/>
              <w:bottom w:val="nil"/>
              <w:right w:val="nil"/>
            </w:tcBorders>
            <w:shd w:val="clear" w:color="auto" w:fill="auto"/>
            <w:vAlign w:val="center"/>
            <w:hideMark/>
          </w:tcPr>
          <w:p w:rsidR="00E41FC2" w:rsidRPr="00F72F93" w:rsidRDefault="00E41FC2" w:rsidP="00E41FC2">
            <w:pPr>
              <w:widowControl/>
              <w:autoSpaceDE/>
              <w:autoSpaceDN/>
              <w:jc w:val="center"/>
              <w:rPr>
                <w:rFonts w:ascii="Times New Roman" w:eastAsia="Times New Roman" w:hAnsi="Times New Roman" w:cs="Times New Roman"/>
                <w:sz w:val="20"/>
                <w:szCs w:val="20"/>
                <w:lang w:val="tr-TR" w:eastAsia="tr-TR"/>
              </w:rPr>
            </w:pPr>
          </w:p>
        </w:tc>
      </w:tr>
      <w:tr w:rsidR="00E41FC2" w:rsidRPr="00F72F93" w:rsidTr="00987C74">
        <w:trPr>
          <w:trHeight w:val="132"/>
          <w:jc w:val="center"/>
        </w:trPr>
        <w:tc>
          <w:tcPr>
            <w:tcW w:w="1607" w:type="dxa"/>
            <w:tcBorders>
              <w:top w:val="nil"/>
              <w:left w:val="nil"/>
              <w:bottom w:val="nil"/>
              <w:right w:val="nil"/>
            </w:tcBorders>
            <w:shd w:val="clear" w:color="auto" w:fill="auto"/>
            <w:hideMark/>
          </w:tcPr>
          <w:p w:rsidR="00E41FC2" w:rsidRPr="00F72F93" w:rsidRDefault="00E41FC2" w:rsidP="00E41FC2">
            <w:pPr>
              <w:widowControl/>
              <w:autoSpaceDE/>
              <w:autoSpaceDN/>
              <w:jc w:val="center"/>
              <w:rPr>
                <w:rFonts w:eastAsia="Times New Roman"/>
                <w:color w:val="000000"/>
                <w:sz w:val="20"/>
                <w:lang w:val="tr-TR" w:eastAsia="tr-TR"/>
              </w:rPr>
            </w:pPr>
          </w:p>
        </w:tc>
        <w:tc>
          <w:tcPr>
            <w:tcW w:w="1782" w:type="dxa"/>
            <w:tcBorders>
              <w:top w:val="nil"/>
              <w:left w:val="nil"/>
              <w:bottom w:val="nil"/>
              <w:right w:val="nil"/>
            </w:tcBorders>
            <w:shd w:val="clear" w:color="auto" w:fill="auto"/>
            <w:hideMark/>
          </w:tcPr>
          <w:p w:rsidR="00E41FC2" w:rsidRPr="00F72F93" w:rsidRDefault="00E41FC2" w:rsidP="00E41FC2">
            <w:pPr>
              <w:widowControl/>
              <w:autoSpaceDE/>
              <w:autoSpaceDN/>
              <w:rPr>
                <w:rFonts w:ascii="Times New Roman" w:eastAsia="Times New Roman" w:hAnsi="Times New Roman" w:cs="Times New Roman"/>
                <w:sz w:val="20"/>
                <w:szCs w:val="20"/>
                <w:lang w:val="tr-TR" w:eastAsia="tr-TR"/>
              </w:rPr>
            </w:pPr>
          </w:p>
        </w:tc>
        <w:tc>
          <w:tcPr>
            <w:tcW w:w="5094" w:type="dxa"/>
            <w:tcBorders>
              <w:top w:val="nil"/>
              <w:left w:val="nil"/>
              <w:bottom w:val="nil"/>
              <w:right w:val="nil"/>
            </w:tcBorders>
            <w:shd w:val="clear" w:color="auto" w:fill="auto"/>
            <w:vAlign w:val="center"/>
            <w:hideMark/>
          </w:tcPr>
          <w:p w:rsidR="00E41FC2" w:rsidRPr="00F72F93" w:rsidRDefault="00E41FC2" w:rsidP="00E41FC2">
            <w:pPr>
              <w:widowControl/>
              <w:autoSpaceDE/>
              <w:autoSpaceDN/>
              <w:rPr>
                <w:rFonts w:ascii="Times New Roman" w:eastAsia="Times New Roman" w:hAnsi="Times New Roman" w:cs="Times New Roman"/>
                <w:sz w:val="20"/>
                <w:szCs w:val="20"/>
                <w:lang w:val="tr-TR" w:eastAsia="tr-TR"/>
              </w:rPr>
            </w:pPr>
          </w:p>
        </w:tc>
        <w:tc>
          <w:tcPr>
            <w:tcW w:w="2551" w:type="dxa"/>
            <w:tcBorders>
              <w:top w:val="nil"/>
              <w:left w:val="nil"/>
              <w:bottom w:val="nil"/>
              <w:right w:val="nil"/>
            </w:tcBorders>
            <w:shd w:val="clear" w:color="auto" w:fill="auto"/>
            <w:vAlign w:val="center"/>
            <w:hideMark/>
          </w:tcPr>
          <w:p w:rsidR="00E41FC2" w:rsidRPr="00F72F93" w:rsidRDefault="00E41FC2" w:rsidP="00E41FC2">
            <w:pPr>
              <w:widowControl/>
              <w:autoSpaceDE/>
              <w:autoSpaceDN/>
              <w:rPr>
                <w:rFonts w:ascii="Times New Roman" w:eastAsia="Times New Roman" w:hAnsi="Times New Roman" w:cs="Times New Roman"/>
                <w:sz w:val="20"/>
                <w:szCs w:val="20"/>
                <w:lang w:val="tr-TR" w:eastAsia="tr-TR"/>
              </w:rPr>
            </w:pPr>
          </w:p>
        </w:tc>
        <w:tc>
          <w:tcPr>
            <w:tcW w:w="864" w:type="dxa"/>
            <w:tcBorders>
              <w:top w:val="nil"/>
              <w:left w:val="nil"/>
              <w:bottom w:val="nil"/>
              <w:right w:val="nil"/>
            </w:tcBorders>
            <w:shd w:val="clear" w:color="auto" w:fill="auto"/>
            <w:noWrap/>
            <w:vAlign w:val="center"/>
            <w:hideMark/>
          </w:tcPr>
          <w:p w:rsidR="00E41FC2" w:rsidRPr="00F72F93" w:rsidRDefault="00E41FC2" w:rsidP="00E41FC2">
            <w:pPr>
              <w:widowControl/>
              <w:autoSpaceDE/>
              <w:autoSpaceDN/>
              <w:rPr>
                <w:rFonts w:ascii="Times New Roman" w:eastAsia="Times New Roman" w:hAnsi="Times New Roman" w:cs="Times New Roman"/>
                <w:sz w:val="20"/>
                <w:szCs w:val="20"/>
                <w:lang w:val="tr-TR" w:eastAsia="tr-TR"/>
              </w:rPr>
            </w:pPr>
          </w:p>
        </w:tc>
        <w:tc>
          <w:tcPr>
            <w:tcW w:w="696" w:type="dxa"/>
            <w:gridSpan w:val="2"/>
            <w:tcBorders>
              <w:top w:val="nil"/>
              <w:left w:val="nil"/>
              <w:bottom w:val="nil"/>
              <w:right w:val="nil"/>
            </w:tcBorders>
            <w:shd w:val="clear" w:color="auto" w:fill="auto"/>
            <w:noWrap/>
            <w:vAlign w:val="center"/>
            <w:hideMark/>
          </w:tcPr>
          <w:p w:rsidR="00E41FC2" w:rsidRPr="00F72F93" w:rsidRDefault="00E41FC2" w:rsidP="00E41FC2">
            <w:pPr>
              <w:widowControl/>
              <w:autoSpaceDE/>
              <w:autoSpaceDN/>
              <w:jc w:val="center"/>
              <w:rPr>
                <w:rFonts w:ascii="Times New Roman" w:eastAsia="Times New Roman" w:hAnsi="Times New Roman" w:cs="Times New Roman"/>
                <w:sz w:val="20"/>
                <w:szCs w:val="20"/>
                <w:lang w:val="tr-TR" w:eastAsia="tr-TR"/>
              </w:rPr>
            </w:pPr>
          </w:p>
        </w:tc>
        <w:tc>
          <w:tcPr>
            <w:tcW w:w="722" w:type="dxa"/>
            <w:gridSpan w:val="2"/>
            <w:tcBorders>
              <w:top w:val="nil"/>
              <w:left w:val="nil"/>
              <w:bottom w:val="nil"/>
              <w:right w:val="nil"/>
            </w:tcBorders>
            <w:shd w:val="clear" w:color="auto" w:fill="auto"/>
            <w:noWrap/>
            <w:vAlign w:val="center"/>
            <w:hideMark/>
          </w:tcPr>
          <w:p w:rsidR="00E41FC2" w:rsidRPr="00F72F93" w:rsidRDefault="00E41FC2" w:rsidP="00E41FC2">
            <w:pPr>
              <w:widowControl/>
              <w:autoSpaceDE/>
              <w:autoSpaceDN/>
              <w:jc w:val="center"/>
              <w:rPr>
                <w:rFonts w:ascii="Times New Roman" w:eastAsia="Times New Roman" w:hAnsi="Times New Roman" w:cs="Times New Roman"/>
                <w:sz w:val="20"/>
                <w:szCs w:val="20"/>
                <w:lang w:val="tr-TR" w:eastAsia="tr-TR"/>
              </w:rPr>
            </w:pPr>
          </w:p>
        </w:tc>
        <w:tc>
          <w:tcPr>
            <w:tcW w:w="632" w:type="dxa"/>
            <w:tcBorders>
              <w:top w:val="nil"/>
              <w:left w:val="nil"/>
              <w:bottom w:val="nil"/>
              <w:right w:val="nil"/>
            </w:tcBorders>
            <w:shd w:val="clear" w:color="auto" w:fill="auto"/>
            <w:noWrap/>
            <w:vAlign w:val="center"/>
            <w:hideMark/>
          </w:tcPr>
          <w:p w:rsidR="00E41FC2" w:rsidRPr="00F72F93" w:rsidRDefault="00E41FC2" w:rsidP="00E41FC2">
            <w:pPr>
              <w:widowControl/>
              <w:autoSpaceDE/>
              <w:autoSpaceDN/>
              <w:jc w:val="center"/>
              <w:rPr>
                <w:rFonts w:ascii="Times New Roman" w:eastAsia="Times New Roman" w:hAnsi="Times New Roman" w:cs="Times New Roman"/>
                <w:sz w:val="20"/>
                <w:szCs w:val="20"/>
                <w:lang w:val="tr-TR" w:eastAsia="tr-TR"/>
              </w:rPr>
            </w:pPr>
          </w:p>
        </w:tc>
        <w:tc>
          <w:tcPr>
            <w:tcW w:w="968" w:type="dxa"/>
            <w:tcBorders>
              <w:top w:val="nil"/>
              <w:left w:val="nil"/>
              <w:bottom w:val="nil"/>
              <w:right w:val="nil"/>
            </w:tcBorders>
            <w:shd w:val="clear" w:color="auto" w:fill="auto"/>
            <w:vAlign w:val="center"/>
            <w:hideMark/>
          </w:tcPr>
          <w:p w:rsidR="00E41FC2" w:rsidRPr="00F72F93" w:rsidRDefault="00E41FC2" w:rsidP="00E41FC2">
            <w:pPr>
              <w:widowControl/>
              <w:autoSpaceDE/>
              <w:autoSpaceDN/>
              <w:jc w:val="center"/>
              <w:rPr>
                <w:rFonts w:ascii="Times New Roman" w:eastAsia="Times New Roman" w:hAnsi="Times New Roman" w:cs="Times New Roman"/>
                <w:sz w:val="20"/>
                <w:szCs w:val="20"/>
                <w:lang w:val="tr-TR" w:eastAsia="tr-TR"/>
              </w:rPr>
            </w:pPr>
          </w:p>
        </w:tc>
      </w:tr>
    </w:tbl>
    <w:p w:rsidR="003F2F95" w:rsidRDefault="003F2F95">
      <w:pPr>
        <w:pStyle w:val="GvdeMetni"/>
        <w:spacing w:before="10"/>
        <w:rPr>
          <w:b/>
          <w:sz w:val="19"/>
        </w:rPr>
      </w:pPr>
    </w:p>
    <w:p w:rsidR="00755C15" w:rsidRDefault="00755C15">
      <w:pPr>
        <w:pStyle w:val="GvdeMetni"/>
        <w:spacing w:before="8"/>
        <w:rPr>
          <w:rFonts w:ascii="Times New Roman"/>
          <w:sz w:val="14"/>
        </w:rPr>
      </w:pPr>
    </w:p>
    <w:p w:rsidR="00B1420D" w:rsidRPr="00B1420D" w:rsidRDefault="00B1420D">
      <w:pPr>
        <w:pStyle w:val="Balk21"/>
        <w:numPr>
          <w:ilvl w:val="1"/>
          <w:numId w:val="18"/>
        </w:numPr>
        <w:tabs>
          <w:tab w:val="left" w:pos="641"/>
        </w:tabs>
        <w:spacing w:before="100"/>
        <w:ind w:left="640"/>
      </w:pPr>
      <w:bookmarkStart w:id="16" w:name="_TOC_250002"/>
      <w:bookmarkEnd w:id="16"/>
    </w:p>
    <w:p w:rsidR="00B1420D" w:rsidRPr="00B1420D" w:rsidRDefault="00B1420D">
      <w:pPr>
        <w:pStyle w:val="Balk21"/>
        <w:numPr>
          <w:ilvl w:val="1"/>
          <w:numId w:val="18"/>
        </w:numPr>
        <w:tabs>
          <w:tab w:val="left" w:pos="641"/>
        </w:tabs>
        <w:spacing w:before="100"/>
        <w:ind w:left="640"/>
      </w:pPr>
    </w:p>
    <w:p w:rsidR="00B1420D" w:rsidRPr="00B1420D" w:rsidRDefault="00B1420D">
      <w:pPr>
        <w:pStyle w:val="Balk21"/>
        <w:numPr>
          <w:ilvl w:val="1"/>
          <w:numId w:val="18"/>
        </w:numPr>
        <w:tabs>
          <w:tab w:val="left" w:pos="641"/>
        </w:tabs>
        <w:spacing w:before="100"/>
        <w:ind w:left="640"/>
      </w:pPr>
    </w:p>
    <w:p w:rsidR="00B1420D" w:rsidRPr="00B1420D" w:rsidRDefault="00B1420D">
      <w:pPr>
        <w:pStyle w:val="Balk21"/>
        <w:numPr>
          <w:ilvl w:val="1"/>
          <w:numId w:val="18"/>
        </w:numPr>
        <w:tabs>
          <w:tab w:val="left" w:pos="641"/>
        </w:tabs>
        <w:spacing w:before="100"/>
        <w:ind w:left="640"/>
      </w:pPr>
    </w:p>
    <w:p w:rsidR="00B1420D" w:rsidRPr="00B1420D" w:rsidRDefault="00B1420D">
      <w:pPr>
        <w:pStyle w:val="Balk21"/>
        <w:numPr>
          <w:ilvl w:val="1"/>
          <w:numId w:val="18"/>
        </w:numPr>
        <w:tabs>
          <w:tab w:val="left" w:pos="641"/>
        </w:tabs>
        <w:spacing w:before="100"/>
        <w:ind w:left="640"/>
      </w:pPr>
    </w:p>
    <w:p w:rsidR="00B1420D" w:rsidRPr="00B1420D" w:rsidRDefault="00B1420D">
      <w:pPr>
        <w:pStyle w:val="Balk21"/>
        <w:numPr>
          <w:ilvl w:val="1"/>
          <w:numId w:val="18"/>
        </w:numPr>
        <w:tabs>
          <w:tab w:val="left" w:pos="641"/>
        </w:tabs>
        <w:spacing w:before="100"/>
        <w:ind w:left="640"/>
      </w:pPr>
    </w:p>
    <w:p w:rsidR="00B1420D" w:rsidRDefault="00B1420D" w:rsidP="00E65B35">
      <w:pPr>
        <w:pStyle w:val="Balk21"/>
        <w:tabs>
          <w:tab w:val="left" w:pos="641"/>
        </w:tabs>
        <w:spacing w:before="100"/>
      </w:pPr>
    </w:p>
    <w:p w:rsidR="00E65B35" w:rsidRDefault="00E65B35" w:rsidP="00E65B35">
      <w:pPr>
        <w:pStyle w:val="Balk21"/>
        <w:tabs>
          <w:tab w:val="left" w:pos="641"/>
        </w:tabs>
        <w:spacing w:before="100"/>
      </w:pPr>
    </w:p>
    <w:p w:rsidR="00E65B35" w:rsidRDefault="00E65B35" w:rsidP="00E65B35">
      <w:pPr>
        <w:pStyle w:val="Balk21"/>
        <w:tabs>
          <w:tab w:val="left" w:pos="641"/>
        </w:tabs>
        <w:spacing w:before="100"/>
      </w:pPr>
    </w:p>
    <w:p w:rsidR="00E65B35" w:rsidRDefault="00E65B35" w:rsidP="00E65B35">
      <w:pPr>
        <w:pStyle w:val="Balk21"/>
        <w:tabs>
          <w:tab w:val="left" w:pos="641"/>
        </w:tabs>
        <w:spacing w:before="100"/>
      </w:pPr>
    </w:p>
    <w:p w:rsidR="00E65B35" w:rsidRDefault="00E65B35" w:rsidP="00E65B35">
      <w:pPr>
        <w:pStyle w:val="Balk21"/>
        <w:tabs>
          <w:tab w:val="left" w:pos="641"/>
        </w:tabs>
        <w:spacing w:before="100"/>
      </w:pPr>
    </w:p>
    <w:p w:rsidR="00E65B35" w:rsidRDefault="00E65B35" w:rsidP="00E65B35">
      <w:pPr>
        <w:pStyle w:val="Balk21"/>
        <w:tabs>
          <w:tab w:val="left" w:pos="641"/>
        </w:tabs>
        <w:spacing w:before="100"/>
      </w:pPr>
    </w:p>
    <w:p w:rsidR="00E65B35" w:rsidRDefault="00E65B35" w:rsidP="00E65B35">
      <w:pPr>
        <w:pStyle w:val="Balk21"/>
        <w:tabs>
          <w:tab w:val="left" w:pos="641"/>
        </w:tabs>
        <w:spacing w:before="100"/>
      </w:pPr>
    </w:p>
    <w:p w:rsidR="00E65B35" w:rsidRDefault="00E65B35" w:rsidP="00E65B35">
      <w:pPr>
        <w:pStyle w:val="Balk21"/>
        <w:tabs>
          <w:tab w:val="left" w:pos="641"/>
        </w:tabs>
        <w:spacing w:before="100"/>
      </w:pPr>
    </w:p>
    <w:p w:rsidR="00E65B35" w:rsidRDefault="00E65B35" w:rsidP="00E65B35">
      <w:pPr>
        <w:pStyle w:val="Balk21"/>
        <w:tabs>
          <w:tab w:val="left" w:pos="641"/>
        </w:tabs>
        <w:spacing w:before="100"/>
      </w:pPr>
    </w:p>
    <w:p w:rsidR="00E65B35" w:rsidRDefault="00E65B35" w:rsidP="00E65B35">
      <w:pPr>
        <w:pStyle w:val="Balk21"/>
        <w:tabs>
          <w:tab w:val="left" w:pos="641"/>
        </w:tabs>
        <w:spacing w:before="100"/>
      </w:pPr>
    </w:p>
    <w:p w:rsidR="00E65B35" w:rsidRDefault="00E65B35" w:rsidP="00E65B35">
      <w:pPr>
        <w:pStyle w:val="Balk21"/>
        <w:tabs>
          <w:tab w:val="left" w:pos="641"/>
        </w:tabs>
        <w:spacing w:before="100"/>
      </w:pPr>
    </w:p>
    <w:p w:rsidR="00E65B35" w:rsidRDefault="00E65B35" w:rsidP="00E65B35">
      <w:pPr>
        <w:pStyle w:val="Balk21"/>
        <w:tabs>
          <w:tab w:val="left" w:pos="641"/>
        </w:tabs>
        <w:spacing w:before="100"/>
      </w:pPr>
    </w:p>
    <w:p w:rsidR="00E65B35" w:rsidRPr="00B1420D" w:rsidRDefault="00E65B35" w:rsidP="00E65B35">
      <w:pPr>
        <w:pStyle w:val="Balk21"/>
        <w:tabs>
          <w:tab w:val="left" w:pos="641"/>
        </w:tabs>
        <w:spacing w:before="100"/>
      </w:pPr>
    </w:p>
    <w:p w:rsidR="00B1420D" w:rsidRPr="00B1420D" w:rsidRDefault="00B1420D">
      <w:pPr>
        <w:pStyle w:val="Balk21"/>
        <w:numPr>
          <w:ilvl w:val="1"/>
          <w:numId w:val="18"/>
        </w:numPr>
        <w:tabs>
          <w:tab w:val="left" w:pos="641"/>
        </w:tabs>
        <w:spacing w:before="100"/>
        <w:ind w:left="640"/>
      </w:pPr>
    </w:p>
    <w:p w:rsidR="00755C15" w:rsidRDefault="00FC39FD">
      <w:pPr>
        <w:pStyle w:val="Balk21"/>
        <w:numPr>
          <w:ilvl w:val="1"/>
          <w:numId w:val="18"/>
        </w:numPr>
        <w:tabs>
          <w:tab w:val="left" w:pos="641"/>
        </w:tabs>
        <w:spacing w:before="100"/>
        <w:ind w:left="640"/>
      </w:pPr>
      <w:r>
        <w:rPr>
          <w:color w:val="4E81BD"/>
        </w:rPr>
        <w:t>MALİYETLENDİRME</w:t>
      </w:r>
    </w:p>
    <w:p w:rsidR="00755C15" w:rsidRDefault="00FC39FD">
      <w:pPr>
        <w:ind w:left="215"/>
        <w:rPr>
          <w:b/>
        </w:rPr>
      </w:pPr>
      <w:r>
        <w:rPr>
          <w:b/>
        </w:rPr>
        <w:t>Stratejik Amaç, Hedef Maliyet Tablosu</w:t>
      </w:r>
    </w:p>
    <w:p w:rsidR="00F72F93" w:rsidRDefault="00F72F93">
      <w:pPr>
        <w:ind w:left="215"/>
        <w:rPr>
          <w:b/>
        </w:rPr>
      </w:pPr>
    </w:p>
    <w:p w:rsidR="00F72F93" w:rsidRDefault="00F72F93">
      <w:pPr>
        <w:ind w:left="215"/>
        <w:rPr>
          <w:b/>
        </w:rPr>
      </w:pPr>
    </w:p>
    <w:p w:rsidR="00755C15" w:rsidRDefault="00755C15">
      <w:pPr>
        <w:pStyle w:val="GvdeMetni"/>
        <w:spacing w:before="5"/>
        <w:rPr>
          <w:b/>
          <w:sz w:val="16"/>
        </w:rPr>
      </w:pPr>
    </w:p>
    <w:tbl>
      <w:tblPr>
        <w:tblW w:w="0" w:type="auto"/>
        <w:tblInd w:w="53" w:type="dxa"/>
        <w:tblCellMar>
          <w:left w:w="70" w:type="dxa"/>
          <w:right w:w="70" w:type="dxa"/>
        </w:tblCellMar>
        <w:tblLook w:val="04A0"/>
      </w:tblPr>
      <w:tblGrid>
        <w:gridCol w:w="1536"/>
        <w:gridCol w:w="1466"/>
        <w:gridCol w:w="733"/>
        <w:gridCol w:w="719"/>
        <w:gridCol w:w="706"/>
        <w:gridCol w:w="697"/>
        <w:gridCol w:w="688"/>
        <w:gridCol w:w="3861"/>
        <w:gridCol w:w="869"/>
        <w:gridCol w:w="869"/>
        <w:gridCol w:w="869"/>
        <w:gridCol w:w="869"/>
        <w:gridCol w:w="865"/>
      </w:tblGrid>
      <w:tr w:rsidR="00EA379F" w:rsidRPr="00EA379F" w:rsidTr="00EA379F">
        <w:trPr>
          <w:trHeight w:val="315"/>
        </w:trPr>
        <w:tc>
          <w:tcPr>
            <w:tcW w:w="0" w:type="auto"/>
            <w:tcBorders>
              <w:top w:val="nil"/>
              <w:left w:val="nil"/>
              <w:bottom w:val="nil"/>
              <w:right w:val="nil"/>
            </w:tcBorders>
            <w:shd w:val="clear" w:color="auto" w:fill="auto"/>
            <w:noWrap/>
            <w:vAlign w:val="bottom"/>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tcBorders>
              <w:top w:val="nil"/>
              <w:left w:val="nil"/>
              <w:bottom w:val="nil"/>
              <w:right w:val="nil"/>
            </w:tcBorders>
            <w:shd w:val="clear" w:color="auto" w:fill="auto"/>
            <w:noWrap/>
            <w:vAlign w:val="bottom"/>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tcBorders>
              <w:top w:val="nil"/>
              <w:left w:val="nil"/>
              <w:bottom w:val="nil"/>
              <w:right w:val="nil"/>
            </w:tcBorders>
            <w:shd w:val="clear" w:color="auto" w:fill="auto"/>
            <w:noWrap/>
            <w:vAlign w:val="bottom"/>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tcBorders>
              <w:top w:val="nil"/>
              <w:left w:val="nil"/>
              <w:bottom w:val="nil"/>
              <w:right w:val="nil"/>
            </w:tcBorders>
            <w:shd w:val="clear" w:color="auto" w:fill="auto"/>
            <w:noWrap/>
            <w:vAlign w:val="bottom"/>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tcBorders>
              <w:top w:val="nil"/>
              <w:left w:val="nil"/>
              <w:bottom w:val="nil"/>
              <w:right w:val="nil"/>
            </w:tcBorders>
            <w:shd w:val="clear" w:color="auto" w:fill="auto"/>
            <w:noWrap/>
            <w:vAlign w:val="bottom"/>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tcBorders>
              <w:top w:val="nil"/>
              <w:left w:val="nil"/>
              <w:bottom w:val="nil"/>
              <w:right w:val="nil"/>
            </w:tcBorders>
            <w:shd w:val="clear" w:color="auto" w:fill="auto"/>
            <w:noWrap/>
            <w:vAlign w:val="bottom"/>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tcBorders>
              <w:top w:val="nil"/>
              <w:left w:val="nil"/>
              <w:bottom w:val="nil"/>
              <w:right w:val="nil"/>
            </w:tcBorders>
            <w:shd w:val="clear" w:color="auto" w:fill="auto"/>
            <w:noWrap/>
            <w:vAlign w:val="bottom"/>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tcBorders>
              <w:top w:val="nil"/>
              <w:left w:val="nil"/>
              <w:bottom w:val="nil"/>
              <w:right w:val="nil"/>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p>
        </w:tc>
        <w:tc>
          <w:tcPr>
            <w:tcW w:w="0" w:type="auto"/>
            <w:tcBorders>
              <w:top w:val="nil"/>
              <w:left w:val="nil"/>
              <w:bottom w:val="nil"/>
              <w:right w:val="nil"/>
            </w:tcBorders>
            <w:shd w:val="clear" w:color="auto" w:fill="auto"/>
            <w:noWrap/>
            <w:vAlign w:val="center"/>
            <w:hideMark/>
          </w:tcPr>
          <w:p w:rsidR="00EA379F" w:rsidRPr="00EA379F" w:rsidRDefault="00EA379F" w:rsidP="00EA379F">
            <w:pPr>
              <w:widowControl/>
              <w:autoSpaceDE/>
              <w:autoSpaceDN/>
              <w:rPr>
                <w:rFonts w:eastAsia="Times New Roman" w:cs="Times New Roman"/>
                <w:b/>
                <w:bCs/>
                <w:color w:val="000000"/>
                <w:sz w:val="24"/>
                <w:szCs w:val="24"/>
                <w:lang w:val="tr-TR" w:eastAsia="tr-TR"/>
              </w:rPr>
            </w:pPr>
          </w:p>
        </w:tc>
        <w:tc>
          <w:tcPr>
            <w:tcW w:w="0" w:type="auto"/>
            <w:tcBorders>
              <w:top w:val="nil"/>
              <w:left w:val="nil"/>
              <w:bottom w:val="nil"/>
              <w:right w:val="nil"/>
            </w:tcBorders>
            <w:shd w:val="clear" w:color="auto" w:fill="auto"/>
            <w:noWrap/>
            <w:vAlign w:val="center"/>
            <w:hideMark/>
          </w:tcPr>
          <w:p w:rsidR="00EA379F" w:rsidRPr="00EA379F" w:rsidRDefault="00EA379F" w:rsidP="00EA379F">
            <w:pPr>
              <w:widowControl/>
              <w:autoSpaceDE/>
              <w:autoSpaceDN/>
              <w:rPr>
                <w:rFonts w:eastAsia="Times New Roman" w:cs="Times New Roman"/>
                <w:b/>
                <w:bCs/>
                <w:color w:val="000000"/>
                <w:sz w:val="24"/>
                <w:szCs w:val="24"/>
                <w:lang w:val="tr-TR" w:eastAsia="tr-TR"/>
              </w:rPr>
            </w:pPr>
          </w:p>
        </w:tc>
        <w:tc>
          <w:tcPr>
            <w:tcW w:w="0" w:type="auto"/>
            <w:tcBorders>
              <w:top w:val="nil"/>
              <w:left w:val="nil"/>
              <w:bottom w:val="nil"/>
              <w:right w:val="nil"/>
            </w:tcBorders>
            <w:shd w:val="clear" w:color="auto" w:fill="auto"/>
            <w:noWrap/>
            <w:vAlign w:val="center"/>
            <w:hideMark/>
          </w:tcPr>
          <w:p w:rsidR="00EA379F" w:rsidRPr="00EA379F" w:rsidRDefault="00EA379F" w:rsidP="00EA379F">
            <w:pPr>
              <w:widowControl/>
              <w:autoSpaceDE/>
              <w:autoSpaceDN/>
              <w:rPr>
                <w:rFonts w:eastAsia="Times New Roman" w:cs="Times New Roman"/>
                <w:b/>
                <w:bCs/>
                <w:color w:val="000000"/>
                <w:sz w:val="24"/>
                <w:szCs w:val="24"/>
                <w:lang w:val="tr-TR" w:eastAsia="tr-TR"/>
              </w:rPr>
            </w:pPr>
          </w:p>
        </w:tc>
        <w:tc>
          <w:tcPr>
            <w:tcW w:w="0" w:type="auto"/>
            <w:tcBorders>
              <w:top w:val="nil"/>
              <w:left w:val="nil"/>
              <w:bottom w:val="nil"/>
              <w:right w:val="nil"/>
            </w:tcBorders>
            <w:shd w:val="clear" w:color="auto" w:fill="auto"/>
            <w:noWrap/>
            <w:vAlign w:val="center"/>
            <w:hideMark/>
          </w:tcPr>
          <w:p w:rsidR="00EA379F" w:rsidRPr="00EA379F" w:rsidRDefault="00EA379F" w:rsidP="00EA379F">
            <w:pPr>
              <w:widowControl/>
              <w:autoSpaceDE/>
              <w:autoSpaceDN/>
              <w:rPr>
                <w:rFonts w:eastAsia="Times New Roman" w:cs="Times New Roman"/>
                <w:b/>
                <w:bCs/>
                <w:color w:val="000000"/>
                <w:sz w:val="24"/>
                <w:szCs w:val="24"/>
                <w:lang w:val="tr-TR" w:eastAsia="tr-TR"/>
              </w:rPr>
            </w:pPr>
          </w:p>
        </w:tc>
        <w:tc>
          <w:tcPr>
            <w:tcW w:w="0" w:type="auto"/>
            <w:tcBorders>
              <w:top w:val="nil"/>
              <w:left w:val="nil"/>
              <w:bottom w:val="nil"/>
              <w:right w:val="nil"/>
            </w:tcBorders>
            <w:shd w:val="clear" w:color="auto" w:fill="auto"/>
            <w:noWrap/>
            <w:vAlign w:val="center"/>
            <w:hideMark/>
          </w:tcPr>
          <w:p w:rsidR="00EA379F" w:rsidRPr="00EA379F" w:rsidRDefault="00EA379F" w:rsidP="00EA379F">
            <w:pPr>
              <w:widowControl/>
              <w:autoSpaceDE/>
              <w:autoSpaceDN/>
              <w:rPr>
                <w:rFonts w:eastAsia="Times New Roman" w:cs="Times New Roman"/>
                <w:b/>
                <w:bCs/>
                <w:color w:val="000000"/>
                <w:sz w:val="24"/>
                <w:szCs w:val="24"/>
                <w:lang w:val="tr-TR" w:eastAsia="tr-TR"/>
              </w:rPr>
            </w:pPr>
          </w:p>
        </w:tc>
      </w:tr>
      <w:tr w:rsidR="00EA379F" w:rsidRPr="00EA379F" w:rsidTr="00EA379F">
        <w:trPr>
          <w:trHeight w:val="9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 xml:space="preserve">Statejik Hedef </w:t>
            </w:r>
          </w:p>
        </w:tc>
        <w:tc>
          <w:tcPr>
            <w:tcW w:w="0" w:type="auto"/>
            <w:gridSpan w:val="5"/>
            <w:tcBorders>
              <w:top w:val="single" w:sz="8" w:space="0" w:color="auto"/>
              <w:left w:val="nil"/>
              <w:bottom w:val="single" w:sz="8" w:space="0" w:color="auto"/>
              <w:right w:val="single" w:sz="8" w:space="0" w:color="000000"/>
            </w:tcBorders>
            <w:shd w:val="clear" w:color="auto" w:fill="auto"/>
            <w:noWrap/>
            <w:vAlign w:val="center"/>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Faaliyetler</w:t>
            </w:r>
          </w:p>
        </w:tc>
        <w:tc>
          <w:tcPr>
            <w:tcW w:w="0" w:type="auto"/>
            <w:tcBorders>
              <w:top w:val="single" w:sz="8" w:space="0" w:color="auto"/>
              <w:left w:val="nil"/>
              <w:bottom w:val="nil"/>
              <w:right w:val="single" w:sz="8" w:space="0" w:color="auto"/>
            </w:tcBorders>
            <w:shd w:val="clear" w:color="auto" w:fill="auto"/>
            <w:noWrap/>
            <w:vAlign w:val="center"/>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Performans Göstergeleri</w:t>
            </w:r>
          </w:p>
        </w:tc>
        <w:tc>
          <w:tcPr>
            <w:tcW w:w="0" w:type="auto"/>
            <w:tcBorders>
              <w:top w:val="single" w:sz="8" w:space="0" w:color="auto"/>
              <w:left w:val="nil"/>
              <w:bottom w:val="nil"/>
              <w:right w:val="single" w:sz="8" w:space="0" w:color="auto"/>
            </w:tcBorders>
            <w:shd w:val="clear" w:color="auto" w:fill="auto"/>
            <w:vAlign w:val="center"/>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2018 Yılı Hedef (TL)</w:t>
            </w:r>
          </w:p>
        </w:tc>
        <w:tc>
          <w:tcPr>
            <w:tcW w:w="0" w:type="auto"/>
            <w:tcBorders>
              <w:top w:val="single" w:sz="8" w:space="0" w:color="auto"/>
              <w:left w:val="nil"/>
              <w:bottom w:val="nil"/>
              <w:right w:val="single" w:sz="8" w:space="0" w:color="auto"/>
            </w:tcBorders>
            <w:shd w:val="clear" w:color="auto" w:fill="auto"/>
            <w:vAlign w:val="center"/>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2019 Yılı Hedef (TL)</w:t>
            </w:r>
          </w:p>
        </w:tc>
        <w:tc>
          <w:tcPr>
            <w:tcW w:w="0" w:type="auto"/>
            <w:tcBorders>
              <w:top w:val="single" w:sz="8" w:space="0" w:color="auto"/>
              <w:left w:val="nil"/>
              <w:bottom w:val="nil"/>
              <w:right w:val="single" w:sz="8" w:space="0" w:color="auto"/>
            </w:tcBorders>
            <w:shd w:val="clear" w:color="auto" w:fill="auto"/>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2020 Yılı Hedef (TL)</w:t>
            </w:r>
          </w:p>
        </w:tc>
        <w:tc>
          <w:tcPr>
            <w:tcW w:w="0" w:type="auto"/>
            <w:tcBorders>
              <w:top w:val="single" w:sz="8" w:space="0" w:color="auto"/>
              <w:left w:val="nil"/>
              <w:bottom w:val="nil"/>
              <w:right w:val="single" w:sz="8" w:space="0" w:color="auto"/>
            </w:tcBorders>
            <w:shd w:val="clear" w:color="auto" w:fill="auto"/>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2021 Yılı Hedef (TL)</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 xml:space="preserve">Toplam </w:t>
            </w:r>
          </w:p>
        </w:tc>
      </w:tr>
      <w:tr w:rsidR="00EA379F" w:rsidRPr="00EA379F" w:rsidTr="00EA379F">
        <w:trPr>
          <w:trHeight w:val="690"/>
        </w:trPr>
        <w:tc>
          <w:tcPr>
            <w:tcW w:w="0" w:type="auto"/>
            <w:gridSpan w:val="8"/>
            <w:tcBorders>
              <w:top w:val="single" w:sz="8" w:space="0" w:color="auto"/>
              <w:left w:val="single" w:sz="8" w:space="0" w:color="auto"/>
              <w:bottom w:val="single" w:sz="8" w:space="0" w:color="auto"/>
              <w:right w:val="single" w:sz="8" w:space="0" w:color="000000"/>
            </w:tcBorders>
            <w:shd w:val="clear" w:color="000000" w:fill="95B3D7"/>
            <w:vAlign w:val="center"/>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Stratejik Alan 1. Kurumsal Kapasitenin Artırılması</w:t>
            </w:r>
          </w:p>
        </w:tc>
        <w:tc>
          <w:tcPr>
            <w:tcW w:w="0" w:type="auto"/>
            <w:tcBorders>
              <w:top w:val="single" w:sz="8" w:space="0" w:color="auto"/>
              <w:left w:val="nil"/>
              <w:bottom w:val="single" w:sz="8" w:space="0" w:color="auto"/>
              <w:right w:val="single" w:sz="8" w:space="0" w:color="auto"/>
            </w:tcBorders>
            <w:shd w:val="clear" w:color="000000" w:fill="95B3D7"/>
            <w:vAlign w:val="center"/>
            <w:hideMark/>
          </w:tcPr>
          <w:p w:rsidR="00EA379F" w:rsidRPr="00EA379F" w:rsidRDefault="00F53FE9" w:rsidP="00EA379F">
            <w:pPr>
              <w:widowControl/>
              <w:autoSpaceDE/>
              <w:autoSpaceDN/>
              <w:rPr>
                <w:rFonts w:eastAsia="Times New Roman" w:cs="Times New Roman"/>
                <w:color w:val="000000"/>
                <w:lang w:val="tr-TR" w:eastAsia="tr-TR"/>
              </w:rPr>
            </w:pPr>
            <w:r>
              <w:rPr>
                <w:rFonts w:eastAsia="Times New Roman" w:cs="Times New Roman"/>
                <w:color w:val="000000"/>
                <w:lang w:val="tr-TR" w:eastAsia="tr-TR"/>
              </w:rPr>
              <w:t>35.0</w:t>
            </w:r>
            <w:r w:rsidR="00EA379F" w:rsidRPr="00EA379F">
              <w:rPr>
                <w:rFonts w:eastAsia="Times New Roman" w:cs="Times New Roman"/>
                <w:color w:val="000000"/>
                <w:lang w:val="tr-TR" w:eastAsia="tr-TR"/>
              </w:rPr>
              <w:t>00</w:t>
            </w:r>
          </w:p>
        </w:tc>
        <w:tc>
          <w:tcPr>
            <w:tcW w:w="0" w:type="auto"/>
            <w:tcBorders>
              <w:top w:val="single" w:sz="8" w:space="0" w:color="auto"/>
              <w:left w:val="nil"/>
              <w:bottom w:val="single" w:sz="8" w:space="0" w:color="auto"/>
              <w:right w:val="single" w:sz="8" w:space="0" w:color="auto"/>
            </w:tcBorders>
            <w:shd w:val="clear" w:color="000000" w:fill="95B3D7"/>
            <w:vAlign w:val="center"/>
            <w:hideMark/>
          </w:tcPr>
          <w:p w:rsidR="00EA379F" w:rsidRPr="00EA379F" w:rsidRDefault="002C1D1E" w:rsidP="00EA379F">
            <w:pPr>
              <w:widowControl/>
              <w:autoSpaceDE/>
              <w:autoSpaceDN/>
              <w:rPr>
                <w:rFonts w:eastAsia="Times New Roman" w:cs="Times New Roman"/>
                <w:color w:val="000000"/>
                <w:lang w:val="tr-TR" w:eastAsia="tr-TR"/>
              </w:rPr>
            </w:pPr>
            <w:r>
              <w:rPr>
                <w:rFonts w:eastAsia="Times New Roman" w:cs="Times New Roman"/>
                <w:color w:val="000000"/>
                <w:lang w:val="tr-TR" w:eastAsia="tr-TR"/>
              </w:rPr>
              <w:t>25.</w:t>
            </w:r>
            <w:r w:rsidR="00EA379F" w:rsidRPr="00EA379F">
              <w:rPr>
                <w:rFonts w:eastAsia="Times New Roman" w:cs="Times New Roman"/>
                <w:color w:val="000000"/>
                <w:lang w:val="tr-TR" w:eastAsia="tr-TR"/>
              </w:rPr>
              <w:t>5</w:t>
            </w:r>
            <w:r>
              <w:rPr>
                <w:rFonts w:eastAsia="Times New Roman" w:cs="Times New Roman"/>
                <w:color w:val="000000"/>
                <w:lang w:val="tr-TR" w:eastAsia="tr-TR"/>
              </w:rPr>
              <w:t>0</w:t>
            </w:r>
            <w:r w:rsidR="00EA379F" w:rsidRPr="00EA379F">
              <w:rPr>
                <w:rFonts w:eastAsia="Times New Roman" w:cs="Times New Roman"/>
                <w:color w:val="000000"/>
                <w:lang w:val="tr-TR" w:eastAsia="tr-TR"/>
              </w:rPr>
              <w:t>0</w:t>
            </w:r>
          </w:p>
        </w:tc>
        <w:tc>
          <w:tcPr>
            <w:tcW w:w="0" w:type="auto"/>
            <w:tcBorders>
              <w:top w:val="single" w:sz="8" w:space="0" w:color="auto"/>
              <w:left w:val="nil"/>
              <w:bottom w:val="single" w:sz="8" w:space="0" w:color="auto"/>
              <w:right w:val="single" w:sz="8" w:space="0" w:color="auto"/>
            </w:tcBorders>
            <w:shd w:val="clear" w:color="000000" w:fill="95B3D7"/>
            <w:vAlign w:val="center"/>
            <w:hideMark/>
          </w:tcPr>
          <w:p w:rsidR="00EA379F" w:rsidRPr="00EA379F" w:rsidRDefault="002C1D1E" w:rsidP="00EA379F">
            <w:pPr>
              <w:widowControl/>
              <w:autoSpaceDE/>
              <w:autoSpaceDN/>
              <w:rPr>
                <w:rFonts w:eastAsia="Times New Roman" w:cs="Times New Roman"/>
                <w:color w:val="000000"/>
                <w:lang w:val="tr-TR" w:eastAsia="tr-TR"/>
              </w:rPr>
            </w:pPr>
            <w:r>
              <w:rPr>
                <w:rFonts w:eastAsia="Times New Roman" w:cs="Times New Roman"/>
                <w:color w:val="000000"/>
                <w:lang w:val="tr-TR" w:eastAsia="tr-TR"/>
              </w:rPr>
              <w:t>28.75</w:t>
            </w:r>
            <w:r w:rsidR="00EA379F" w:rsidRPr="00EA379F">
              <w:rPr>
                <w:rFonts w:eastAsia="Times New Roman" w:cs="Times New Roman"/>
                <w:color w:val="000000"/>
                <w:lang w:val="tr-TR" w:eastAsia="tr-TR"/>
              </w:rPr>
              <w:t>0</w:t>
            </w:r>
          </w:p>
        </w:tc>
        <w:tc>
          <w:tcPr>
            <w:tcW w:w="0" w:type="auto"/>
            <w:tcBorders>
              <w:top w:val="single" w:sz="8" w:space="0" w:color="auto"/>
              <w:left w:val="nil"/>
              <w:bottom w:val="single" w:sz="8" w:space="0" w:color="auto"/>
              <w:right w:val="single" w:sz="8" w:space="0" w:color="auto"/>
            </w:tcBorders>
            <w:shd w:val="clear" w:color="000000" w:fill="95B3D7"/>
            <w:vAlign w:val="center"/>
            <w:hideMark/>
          </w:tcPr>
          <w:p w:rsidR="00EA379F" w:rsidRPr="00EA379F" w:rsidRDefault="002C1D1E" w:rsidP="00EA379F">
            <w:pPr>
              <w:widowControl/>
              <w:autoSpaceDE/>
              <w:autoSpaceDN/>
              <w:rPr>
                <w:rFonts w:eastAsia="Times New Roman" w:cs="Times New Roman"/>
                <w:color w:val="000000"/>
                <w:lang w:val="tr-TR" w:eastAsia="tr-TR"/>
              </w:rPr>
            </w:pPr>
            <w:r>
              <w:rPr>
                <w:rFonts w:eastAsia="Times New Roman" w:cs="Times New Roman"/>
                <w:color w:val="000000"/>
                <w:lang w:val="tr-TR" w:eastAsia="tr-TR"/>
              </w:rPr>
              <w:t>30</w:t>
            </w:r>
            <w:r w:rsidR="00EA379F" w:rsidRPr="00EA379F">
              <w:rPr>
                <w:rFonts w:eastAsia="Times New Roman" w:cs="Times New Roman"/>
                <w:color w:val="000000"/>
                <w:lang w:val="tr-TR" w:eastAsia="tr-TR"/>
              </w:rPr>
              <w:t>.000</w:t>
            </w:r>
          </w:p>
        </w:tc>
        <w:tc>
          <w:tcPr>
            <w:tcW w:w="0" w:type="auto"/>
            <w:tcBorders>
              <w:top w:val="nil"/>
              <w:left w:val="nil"/>
              <w:bottom w:val="single" w:sz="8" w:space="0" w:color="auto"/>
              <w:right w:val="single" w:sz="8" w:space="0" w:color="auto"/>
            </w:tcBorders>
            <w:shd w:val="clear" w:color="000000" w:fill="95B3D7"/>
            <w:vAlign w:val="center"/>
            <w:hideMark/>
          </w:tcPr>
          <w:p w:rsidR="00EA379F" w:rsidRPr="00EA379F" w:rsidRDefault="00387C5C" w:rsidP="00EA379F">
            <w:pPr>
              <w:widowControl/>
              <w:autoSpaceDE/>
              <w:autoSpaceDN/>
              <w:rPr>
                <w:rFonts w:eastAsia="Times New Roman" w:cs="Times New Roman"/>
                <w:color w:val="000000"/>
                <w:lang w:val="tr-TR" w:eastAsia="tr-TR"/>
              </w:rPr>
            </w:pPr>
            <w:r>
              <w:rPr>
                <w:rFonts w:eastAsia="Times New Roman" w:cs="Times New Roman"/>
                <w:color w:val="000000"/>
                <w:lang w:val="tr-TR" w:eastAsia="tr-TR"/>
              </w:rPr>
              <w:t>119.250</w:t>
            </w:r>
          </w:p>
        </w:tc>
      </w:tr>
      <w:tr w:rsidR="00EA379F" w:rsidRPr="00EA379F" w:rsidTr="00EA379F">
        <w:trPr>
          <w:trHeight w:val="690"/>
        </w:trPr>
        <w:tc>
          <w:tcPr>
            <w:tcW w:w="0" w:type="auto"/>
            <w:gridSpan w:val="8"/>
            <w:tcBorders>
              <w:top w:val="single" w:sz="8" w:space="0" w:color="auto"/>
              <w:left w:val="single" w:sz="8" w:space="0" w:color="auto"/>
              <w:bottom w:val="single" w:sz="8" w:space="0" w:color="auto"/>
              <w:right w:val="nil"/>
            </w:tcBorders>
            <w:shd w:val="clear" w:color="000000" w:fill="FFC000"/>
            <w:vAlign w:val="center"/>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Stratejik Amaç 1.1 Kurumsal İletişimin Güçlendirmesi</w:t>
            </w:r>
          </w:p>
        </w:tc>
        <w:tc>
          <w:tcPr>
            <w:tcW w:w="0" w:type="auto"/>
            <w:tcBorders>
              <w:top w:val="nil"/>
              <w:left w:val="single" w:sz="8" w:space="0" w:color="auto"/>
              <w:bottom w:val="single" w:sz="8" w:space="0" w:color="auto"/>
              <w:right w:val="single" w:sz="8" w:space="0" w:color="auto"/>
            </w:tcBorders>
            <w:shd w:val="clear" w:color="000000" w:fill="FFC000"/>
            <w:vAlign w:val="center"/>
            <w:hideMark/>
          </w:tcPr>
          <w:p w:rsidR="00EA379F" w:rsidRPr="00EA379F" w:rsidRDefault="00C56C09" w:rsidP="00EA379F">
            <w:pPr>
              <w:widowControl/>
              <w:autoSpaceDE/>
              <w:autoSpaceDN/>
              <w:rPr>
                <w:rFonts w:eastAsia="Times New Roman" w:cs="Times New Roman"/>
                <w:color w:val="000000"/>
                <w:lang w:val="tr-TR" w:eastAsia="tr-TR"/>
              </w:rPr>
            </w:pPr>
            <w:r>
              <w:rPr>
                <w:rFonts w:eastAsia="Times New Roman" w:cs="Times New Roman"/>
                <w:color w:val="000000"/>
                <w:lang w:val="tr-TR" w:eastAsia="tr-TR"/>
              </w:rPr>
              <w:t>28.000</w:t>
            </w:r>
          </w:p>
        </w:tc>
        <w:tc>
          <w:tcPr>
            <w:tcW w:w="0" w:type="auto"/>
            <w:tcBorders>
              <w:top w:val="nil"/>
              <w:left w:val="nil"/>
              <w:bottom w:val="single" w:sz="8" w:space="0" w:color="auto"/>
              <w:right w:val="single" w:sz="8" w:space="0" w:color="auto"/>
            </w:tcBorders>
            <w:shd w:val="clear" w:color="000000" w:fill="FFC000"/>
            <w:vAlign w:val="center"/>
            <w:hideMark/>
          </w:tcPr>
          <w:p w:rsidR="00EA379F" w:rsidRPr="00EA379F" w:rsidRDefault="00D223BC" w:rsidP="00EA379F">
            <w:pPr>
              <w:widowControl/>
              <w:autoSpaceDE/>
              <w:autoSpaceDN/>
              <w:rPr>
                <w:rFonts w:eastAsia="Times New Roman" w:cs="Times New Roman"/>
                <w:color w:val="000000"/>
                <w:lang w:val="tr-TR" w:eastAsia="tr-TR"/>
              </w:rPr>
            </w:pPr>
            <w:r>
              <w:rPr>
                <w:rFonts w:eastAsia="Times New Roman" w:cs="Times New Roman"/>
                <w:color w:val="000000"/>
                <w:lang w:val="tr-TR" w:eastAsia="tr-TR"/>
              </w:rPr>
              <w:t>13.000</w:t>
            </w:r>
          </w:p>
        </w:tc>
        <w:tc>
          <w:tcPr>
            <w:tcW w:w="0" w:type="auto"/>
            <w:tcBorders>
              <w:top w:val="nil"/>
              <w:left w:val="nil"/>
              <w:bottom w:val="single" w:sz="8" w:space="0" w:color="auto"/>
              <w:right w:val="nil"/>
            </w:tcBorders>
            <w:shd w:val="clear" w:color="000000" w:fill="FFC000"/>
            <w:vAlign w:val="center"/>
            <w:hideMark/>
          </w:tcPr>
          <w:p w:rsidR="00EA379F" w:rsidRPr="00EA379F" w:rsidRDefault="00D223BC" w:rsidP="00EA379F">
            <w:pPr>
              <w:widowControl/>
              <w:autoSpaceDE/>
              <w:autoSpaceDN/>
              <w:rPr>
                <w:rFonts w:eastAsia="Times New Roman" w:cs="Times New Roman"/>
                <w:color w:val="000000"/>
                <w:lang w:val="tr-TR" w:eastAsia="tr-TR"/>
              </w:rPr>
            </w:pPr>
            <w:r>
              <w:rPr>
                <w:rFonts w:eastAsia="Times New Roman" w:cs="Times New Roman"/>
                <w:color w:val="000000"/>
                <w:lang w:val="tr-TR" w:eastAsia="tr-TR"/>
              </w:rPr>
              <w:t>14.750</w:t>
            </w:r>
          </w:p>
        </w:tc>
        <w:tc>
          <w:tcPr>
            <w:tcW w:w="0" w:type="auto"/>
            <w:tcBorders>
              <w:top w:val="nil"/>
              <w:left w:val="single" w:sz="8" w:space="0" w:color="auto"/>
              <w:bottom w:val="single" w:sz="8" w:space="0" w:color="auto"/>
              <w:right w:val="single" w:sz="8" w:space="0" w:color="auto"/>
            </w:tcBorders>
            <w:shd w:val="clear" w:color="000000" w:fill="FFC000"/>
            <w:vAlign w:val="center"/>
            <w:hideMark/>
          </w:tcPr>
          <w:p w:rsidR="00EA379F" w:rsidRPr="00EA379F" w:rsidRDefault="00D223BC" w:rsidP="00EA379F">
            <w:pPr>
              <w:widowControl/>
              <w:autoSpaceDE/>
              <w:autoSpaceDN/>
              <w:rPr>
                <w:rFonts w:eastAsia="Times New Roman" w:cs="Times New Roman"/>
                <w:color w:val="000000"/>
                <w:lang w:val="tr-TR" w:eastAsia="tr-TR"/>
              </w:rPr>
            </w:pPr>
            <w:r>
              <w:rPr>
                <w:rFonts w:eastAsia="Times New Roman" w:cs="Times New Roman"/>
                <w:color w:val="000000"/>
                <w:lang w:val="tr-TR" w:eastAsia="tr-TR"/>
              </w:rPr>
              <w:t>15.500</w:t>
            </w:r>
          </w:p>
        </w:tc>
        <w:tc>
          <w:tcPr>
            <w:tcW w:w="0" w:type="auto"/>
            <w:tcBorders>
              <w:top w:val="nil"/>
              <w:left w:val="nil"/>
              <w:bottom w:val="single" w:sz="8" w:space="0" w:color="auto"/>
              <w:right w:val="single" w:sz="8" w:space="0" w:color="auto"/>
            </w:tcBorders>
            <w:shd w:val="clear" w:color="000000" w:fill="FFC000"/>
            <w:vAlign w:val="center"/>
            <w:hideMark/>
          </w:tcPr>
          <w:p w:rsidR="00EA379F" w:rsidRPr="00EA379F" w:rsidRDefault="00387C5C" w:rsidP="00EA379F">
            <w:pPr>
              <w:widowControl/>
              <w:autoSpaceDE/>
              <w:autoSpaceDN/>
              <w:rPr>
                <w:rFonts w:eastAsia="Times New Roman" w:cs="Times New Roman"/>
                <w:color w:val="000000"/>
                <w:lang w:val="tr-TR" w:eastAsia="tr-TR"/>
              </w:rPr>
            </w:pPr>
            <w:r>
              <w:rPr>
                <w:rFonts w:eastAsia="Times New Roman" w:cs="Times New Roman"/>
                <w:color w:val="000000"/>
                <w:lang w:val="tr-TR" w:eastAsia="tr-TR"/>
              </w:rPr>
              <w:t>71.250</w:t>
            </w:r>
          </w:p>
        </w:tc>
      </w:tr>
      <w:tr w:rsidR="00EA379F" w:rsidRPr="00EA379F" w:rsidTr="00EA379F">
        <w:trPr>
          <w:trHeight w:val="300"/>
        </w:trPr>
        <w:tc>
          <w:tcPr>
            <w:tcW w:w="0" w:type="auto"/>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1.1.1.2017 yılında hazırlanan Ticaret Borsası kurumsal iletişim faaliyetlerinin arttırılması</w:t>
            </w:r>
          </w:p>
        </w:tc>
        <w:tc>
          <w:tcPr>
            <w:tcW w:w="0" w:type="auto"/>
            <w:gridSpan w:val="5"/>
            <w:vMerge w:val="restart"/>
            <w:tcBorders>
              <w:top w:val="nil"/>
              <w:left w:val="single" w:sz="8" w:space="0" w:color="auto"/>
              <w:bottom w:val="single" w:sz="8" w:space="0" w:color="000000"/>
              <w:right w:val="single" w:sz="8" w:space="0" w:color="000000"/>
            </w:tcBorders>
            <w:shd w:val="clear" w:color="auto" w:fill="auto"/>
            <w:hideMark/>
          </w:tcPr>
          <w:p w:rsidR="00EA379F" w:rsidRPr="00EA379F" w:rsidRDefault="00EA379F" w:rsidP="00EA379F">
            <w:pPr>
              <w:widowControl/>
              <w:autoSpaceDE/>
              <w:autoSpaceDN/>
              <w:rPr>
                <w:rFonts w:eastAsia="Times New Roman" w:cs="Times New Roman"/>
                <w:color w:val="000000"/>
                <w:sz w:val="16"/>
                <w:szCs w:val="16"/>
                <w:lang w:val="tr-TR" w:eastAsia="tr-TR"/>
              </w:rPr>
            </w:pPr>
            <w:r w:rsidRPr="00EA379F">
              <w:rPr>
                <w:rFonts w:eastAsia="Times New Roman" w:cs="Times New Roman"/>
                <w:b/>
                <w:bCs/>
                <w:color w:val="000000"/>
                <w:sz w:val="16"/>
                <w:szCs w:val="16"/>
                <w:lang w:val="tr-TR" w:eastAsia="tr-TR"/>
              </w:rPr>
              <w:t>Performans 1.1.1.1</w:t>
            </w:r>
            <w:r w:rsidRPr="00EA379F">
              <w:rPr>
                <w:rFonts w:eastAsia="Times New Roman" w:cs="Times New Roman"/>
                <w:color w:val="000000"/>
                <w:sz w:val="16"/>
                <w:szCs w:val="16"/>
                <w:lang w:val="tr-TR" w:eastAsia="tr-TR"/>
              </w:rPr>
              <w:br/>
              <w:t>İstihdam edilmesi planlanan basın ve halkla ilişkiler personelinin kurumsal iletişim stratejisinin uygulanması ve izlenmesinden sorumlu olarak görevlendirilmesi</w:t>
            </w:r>
          </w:p>
        </w:tc>
        <w:tc>
          <w:tcPr>
            <w:tcW w:w="0" w:type="auto"/>
            <w:vMerge w:val="restart"/>
            <w:tcBorders>
              <w:top w:val="nil"/>
              <w:left w:val="single" w:sz="8" w:space="0" w:color="auto"/>
              <w:bottom w:val="single" w:sz="8" w:space="0" w:color="000000"/>
              <w:right w:val="single" w:sz="8" w:space="0" w:color="auto"/>
            </w:tcBorders>
            <w:shd w:val="clear" w:color="auto" w:fill="auto"/>
            <w:hideMark/>
          </w:tcPr>
          <w:p w:rsidR="00EA379F" w:rsidRPr="00EA379F" w:rsidRDefault="00EA379F" w:rsidP="00EA379F">
            <w:pPr>
              <w:widowControl/>
              <w:autoSpaceDE/>
              <w:autoSpaceDN/>
              <w:rPr>
                <w:rFonts w:eastAsia="Times New Roman" w:cs="Times New Roman"/>
                <w:color w:val="000000"/>
                <w:sz w:val="16"/>
                <w:szCs w:val="16"/>
                <w:lang w:val="tr-TR" w:eastAsia="tr-TR"/>
              </w:rPr>
            </w:pPr>
            <w:r w:rsidRPr="00EA379F">
              <w:rPr>
                <w:rFonts w:eastAsia="Times New Roman" w:cs="Times New Roman"/>
                <w:color w:val="000000"/>
                <w:sz w:val="16"/>
                <w:szCs w:val="16"/>
                <w:lang w:val="tr-TR" w:eastAsia="tr-TR"/>
              </w:rPr>
              <w:t>1.1.1.1.1. istihdam edilen basın ve halkla ilişkiler personeli</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w:t>
            </w:r>
          </w:p>
        </w:tc>
        <w:tc>
          <w:tcPr>
            <w:tcW w:w="0" w:type="auto"/>
            <w:vMerge w:val="restart"/>
            <w:tcBorders>
              <w:top w:val="nil"/>
              <w:left w:val="single" w:sz="8" w:space="0" w:color="auto"/>
              <w:bottom w:val="single" w:sz="8" w:space="0" w:color="000000"/>
              <w:right w:val="single" w:sz="8" w:space="0" w:color="auto"/>
            </w:tcBorders>
            <w:shd w:val="clear" w:color="auto" w:fill="auto"/>
            <w:hideMark/>
          </w:tcPr>
          <w:p w:rsidR="00BA579A" w:rsidRDefault="00BA579A" w:rsidP="00EA379F">
            <w:pPr>
              <w:widowControl/>
              <w:autoSpaceDE/>
              <w:autoSpaceDN/>
              <w:jc w:val="center"/>
              <w:rPr>
                <w:rFonts w:eastAsia="Times New Roman" w:cs="Times New Roman"/>
                <w:color w:val="000000"/>
                <w:lang w:val="tr-TR" w:eastAsia="tr-TR"/>
              </w:rPr>
            </w:pPr>
          </w:p>
          <w:p w:rsidR="00BA579A" w:rsidRPr="00BA579A" w:rsidRDefault="00BA579A" w:rsidP="00BA579A">
            <w:pPr>
              <w:rPr>
                <w:rFonts w:eastAsia="Times New Roman" w:cs="Times New Roman"/>
                <w:lang w:val="tr-TR" w:eastAsia="tr-TR"/>
              </w:rPr>
            </w:pPr>
          </w:p>
          <w:p w:rsidR="00BA579A" w:rsidRDefault="00BA579A" w:rsidP="00BA579A">
            <w:pPr>
              <w:rPr>
                <w:rFonts w:eastAsia="Times New Roman" w:cs="Times New Roman"/>
                <w:lang w:val="tr-TR" w:eastAsia="tr-TR"/>
              </w:rPr>
            </w:pPr>
          </w:p>
          <w:p w:rsidR="00EA379F" w:rsidRPr="00BA579A" w:rsidRDefault="00BA579A" w:rsidP="00BA579A">
            <w:pPr>
              <w:jc w:val="center"/>
              <w:rPr>
                <w:rFonts w:eastAsia="Times New Roman" w:cs="Times New Roman"/>
                <w:lang w:val="tr-TR" w:eastAsia="tr-TR"/>
              </w:rPr>
            </w:pPr>
            <w:r>
              <w:rPr>
                <w:rFonts w:eastAsia="Times New Roman" w:cs="Times New Roman"/>
                <w:lang w:val="tr-TR" w:eastAsia="tr-TR"/>
              </w:rPr>
              <w:t>-</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0</w:t>
            </w:r>
          </w:p>
        </w:tc>
      </w:tr>
      <w:tr w:rsidR="00EA379F" w:rsidRPr="00EA379F" w:rsidTr="00EA379F">
        <w:trPr>
          <w:trHeight w:val="885"/>
        </w:trPr>
        <w:tc>
          <w:tcPr>
            <w:tcW w:w="0" w:type="auto"/>
            <w:gridSpan w:val="2"/>
            <w:vMerge/>
            <w:tcBorders>
              <w:top w:val="single" w:sz="8" w:space="0" w:color="auto"/>
              <w:left w:val="single" w:sz="8" w:space="0" w:color="auto"/>
              <w:bottom w:val="single" w:sz="8" w:space="0" w:color="000000"/>
              <w:right w:val="single" w:sz="8" w:space="0" w:color="000000"/>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gridSpan w:val="5"/>
            <w:vMerge/>
            <w:tcBorders>
              <w:top w:val="nil"/>
              <w:left w:val="single" w:sz="8" w:space="0" w:color="auto"/>
              <w:bottom w:val="single" w:sz="8" w:space="0" w:color="000000"/>
              <w:right w:val="single" w:sz="8" w:space="0" w:color="000000"/>
            </w:tcBorders>
            <w:vAlign w:val="center"/>
            <w:hideMark/>
          </w:tcPr>
          <w:p w:rsidR="00EA379F" w:rsidRPr="00EA379F" w:rsidRDefault="00EA379F" w:rsidP="00EA379F">
            <w:pPr>
              <w:widowControl/>
              <w:autoSpaceDE/>
              <w:autoSpaceDN/>
              <w:rPr>
                <w:rFonts w:eastAsia="Times New Roman" w:cs="Times New Roman"/>
                <w:color w:val="000000"/>
                <w:sz w:val="16"/>
                <w:szCs w:val="16"/>
                <w:lang w:val="tr-TR" w:eastAsia="tr-TR"/>
              </w:rPr>
            </w:pP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sz w:val="16"/>
                <w:szCs w:val="16"/>
                <w:lang w:val="tr-TR" w:eastAsia="tr-TR"/>
              </w:rPr>
            </w:pP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r>
      <w:tr w:rsidR="00EA379F" w:rsidRPr="00EA379F" w:rsidTr="00EA379F">
        <w:trPr>
          <w:trHeight w:val="300"/>
        </w:trPr>
        <w:tc>
          <w:tcPr>
            <w:tcW w:w="0" w:type="auto"/>
            <w:gridSpan w:val="2"/>
            <w:vMerge/>
            <w:tcBorders>
              <w:top w:val="single" w:sz="8" w:space="0" w:color="auto"/>
              <w:left w:val="single" w:sz="8" w:space="0" w:color="auto"/>
              <w:bottom w:val="single" w:sz="8" w:space="0" w:color="000000"/>
              <w:right w:val="single" w:sz="8" w:space="0" w:color="000000"/>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gridSpan w:val="5"/>
            <w:vMerge w:val="restart"/>
            <w:tcBorders>
              <w:top w:val="single" w:sz="8" w:space="0" w:color="auto"/>
              <w:left w:val="single" w:sz="8" w:space="0" w:color="auto"/>
              <w:bottom w:val="single" w:sz="8" w:space="0" w:color="000000"/>
              <w:right w:val="single" w:sz="8" w:space="0" w:color="000000"/>
            </w:tcBorders>
            <w:shd w:val="clear" w:color="auto" w:fill="auto"/>
            <w:hideMark/>
          </w:tcPr>
          <w:p w:rsidR="00EA379F" w:rsidRPr="00EA379F" w:rsidRDefault="00EA379F" w:rsidP="00EA379F">
            <w:pPr>
              <w:widowControl/>
              <w:autoSpaceDE/>
              <w:autoSpaceDN/>
              <w:rPr>
                <w:rFonts w:eastAsia="Times New Roman" w:cs="Times New Roman"/>
                <w:color w:val="000000"/>
                <w:sz w:val="16"/>
                <w:szCs w:val="16"/>
                <w:lang w:val="tr-TR" w:eastAsia="tr-TR"/>
              </w:rPr>
            </w:pPr>
            <w:r w:rsidRPr="00EA379F">
              <w:rPr>
                <w:rFonts w:eastAsia="Times New Roman" w:cs="Times New Roman"/>
                <w:b/>
                <w:bCs/>
                <w:color w:val="000000"/>
                <w:sz w:val="16"/>
                <w:szCs w:val="16"/>
                <w:lang w:val="tr-TR" w:eastAsia="tr-TR"/>
              </w:rPr>
              <w:t>Performans 1.1.1.2</w:t>
            </w:r>
            <w:r w:rsidRPr="00EA379F">
              <w:rPr>
                <w:rFonts w:eastAsia="Times New Roman" w:cs="Times New Roman"/>
                <w:color w:val="000000"/>
                <w:sz w:val="16"/>
                <w:szCs w:val="16"/>
                <w:lang w:val="tr-TR" w:eastAsia="tr-TR"/>
              </w:rPr>
              <w:br/>
              <w:t xml:space="preserve">Çarşamba Ticaret Borsası paydaş veritabanının her yıl Borsa personeli tarafından güncellenmesi </w:t>
            </w:r>
          </w:p>
        </w:tc>
        <w:tc>
          <w:tcPr>
            <w:tcW w:w="0" w:type="auto"/>
            <w:tcBorders>
              <w:top w:val="nil"/>
              <w:left w:val="nil"/>
              <w:bottom w:val="nil"/>
              <w:right w:val="single" w:sz="8" w:space="0" w:color="auto"/>
            </w:tcBorders>
            <w:shd w:val="clear" w:color="auto" w:fill="auto"/>
            <w:noWrap/>
            <w:hideMark/>
          </w:tcPr>
          <w:p w:rsidR="00EA379F" w:rsidRPr="00EA379F" w:rsidRDefault="00EA379F" w:rsidP="00EA379F">
            <w:pPr>
              <w:widowControl/>
              <w:autoSpaceDE/>
              <w:autoSpaceDN/>
              <w:rPr>
                <w:rFonts w:eastAsia="Times New Roman" w:cs="Times New Roman"/>
                <w:color w:val="000000"/>
                <w:sz w:val="16"/>
                <w:szCs w:val="16"/>
                <w:lang w:val="tr-TR" w:eastAsia="tr-TR"/>
              </w:rPr>
            </w:pPr>
            <w:r w:rsidRPr="00EA379F">
              <w:rPr>
                <w:rFonts w:eastAsia="Times New Roman" w:cs="Times New Roman"/>
                <w:color w:val="000000"/>
                <w:sz w:val="16"/>
                <w:szCs w:val="16"/>
                <w:lang w:val="tr-TR" w:eastAsia="tr-TR"/>
              </w:rPr>
              <w:t>1.1.1.2.1. Güncelleme sayısı</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w:t>
            </w:r>
          </w:p>
        </w:tc>
        <w:tc>
          <w:tcPr>
            <w:tcW w:w="0" w:type="auto"/>
            <w:vMerge w:val="restart"/>
            <w:tcBorders>
              <w:top w:val="nil"/>
              <w:left w:val="nil"/>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0</w:t>
            </w:r>
          </w:p>
        </w:tc>
      </w:tr>
      <w:tr w:rsidR="00EA379F" w:rsidRPr="00EA379F" w:rsidTr="00EA379F">
        <w:trPr>
          <w:trHeight w:val="480"/>
        </w:trPr>
        <w:tc>
          <w:tcPr>
            <w:tcW w:w="0" w:type="auto"/>
            <w:gridSpan w:val="2"/>
            <w:vMerge/>
            <w:tcBorders>
              <w:top w:val="single" w:sz="8" w:space="0" w:color="auto"/>
              <w:left w:val="single" w:sz="8" w:space="0" w:color="auto"/>
              <w:bottom w:val="single" w:sz="8" w:space="0" w:color="000000"/>
              <w:right w:val="single" w:sz="8" w:space="0" w:color="000000"/>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gridSpan w:val="5"/>
            <w:vMerge/>
            <w:tcBorders>
              <w:top w:val="single" w:sz="8" w:space="0" w:color="auto"/>
              <w:left w:val="single" w:sz="8" w:space="0" w:color="auto"/>
              <w:bottom w:val="single" w:sz="8" w:space="0" w:color="000000"/>
              <w:right w:val="single" w:sz="8" w:space="0" w:color="000000"/>
            </w:tcBorders>
            <w:vAlign w:val="center"/>
            <w:hideMark/>
          </w:tcPr>
          <w:p w:rsidR="00EA379F" w:rsidRPr="00EA379F" w:rsidRDefault="00EA379F" w:rsidP="00EA379F">
            <w:pPr>
              <w:widowControl/>
              <w:autoSpaceDE/>
              <w:autoSpaceDN/>
              <w:rPr>
                <w:rFonts w:eastAsia="Times New Roman" w:cs="Times New Roman"/>
                <w:color w:val="000000"/>
                <w:sz w:val="16"/>
                <w:szCs w:val="16"/>
                <w:lang w:val="tr-TR" w:eastAsia="tr-TR"/>
              </w:rPr>
            </w:pPr>
          </w:p>
        </w:tc>
        <w:tc>
          <w:tcPr>
            <w:tcW w:w="0" w:type="auto"/>
            <w:tcBorders>
              <w:top w:val="nil"/>
              <w:left w:val="nil"/>
              <w:bottom w:val="single" w:sz="8" w:space="0" w:color="auto"/>
              <w:right w:val="single" w:sz="8" w:space="0" w:color="auto"/>
            </w:tcBorders>
            <w:shd w:val="clear" w:color="auto" w:fill="auto"/>
            <w:noWrap/>
            <w:hideMark/>
          </w:tcPr>
          <w:p w:rsidR="00EA379F" w:rsidRPr="00EA379F" w:rsidRDefault="00EA379F" w:rsidP="00EA379F">
            <w:pPr>
              <w:widowControl/>
              <w:autoSpaceDE/>
              <w:autoSpaceDN/>
              <w:rPr>
                <w:rFonts w:eastAsia="Times New Roman" w:cs="Times New Roman"/>
                <w:color w:val="000000"/>
                <w:sz w:val="16"/>
                <w:szCs w:val="16"/>
                <w:lang w:val="tr-TR" w:eastAsia="tr-TR"/>
              </w:rPr>
            </w:pP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nil"/>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r>
      <w:tr w:rsidR="00EA379F" w:rsidRPr="00EA379F" w:rsidTr="00EA379F">
        <w:trPr>
          <w:trHeight w:val="300"/>
        </w:trPr>
        <w:tc>
          <w:tcPr>
            <w:tcW w:w="0" w:type="auto"/>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Hedef 1.1.2</w:t>
            </w:r>
            <w:r w:rsidRPr="00EA379F">
              <w:rPr>
                <w:rFonts w:eastAsia="Times New Roman" w:cs="Times New Roman"/>
                <w:color w:val="000000"/>
                <w:lang w:val="tr-TR" w:eastAsia="tr-TR"/>
              </w:rPr>
              <w:br/>
              <w:t>Ticaret Borsası faaliyetlerine ilişkin tanıtım faaliyetleri yürütülmesi</w:t>
            </w:r>
          </w:p>
        </w:tc>
        <w:tc>
          <w:tcPr>
            <w:tcW w:w="0" w:type="auto"/>
            <w:gridSpan w:val="5"/>
            <w:vMerge w:val="restart"/>
            <w:tcBorders>
              <w:top w:val="single" w:sz="8" w:space="0" w:color="auto"/>
              <w:left w:val="single" w:sz="8" w:space="0" w:color="auto"/>
              <w:bottom w:val="single" w:sz="8" w:space="0" w:color="000000"/>
              <w:right w:val="single" w:sz="8" w:space="0" w:color="000000"/>
            </w:tcBorders>
            <w:shd w:val="clear" w:color="auto" w:fill="auto"/>
            <w:hideMark/>
          </w:tcPr>
          <w:p w:rsidR="00EA379F" w:rsidRPr="00EA379F" w:rsidRDefault="00EA379F" w:rsidP="00EA379F">
            <w:pPr>
              <w:widowControl/>
              <w:autoSpaceDE/>
              <w:autoSpaceDN/>
              <w:rPr>
                <w:rFonts w:eastAsia="Times New Roman" w:cs="Times New Roman"/>
                <w:color w:val="000000"/>
                <w:sz w:val="16"/>
                <w:szCs w:val="16"/>
                <w:lang w:val="tr-TR" w:eastAsia="tr-TR"/>
              </w:rPr>
            </w:pPr>
            <w:r w:rsidRPr="00EA379F">
              <w:rPr>
                <w:rFonts w:eastAsia="Times New Roman" w:cs="Times New Roman"/>
                <w:b/>
                <w:bCs/>
                <w:color w:val="000000"/>
                <w:sz w:val="16"/>
                <w:szCs w:val="16"/>
                <w:lang w:val="tr-TR" w:eastAsia="tr-TR"/>
              </w:rPr>
              <w:t>Performans 1.1.2.1</w:t>
            </w:r>
            <w:r w:rsidRPr="00EA379F">
              <w:rPr>
                <w:rFonts w:eastAsia="Times New Roman" w:cs="Times New Roman"/>
                <w:color w:val="000000"/>
                <w:sz w:val="16"/>
                <w:szCs w:val="16"/>
                <w:lang w:val="tr-TR" w:eastAsia="tr-TR"/>
              </w:rPr>
              <w:br/>
              <w:t>Ticaret Borsası faaliyet raporunun her yıl hazırlanarak web sitesinde yayınlanması, posta ile tüm üyelere ve paydaş veritabanında yer alan kişi ve kurumlara gönderilmesi</w:t>
            </w:r>
          </w:p>
        </w:tc>
        <w:tc>
          <w:tcPr>
            <w:tcW w:w="0" w:type="auto"/>
            <w:tcBorders>
              <w:top w:val="nil"/>
              <w:left w:val="nil"/>
              <w:bottom w:val="nil"/>
              <w:right w:val="single" w:sz="8" w:space="0" w:color="auto"/>
            </w:tcBorders>
            <w:shd w:val="clear" w:color="auto" w:fill="auto"/>
            <w:hideMark/>
          </w:tcPr>
          <w:p w:rsidR="00EA379F" w:rsidRPr="00EA379F" w:rsidRDefault="00EA379F" w:rsidP="00EA379F">
            <w:pPr>
              <w:widowControl/>
              <w:autoSpaceDE/>
              <w:autoSpaceDN/>
              <w:rPr>
                <w:rFonts w:eastAsia="Times New Roman" w:cs="Times New Roman"/>
                <w:color w:val="000000"/>
                <w:sz w:val="16"/>
                <w:szCs w:val="16"/>
                <w:lang w:val="tr-TR" w:eastAsia="tr-TR"/>
              </w:rPr>
            </w:pPr>
            <w:r w:rsidRPr="00EA379F">
              <w:rPr>
                <w:rFonts w:eastAsia="Times New Roman" w:cs="Times New Roman"/>
                <w:color w:val="000000"/>
                <w:sz w:val="16"/>
                <w:szCs w:val="16"/>
                <w:lang w:val="tr-TR" w:eastAsia="tr-TR"/>
              </w:rPr>
              <w:t>1.1.2.1.1. Hazırlanan faaliyet rapor sayısı</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D456E5" w:rsidP="00EA379F">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12</w:t>
            </w:r>
            <w:r w:rsidR="00EA379F" w:rsidRPr="00EA379F">
              <w:rPr>
                <w:rFonts w:eastAsia="Times New Roman" w:cs="Times New Roman"/>
                <w:color w:val="000000"/>
                <w:lang w:val="tr-TR" w:eastAsia="tr-TR"/>
              </w:rPr>
              <w:t>.000</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6.000</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D223BC" w:rsidP="00EA379F">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6.5</w:t>
            </w:r>
            <w:r w:rsidR="00EA379F" w:rsidRPr="00EA379F">
              <w:rPr>
                <w:rFonts w:eastAsia="Times New Roman" w:cs="Times New Roman"/>
                <w:color w:val="000000"/>
                <w:lang w:val="tr-TR" w:eastAsia="tr-TR"/>
              </w:rPr>
              <w:t>00</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D223BC" w:rsidP="00EA379F">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7</w:t>
            </w:r>
            <w:r w:rsidR="00EA379F" w:rsidRPr="00EA379F">
              <w:rPr>
                <w:rFonts w:eastAsia="Times New Roman" w:cs="Times New Roman"/>
                <w:color w:val="000000"/>
                <w:lang w:val="tr-TR" w:eastAsia="tr-TR"/>
              </w:rPr>
              <w:t>.000</w:t>
            </w:r>
          </w:p>
        </w:tc>
        <w:tc>
          <w:tcPr>
            <w:tcW w:w="0" w:type="auto"/>
            <w:vMerge w:val="restart"/>
            <w:tcBorders>
              <w:top w:val="nil"/>
              <w:left w:val="nil"/>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24.000</w:t>
            </w:r>
          </w:p>
        </w:tc>
      </w:tr>
      <w:tr w:rsidR="00EA379F" w:rsidRPr="00EA379F" w:rsidTr="00EA379F">
        <w:trPr>
          <w:trHeight w:val="945"/>
        </w:trPr>
        <w:tc>
          <w:tcPr>
            <w:tcW w:w="0" w:type="auto"/>
            <w:gridSpan w:val="2"/>
            <w:vMerge/>
            <w:tcBorders>
              <w:top w:val="single" w:sz="8" w:space="0" w:color="auto"/>
              <w:left w:val="single" w:sz="8" w:space="0" w:color="auto"/>
              <w:bottom w:val="single" w:sz="8" w:space="0" w:color="000000"/>
              <w:right w:val="single" w:sz="8" w:space="0" w:color="000000"/>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gridSpan w:val="5"/>
            <w:vMerge/>
            <w:tcBorders>
              <w:top w:val="single" w:sz="8" w:space="0" w:color="auto"/>
              <w:left w:val="single" w:sz="8" w:space="0" w:color="auto"/>
              <w:bottom w:val="single" w:sz="8" w:space="0" w:color="000000"/>
              <w:right w:val="single" w:sz="8" w:space="0" w:color="000000"/>
            </w:tcBorders>
            <w:vAlign w:val="center"/>
            <w:hideMark/>
          </w:tcPr>
          <w:p w:rsidR="00EA379F" w:rsidRPr="00EA379F" w:rsidRDefault="00EA379F" w:rsidP="00EA379F">
            <w:pPr>
              <w:widowControl/>
              <w:autoSpaceDE/>
              <w:autoSpaceDN/>
              <w:rPr>
                <w:rFonts w:eastAsia="Times New Roman" w:cs="Times New Roman"/>
                <w:color w:val="000000"/>
                <w:sz w:val="16"/>
                <w:szCs w:val="16"/>
                <w:lang w:val="tr-TR" w:eastAsia="tr-TR"/>
              </w:rPr>
            </w:pPr>
          </w:p>
        </w:tc>
        <w:tc>
          <w:tcPr>
            <w:tcW w:w="0" w:type="auto"/>
            <w:tcBorders>
              <w:top w:val="nil"/>
              <w:left w:val="nil"/>
              <w:bottom w:val="single" w:sz="8" w:space="0" w:color="auto"/>
              <w:right w:val="single" w:sz="8" w:space="0" w:color="auto"/>
            </w:tcBorders>
            <w:shd w:val="clear" w:color="auto" w:fill="auto"/>
            <w:hideMark/>
          </w:tcPr>
          <w:p w:rsidR="00EA379F" w:rsidRDefault="00EA379F" w:rsidP="00EA379F">
            <w:pPr>
              <w:widowControl/>
              <w:autoSpaceDE/>
              <w:autoSpaceDN/>
              <w:rPr>
                <w:rFonts w:eastAsia="Times New Roman" w:cs="Times New Roman"/>
                <w:color w:val="000000"/>
                <w:sz w:val="16"/>
                <w:szCs w:val="16"/>
                <w:lang w:val="tr-TR" w:eastAsia="tr-TR"/>
              </w:rPr>
            </w:pPr>
            <w:r w:rsidRPr="00EA379F">
              <w:rPr>
                <w:rFonts w:eastAsia="Times New Roman" w:cs="Times New Roman"/>
                <w:color w:val="000000"/>
                <w:sz w:val="16"/>
                <w:szCs w:val="16"/>
                <w:lang w:val="tr-TR" w:eastAsia="tr-TR"/>
              </w:rPr>
              <w:t>1.1.2.1.2. Web sitesinde yayınlanan faaliyet rapor sayısı</w:t>
            </w:r>
          </w:p>
          <w:p w:rsidR="003958CE" w:rsidRDefault="003958CE" w:rsidP="00EA379F">
            <w:pPr>
              <w:widowControl/>
              <w:autoSpaceDE/>
              <w:autoSpaceDN/>
              <w:rPr>
                <w:rFonts w:eastAsia="Times New Roman" w:cs="Times New Roman"/>
                <w:color w:val="000000"/>
                <w:sz w:val="16"/>
                <w:szCs w:val="16"/>
                <w:lang w:val="tr-TR" w:eastAsia="tr-TR"/>
              </w:rPr>
            </w:pPr>
          </w:p>
          <w:p w:rsidR="003958CE" w:rsidRPr="00EA379F" w:rsidRDefault="003958CE" w:rsidP="00EA379F">
            <w:pPr>
              <w:widowControl/>
              <w:autoSpaceDE/>
              <w:autoSpaceDN/>
              <w:rPr>
                <w:rFonts w:eastAsia="Times New Roman" w:cs="Times New Roman"/>
                <w:color w:val="000000"/>
                <w:sz w:val="16"/>
                <w:szCs w:val="16"/>
                <w:lang w:val="tr-TR" w:eastAsia="tr-TR"/>
              </w:rPr>
            </w:pPr>
            <w:r>
              <w:rPr>
                <w:rFonts w:eastAsia="Times New Roman" w:cs="Times New Roman"/>
                <w:color w:val="000000"/>
                <w:sz w:val="16"/>
                <w:szCs w:val="16"/>
                <w:lang w:val="tr-TR" w:eastAsia="tr-TR"/>
              </w:rPr>
              <w:t>1.1.2.1.3 Faaliyet raporu gönderilen paydaş sayısı</w:t>
            </w: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nil"/>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r>
      <w:tr w:rsidR="00EA379F" w:rsidRPr="00EA379F" w:rsidTr="00EA379F">
        <w:trPr>
          <w:trHeight w:val="630"/>
        </w:trPr>
        <w:tc>
          <w:tcPr>
            <w:tcW w:w="0" w:type="auto"/>
            <w:gridSpan w:val="2"/>
            <w:vMerge/>
            <w:tcBorders>
              <w:top w:val="single" w:sz="8" w:space="0" w:color="auto"/>
              <w:left w:val="single" w:sz="8" w:space="0" w:color="auto"/>
              <w:bottom w:val="single" w:sz="8" w:space="0" w:color="000000"/>
              <w:right w:val="single" w:sz="8" w:space="0" w:color="000000"/>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gridSpan w:val="5"/>
            <w:vMerge/>
            <w:tcBorders>
              <w:top w:val="single" w:sz="8" w:space="0" w:color="auto"/>
              <w:left w:val="single" w:sz="8" w:space="0" w:color="auto"/>
              <w:bottom w:val="single" w:sz="8" w:space="0" w:color="000000"/>
              <w:right w:val="single" w:sz="8" w:space="0" w:color="000000"/>
            </w:tcBorders>
            <w:vAlign w:val="center"/>
            <w:hideMark/>
          </w:tcPr>
          <w:p w:rsidR="00EA379F" w:rsidRPr="00EA379F" w:rsidRDefault="00EA379F" w:rsidP="00EA379F">
            <w:pPr>
              <w:widowControl/>
              <w:autoSpaceDE/>
              <w:autoSpaceDN/>
              <w:rPr>
                <w:rFonts w:eastAsia="Times New Roman" w:cs="Times New Roman"/>
                <w:color w:val="000000"/>
                <w:sz w:val="16"/>
                <w:szCs w:val="16"/>
                <w:lang w:val="tr-TR" w:eastAsia="tr-TR"/>
              </w:rPr>
            </w:pPr>
          </w:p>
        </w:tc>
        <w:tc>
          <w:tcPr>
            <w:tcW w:w="0" w:type="auto"/>
            <w:tcBorders>
              <w:top w:val="nil"/>
              <w:left w:val="nil"/>
              <w:bottom w:val="single" w:sz="8" w:space="0" w:color="auto"/>
              <w:right w:val="single" w:sz="8" w:space="0" w:color="auto"/>
            </w:tcBorders>
            <w:shd w:val="clear" w:color="auto" w:fill="auto"/>
            <w:hideMark/>
          </w:tcPr>
          <w:p w:rsidR="00EA379F" w:rsidRPr="00EA379F" w:rsidRDefault="00EA379F" w:rsidP="00EA379F">
            <w:pPr>
              <w:widowControl/>
              <w:autoSpaceDE/>
              <w:autoSpaceDN/>
              <w:rPr>
                <w:rFonts w:eastAsia="Times New Roman" w:cs="Times New Roman"/>
                <w:color w:val="000000"/>
                <w:sz w:val="16"/>
                <w:szCs w:val="16"/>
                <w:lang w:val="tr-TR" w:eastAsia="tr-TR"/>
              </w:rPr>
            </w:pPr>
            <w:r w:rsidRPr="00EA379F">
              <w:rPr>
                <w:rFonts w:eastAsia="Times New Roman" w:cs="Times New Roman"/>
                <w:color w:val="000000"/>
                <w:sz w:val="16"/>
                <w:szCs w:val="16"/>
                <w:lang w:val="tr-TR" w:eastAsia="tr-TR"/>
              </w:rPr>
              <w:t>1.1.2.5.2. Ekonomik rapor gönderilen paydaş sayısı</w:t>
            </w: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nil"/>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r>
      <w:tr w:rsidR="00EA379F" w:rsidRPr="00EA379F" w:rsidTr="00683A41">
        <w:trPr>
          <w:trHeight w:val="300"/>
        </w:trPr>
        <w:tc>
          <w:tcPr>
            <w:tcW w:w="0" w:type="auto"/>
            <w:gridSpan w:val="2"/>
            <w:vMerge w:val="restart"/>
            <w:tcBorders>
              <w:top w:val="single" w:sz="8" w:space="0" w:color="auto"/>
              <w:left w:val="single" w:sz="8" w:space="0" w:color="auto"/>
              <w:bottom w:val="single" w:sz="8" w:space="0" w:color="000000"/>
              <w:right w:val="single" w:sz="8" w:space="0" w:color="000000"/>
            </w:tcBorders>
            <w:shd w:val="clear" w:color="auto" w:fill="auto"/>
            <w:vAlign w:val="bottom"/>
            <w:hideMark/>
          </w:tcPr>
          <w:p w:rsidR="003958CE" w:rsidRDefault="003958CE" w:rsidP="00EA379F">
            <w:pPr>
              <w:widowControl/>
              <w:autoSpaceDE/>
              <w:autoSpaceDN/>
              <w:jc w:val="center"/>
              <w:rPr>
                <w:rFonts w:eastAsia="Times New Roman" w:cs="Times New Roman"/>
                <w:color w:val="000000"/>
                <w:lang w:val="tr-TR" w:eastAsia="tr-TR"/>
              </w:rPr>
            </w:pPr>
          </w:p>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Hedef 1.1.3</w:t>
            </w:r>
            <w:r w:rsidRPr="00EA379F">
              <w:rPr>
                <w:rFonts w:eastAsia="Times New Roman" w:cs="Times New Roman"/>
                <w:color w:val="000000"/>
                <w:lang w:val="tr-TR" w:eastAsia="tr-TR"/>
              </w:rPr>
              <w:br/>
              <w:t>Personelin iletişim becerilerinin güçlendirilmesi</w:t>
            </w:r>
          </w:p>
        </w:tc>
        <w:tc>
          <w:tcPr>
            <w:tcW w:w="0" w:type="auto"/>
            <w:gridSpan w:val="5"/>
            <w:vMerge w:val="restart"/>
            <w:tcBorders>
              <w:top w:val="single" w:sz="4" w:space="0" w:color="auto"/>
              <w:left w:val="single" w:sz="8" w:space="0" w:color="auto"/>
              <w:bottom w:val="single" w:sz="4" w:space="0" w:color="auto"/>
              <w:right w:val="single" w:sz="8" w:space="0" w:color="000000"/>
            </w:tcBorders>
            <w:shd w:val="clear" w:color="auto" w:fill="auto"/>
            <w:hideMark/>
          </w:tcPr>
          <w:p w:rsidR="003958CE" w:rsidRDefault="003958CE" w:rsidP="00EA379F">
            <w:pPr>
              <w:widowControl/>
              <w:autoSpaceDE/>
              <w:autoSpaceDN/>
              <w:rPr>
                <w:rFonts w:eastAsia="Times New Roman" w:cs="Times New Roman"/>
                <w:b/>
                <w:bCs/>
                <w:color w:val="000000"/>
                <w:sz w:val="16"/>
                <w:szCs w:val="16"/>
                <w:lang w:val="tr-TR" w:eastAsia="tr-TR"/>
              </w:rPr>
            </w:pPr>
          </w:p>
          <w:p w:rsidR="00EA379F" w:rsidRPr="00EA379F" w:rsidRDefault="00EA379F" w:rsidP="00EA379F">
            <w:pPr>
              <w:widowControl/>
              <w:autoSpaceDE/>
              <w:autoSpaceDN/>
              <w:rPr>
                <w:rFonts w:eastAsia="Times New Roman" w:cs="Times New Roman"/>
                <w:color w:val="000000"/>
                <w:sz w:val="16"/>
                <w:szCs w:val="16"/>
                <w:lang w:val="tr-TR" w:eastAsia="tr-TR"/>
              </w:rPr>
            </w:pPr>
            <w:r w:rsidRPr="00EA379F">
              <w:rPr>
                <w:rFonts w:eastAsia="Times New Roman" w:cs="Times New Roman"/>
                <w:b/>
                <w:bCs/>
                <w:color w:val="000000"/>
                <w:sz w:val="16"/>
                <w:szCs w:val="16"/>
                <w:lang w:val="tr-TR" w:eastAsia="tr-TR"/>
              </w:rPr>
              <w:t>Performans 1.1.3.1</w:t>
            </w:r>
            <w:r w:rsidRPr="00EA379F">
              <w:rPr>
                <w:rFonts w:eastAsia="Times New Roman" w:cs="Times New Roman"/>
                <w:color w:val="000000"/>
                <w:sz w:val="16"/>
                <w:szCs w:val="16"/>
                <w:lang w:val="tr-TR" w:eastAsia="tr-TR"/>
              </w:rPr>
              <w:br/>
              <w:t xml:space="preserve">2018 yılında Borsa personelinin iletişim becerilerinin </w:t>
            </w:r>
            <w:r w:rsidR="006C2D1D">
              <w:rPr>
                <w:rFonts w:eastAsia="Times New Roman" w:cs="Times New Roman"/>
                <w:color w:val="000000"/>
                <w:sz w:val="16"/>
                <w:szCs w:val="16"/>
                <w:lang w:val="tr-TR" w:eastAsia="tr-TR"/>
              </w:rPr>
              <w:t>geliştirilmesine yönelik en az 1</w:t>
            </w:r>
            <w:r w:rsidRPr="00EA379F">
              <w:rPr>
                <w:rFonts w:eastAsia="Times New Roman" w:cs="Times New Roman"/>
                <w:color w:val="000000"/>
                <w:sz w:val="16"/>
                <w:szCs w:val="16"/>
                <w:lang w:val="tr-TR" w:eastAsia="tr-TR"/>
              </w:rPr>
              <w:t xml:space="preserve"> eğitim programının düzenlenmesi</w:t>
            </w:r>
          </w:p>
        </w:tc>
        <w:tc>
          <w:tcPr>
            <w:tcW w:w="0" w:type="auto"/>
            <w:vMerge w:val="restart"/>
            <w:tcBorders>
              <w:top w:val="single" w:sz="4" w:space="0" w:color="auto"/>
              <w:left w:val="single" w:sz="8" w:space="0" w:color="auto"/>
              <w:bottom w:val="single" w:sz="4" w:space="0" w:color="auto"/>
              <w:right w:val="single" w:sz="8" w:space="0" w:color="auto"/>
            </w:tcBorders>
            <w:shd w:val="clear" w:color="auto" w:fill="auto"/>
            <w:vAlign w:val="center"/>
            <w:hideMark/>
          </w:tcPr>
          <w:p w:rsidR="003958CE" w:rsidRDefault="003958CE" w:rsidP="00EA379F">
            <w:pPr>
              <w:widowControl/>
              <w:autoSpaceDE/>
              <w:autoSpaceDN/>
              <w:rPr>
                <w:rFonts w:eastAsia="Times New Roman" w:cs="Times New Roman"/>
                <w:color w:val="000000"/>
                <w:sz w:val="16"/>
                <w:szCs w:val="16"/>
                <w:lang w:val="tr-TR" w:eastAsia="tr-TR"/>
              </w:rPr>
            </w:pPr>
          </w:p>
          <w:p w:rsidR="003958CE" w:rsidRDefault="003958CE" w:rsidP="00EA379F">
            <w:pPr>
              <w:widowControl/>
              <w:autoSpaceDE/>
              <w:autoSpaceDN/>
              <w:rPr>
                <w:rFonts w:eastAsia="Times New Roman" w:cs="Times New Roman"/>
                <w:color w:val="000000"/>
                <w:sz w:val="16"/>
                <w:szCs w:val="16"/>
                <w:lang w:val="tr-TR" w:eastAsia="tr-TR"/>
              </w:rPr>
            </w:pPr>
          </w:p>
          <w:p w:rsidR="00EA379F" w:rsidRPr="00EA379F" w:rsidRDefault="00EA379F" w:rsidP="00EA379F">
            <w:pPr>
              <w:widowControl/>
              <w:autoSpaceDE/>
              <w:autoSpaceDN/>
              <w:rPr>
                <w:rFonts w:eastAsia="Times New Roman" w:cs="Times New Roman"/>
                <w:color w:val="000000"/>
                <w:sz w:val="16"/>
                <w:szCs w:val="16"/>
                <w:lang w:val="tr-TR" w:eastAsia="tr-TR"/>
              </w:rPr>
            </w:pPr>
            <w:r w:rsidRPr="00EA379F">
              <w:rPr>
                <w:rFonts w:eastAsia="Times New Roman" w:cs="Times New Roman"/>
                <w:color w:val="000000"/>
                <w:sz w:val="16"/>
                <w:szCs w:val="16"/>
                <w:lang w:val="tr-TR" w:eastAsia="tr-TR"/>
              </w:rPr>
              <w:t>1.1.3.1.1. Eğitim sayısı</w:t>
            </w:r>
          </w:p>
        </w:tc>
        <w:tc>
          <w:tcPr>
            <w:tcW w:w="0" w:type="auto"/>
            <w:vMerge w:val="restart"/>
            <w:tcBorders>
              <w:top w:val="single" w:sz="4" w:space="0" w:color="auto"/>
              <w:left w:val="single" w:sz="8" w:space="0" w:color="auto"/>
              <w:bottom w:val="single" w:sz="4" w:space="0" w:color="auto"/>
              <w:right w:val="single" w:sz="8" w:space="0" w:color="auto"/>
            </w:tcBorders>
            <w:shd w:val="clear" w:color="auto" w:fill="auto"/>
            <w:noWrap/>
            <w:vAlign w:val="bottom"/>
            <w:hideMark/>
          </w:tcPr>
          <w:p w:rsidR="003958CE" w:rsidRDefault="003958CE" w:rsidP="00EA379F">
            <w:pPr>
              <w:widowControl/>
              <w:autoSpaceDE/>
              <w:autoSpaceDN/>
              <w:jc w:val="center"/>
              <w:rPr>
                <w:rFonts w:eastAsia="Times New Roman" w:cs="Times New Roman"/>
                <w:color w:val="000000"/>
                <w:lang w:val="tr-TR" w:eastAsia="tr-TR"/>
              </w:rPr>
            </w:pPr>
          </w:p>
          <w:p w:rsidR="003958CE" w:rsidRDefault="003958CE" w:rsidP="00EA379F">
            <w:pPr>
              <w:widowControl/>
              <w:autoSpaceDE/>
              <w:autoSpaceDN/>
              <w:jc w:val="center"/>
              <w:rPr>
                <w:rFonts w:eastAsia="Times New Roman" w:cs="Times New Roman"/>
                <w:color w:val="000000"/>
                <w:lang w:val="tr-TR" w:eastAsia="tr-TR"/>
              </w:rPr>
            </w:pPr>
          </w:p>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7.500</w:t>
            </w:r>
          </w:p>
        </w:tc>
        <w:tc>
          <w:tcPr>
            <w:tcW w:w="0" w:type="auto"/>
            <w:vMerge w:val="restart"/>
            <w:tcBorders>
              <w:top w:val="single" w:sz="4" w:space="0" w:color="auto"/>
              <w:left w:val="single" w:sz="8" w:space="0" w:color="auto"/>
              <w:bottom w:val="single" w:sz="4" w:space="0" w:color="auto"/>
              <w:right w:val="single" w:sz="8" w:space="0" w:color="auto"/>
            </w:tcBorders>
            <w:shd w:val="clear" w:color="auto" w:fill="auto"/>
            <w:noWrap/>
            <w:vAlign w:val="bottom"/>
            <w:hideMark/>
          </w:tcPr>
          <w:p w:rsidR="003958CE" w:rsidRDefault="003958CE" w:rsidP="00EA379F">
            <w:pPr>
              <w:widowControl/>
              <w:autoSpaceDE/>
              <w:autoSpaceDN/>
              <w:jc w:val="center"/>
              <w:rPr>
                <w:rFonts w:eastAsia="Times New Roman" w:cs="Times New Roman"/>
                <w:color w:val="000000"/>
                <w:lang w:val="tr-TR" w:eastAsia="tr-TR"/>
              </w:rPr>
            </w:pPr>
          </w:p>
          <w:p w:rsidR="003958CE" w:rsidRDefault="003958CE" w:rsidP="00EA379F">
            <w:pPr>
              <w:widowControl/>
              <w:autoSpaceDE/>
              <w:autoSpaceDN/>
              <w:jc w:val="center"/>
              <w:rPr>
                <w:rFonts w:eastAsia="Times New Roman" w:cs="Times New Roman"/>
                <w:color w:val="000000"/>
                <w:lang w:val="tr-TR" w:eastAsia="tr-TR"/>
              </w:rPr>
            </w:pPr>
          </w:p>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3.250</w:t>
            </w:r>
          </w:p>
        </w:tc>
        <w:tc>
          <w:tcPr>
            <w:tcW w:w="0" w:type="auto"/>
            <w:vMerge w:val="restart"/>
            <w:tcBorders>
              <w:top w:val="single" w:sz="4" w:space="0" w:color="auto"/>
              <w:left w:val="single" w:sz="8" w:space="0" w:color="auto"/>
              <w:bottom w:val="single" w:sz="4" w:space="0" w:color="auto"/>
              <w:right w:val="single" w:sz="8" w:space="0" w:color="auto"/>
            </w:tcBorders>
            <w:shd w:val="clear" w:color="auto" w:fill="auto"/>
            <w:noWrap/>
            <w:vAlign w:val="bottom"/>
            <w:hideMark/>
          </w:tcPr>
          <w:p w:rsidR="003958CE" w:rsidRDefault="003958CE" w:rsidP="00EA379F">
            <w:pPr>
              <w:widowControl/>
              <w:autoSpaceDE/>
              <w:autoSpaceDN/>
              <w:jc w:val="center"/>
              <w:rPr>
                <w:rFonts w:eastAsia="Times New Roman" w:cs="Times New Roman"/>
                <w:color w:val="000000"/>
                <w:lang w:val="tr-TR" w:eastAsia="tr-TR"/>
              </w:rPr>
            </w:pPr>
          </w:p>
          <w:p w:rsidR="003958CE" w:rsidRDefault="003958CE" w:rsidP="00EA379F">
            <w:pPr>
              <w:widowControl/>
              <w:autoSpaceDE/>
              <w:autoSpaceDN/>
              <w:jc w:val="center"/>
              <w:rPr>
                <w:rFonts w:eastAsia="Times New Roman" w:cs="Times New Roman"/>
                <w:color w:val="000000"/>
                <w:lang w:val="tr-TR" w:eastAsia="tr-TR"/>
              </w:rPr>
            </w:pPr>
          </w:p>
          <w:p w:rsidR="00EA379F" w:rsidRPr="00EA379F" w:rsidRDefault="00D223BC" w:rsidP="00EA379F">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3.50</w:t>
            </w:r>
            <w:r w:rsidR="00EA379F" w:rsidRPr="00EA379F">
              <w:rPr>
                <w:rFonts w:eastAsia="Times New Roman" w:cs="Times New Roman"/>
                <w:color w:val="000000"/>
                <w:lang w:val="tr-TR" w:eastAsia="tr-TR"/>
              </w:rPr>
              <w:t>0</w:t>
            </w:r>
          </w:p>
        </w:tc>
        <w:tc>
          <w:tcPr>
            <w:tcW w:w="0" w:type="auto"/>
            <w:vMerge w:val="restart"/>
            <w:tcBorders>
              <w:top w:val="single" w:sz="4" w:space="0" w:color="auto"/>
              <w:left w:val="single" w:sz="8" w:space="0" w:color="auto"/>
              <w:bottom w:val="single" w:sz="4" w:space="0" w:color="auto"/>
              <w:right w:val="single" w:sz="8" w:space="0" w:color="auto"/>
            </w:tcBorders>
            <w:shd w:val="clear" w:color="auto" w:fill="auto"/>
            <w:noWrap/>
            <w:vAlign w:val="bottom"/>
            <w:hideMark/>
          </w:tcPr>
          <w:p w:rsidR="003958CE" w:rsidRDefault="003958CE" w:rsidP="00EA379F">
            <w:pPr>
              <w:widowControl/>
              <w:autoSpaceDE/>
              <w:autoSpaceDN/>
              <w:jc w:val="center"/>
              <w:rPr>
                <w:rFonts w:eastAsia="Times New Roman" w:cs="Times New Roman"/>
                <w:color w:val="000000"/>
                <w:lang w:val="tr-TR" w:eastAsia="tr-TR"/>
              </w:rPr>
            </w:pPr>
          </w:p>
          <w:p w:rsidR="003958CE" w:rsidRDefault="003958CE" w:rsidP="00EA379F">
            <w:pPr>
              <w:widowControl/>
              <w:autoSpaceDE/>
              <w:autoSpaceDN/>
              <w:jc w:val="center"/>
              <w:rPr>
                <w:rFonts w:eastAsia="Times New Roman" w:cs="Times New Roman"/>
                <w:color w:val="000000"/>
                <w:lang w:val="tr-TR" w:eastAsia="tr-TR"/>
              </w:rPr>
            </w:pPr>
          </w:p>
          <w:p w:rsidR="00EA379F" w:rsidRPr="00EA379F" w:rsidRDefault="00D223BC" w:rsidP="00EA379F">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3.7</w:t>
            </w:r>
            <w:r w:rsidR="00EA379F" w:rsidRPr="00EA379F">
              <w:rPr>
                <w:rFonts w:eastAsia="Times New Roman" w:cs="Times New Roman"/>
                <w:color w:val="000000"/>
                <w:lang w:val="tr-TR" w:eastAsia="tr-TR"/>
              </w:rPr>
              <w:t>50</w:t>
            </w:r>
          </w:p>
        </w:tc>
        <w:tc>
          <w:tcPr>
            <w:tcW w:w="0" w:type="auto"/>
            <w:vMerge w:val="restart"/>
            <w:tcBorders>
              <w:top w:val="single" w:sz="4" w:space="0" w:color="auto"/>
              <w:left w:val="nil"/>
              <w:bottom w:val="single" w:sz="4" w:space="0" w:color="auto"/>
              <w:right w:val="single" w:sz="8" w:space="0" w:color="auto"/>
            </w:tcBorders>
            <w:shd w:val="clear" w:color="auto" w:fill="auto"/>
            <w:noWrap/>
            <w:vAlign w:val="bottom"/>
            <w:hideMark/>
          </w:tcPr>
          <w:p w:rsidR="003958CE" w:rsidRDefault="003958CE" w:rsidP="00EA379F">
            <w:pPr>
              <w:widowControl/>
              <w:autoSpaceDE/>
              <w:autoSpaceDN/>
              <w:jc w:val="center"/>
              <w:rPr>
                <w:rFonts w:eastAsia="Times New Roman" w:cs="Times New Roman"/>
                <w:color w:val="000000"/>
                <w:lang w:val="tr-TR" w:eastAsia="tr-TR"/>
              </w:rPr>
            </w:pPr>
          </w:p>
          <w:p w:rsidR="003958CE" w:rsidRDefault="003958CE" w:rsidP="00EA379F">
            <w:pPr>
              <w:widowControl/>
              <w:autoSpaceDE/>
              <w:autoSpaceDN/>
              <w:jc w:val="center"/>
              <w:rPr>
                <w:rFonts w:eastAsia="Times New Roman" w:cs="Times New Roman"/>
                <w:color w:val="000000"/>
                <w:lang w:val="tr-TR" w:eastAsia="tr-TR"/>
              </w:rPr>
            </w:pPr>
          </w:p>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17.250</w:t>
            </w:r>
          </w:p>
        </w:tc>
      </w:tr>
      <w:tr w:rsidR="00EA379F" w:rsidRPr="00EA379F" w:rsidTr="00683A41">
        <w:trPr>
          <w:trHeight w:val="735"/>
        </w:trPr>
        <w:tc>
          <w:tcPr>
            <w:tcW w:w="0" w:type="auto"/>
            <w:gridSpan w:val="2"/>
            <w:vMerge/>
            <w:tcBorders>
              <w:top w:val="single" w:sz="8" w:space="0" w:color="auto"/>
              <w:left w:val="single" w:sz="8" w:space="0" w:color="auto"/>
              <w:bottom w:val="single" w:sz="8" w:space="0" w:color="000000"/>
              <w:right w:val="single" w:sz="8" w:space="0" w:color="000000"/>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gridSpan w:val="5"/>
            <w:vMerge/>
            <w:tcBorders>
              <w:top w:val="single" w:sz="8" w:space="0" w:color="auto"/>
              <w:left w:val="single" w:sz="8" w:space="0" w:color="auto"/>
              <w:bottom w:val="single" w:sz="4" w:space="0" w:color="auto"/>
              <w:right w:val="single" w:sz="8" w:space="0" w:color="000000"/>
            </w:tcBorders>
            <w:vAlign w:val="center"/>
            <w:hideMark/>
          </w:tcPr>
          <w:p w:rsidR="00EA379F" w:rsidRPr="00EA379F" w:rsidRDefault="00EA379F" w:rsidP="00EA379F">
            <w:pPr>
              <w:widowControl/>
              <w:autoSpaceDE/>
              <w:autoSpaceDN/>
              <w:rPr>
                <w:rFonts w:eastAsia="Times New Roman" w:cs="Times New Roman"/>
                <w:color w:val="000000"/>
                <w:sz w:val="16"/>
                <w:szCs w:val="16"/>
                <w:lang w:val="tr-TR" w:eastAsia="tr-TR"/>
              </w:rPr>
            </w:pPr>
          </w:p>
        </w:tc>
        <w:tc>
          <w:tcPr>
            <w:tcW w:w="0" w:type="auto"/>
            <w:vMerge/>
            <w:tcBorders>
              <w:top w:val="nil"/>
              <w:left w:val="single" w:sz="8" w:space="0" w:color="auto"/>
              <w:bottom w:val="single" w:sz="4" w:space="0" w:color="auto"/>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sz w:val="16"/>
                <w:szCs w:val="16"/>
                <w:lang w:val="tr-TR" w:eastAsia="tr-TR"/>
              </w:rPr>
            </w:pPr>
          </w:p>
        </w:tc>
        <w:tc>
          <w:tcPr>
            <w:tcW w:w="0" w:type="auto"/>
            <w:vMerge/>
            <w:tcBorders>
              <w:top w:val="nil"/>
              <w:left w:val="single" w:sz="8" w:space="0" w:color="auto"/>
              <w:bottom w:val="single" w:sz="4" w:space="0" w:color="auto"/>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4" w:space="0" w:color="auto"/>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4" w:space="0" w:color="auto"/>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4" w:space="0" w:color="auto"/>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nil"/>
              <w:bottom w:val="single" w:sz="4" w:space="0" w:color="auto"/>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r>
      <w:tr w:rsidR="00EA379F" w:rsidRPr="00EA379F" w:rsidTr="00EA379F">
        <w:trPr>
          <w:trHeight w:val="300"/>
        </w:trPr>
        <w:tc>
          <w:tcPr>
            <w:tcW w:w="0" w:type="auto"/>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Hedef 1.1.4</w:t>
            </w:r>
            <w:r w:rsidRPr="00EA379F">
              <w:rPr>
                <w:rFonts w:eastAsia="Times New Roman" w:cs="Times New Roman"/>
                <w:color w:val="000000"/>
                <w:lang w:val="tr-TR" w:eastAsia="tr-TR"/>
              </w:rPr>
              <w:br/>
              <w:t>Borsa internet sitesinin etkinleştirilmesi</w:t>
            </w:r>
          </w:p>
        </w:tc>
        <w:tc>
          <w:tcPr>
            <w:tcW w:w="0" w:type="auto"/>
            <w:gridSpan w:val="5"/>
            <w:vMerge w:val="restart"/>
            <w:tcBorders>
              <w:top w:val="single" w:sz="8" w:space="0" w:color="auto"/>
              <w:left w:val="single" w:sz="8" w:space="0" w:color="auto"/>
              <w:bottom w:val="single" w:sz="8" w:space="0" w:color="000000"/>
              <w:right w:val="single" w:sz="8" w:space="0" w:color="000000"/>
            </w:tcBorders>
            <w:shd w:val="clear" w:color="auto" w:fill="auto"/>
            <w:hideMark/>
          </w:tcPr>
          <w:p w:rsidR="00EA379F" w:rsidRPr="00EA379F" w:rsidRDefault="00EA379F" w:rsidP="00EA379F">
            <w:pPr>
              <w:widowControl/>
              <w:autoSpaceDE/>
              <w:autoSpaceDN/>
              <w:rPr>
                <w:rFonts w:eastAsia="Times New Roman" w:cs="Times New Roman"/>
                <w:color w:val="000000"/>
                <w:sz w:val="16"/>
                <w:szCs w:val="16"/>
                <w:lang w:val="tr-TR" w:eastAsia="tr-TR"/>
              </w:rPr>
            </w:pPr>
            <w:r w:rsidRPr="00EA379F">
              <w:rPr>
                <w:rFonts w:eastAsia="Times New Roman" w:cs="Times New Roman"/>
                <w:b/>
                <w:bCs/>
                <w:color w:val="000000"/>
                <w:sz w:val="16"/>
                <w:szCs w:val="16"/>
                <w:lang w:val="tr-TR" w:eastAsia="tr-TR"/>
              </w:rPr>
              <w:t>Performans 1.1.4.1</w:t>
            </w:r>
            <w:r w:rsidRPr="00EA379F">
              <w:rPr>
                <w:rFonts w:eastAsia="Times New Roman" w:cs="Times New Roman"/>
                <w:color w:val="000000"/>
                <w:sz w:val="16"/>
                <w:szCs w:val="16"/>
                <w:lang w:val="tr-TR" w:eastAsia="tr-TR"/>
              </w:rPr>
              <w:br/>
              <w:t>Borsa web sitesinin 2018 yılında kullanıcı dostu bir tasarıma kavuşturulması ve plan dönemi boyunca gerekli güncellemelerin yapılması</w:t>
            </w:r>
          </w:p>
        </w:tc>
        <w:tc>
          <w:tcPr>
            <w:tcW w:w="0" w:type="auto"/>
            <w:tcBorders>
              <w:top w:val="nil"/>
              <w:left w:val="nil"/>
              <w:bottom w:val="nil"/>
              <w:right w:val="single" w:sz="8" w:space="0" w:color="auto"/>
            </w:tcBorders>
            <w:shd w:val="clear" w:color="auto" w:fill="auto"/>
            <w:noWrap/>
            <w:hideMark/>
          </w:tcPr>
          <w:p w:rsidR="00EA379F" w:rsidRPr="00EA379F" w:rsidRDefault="00EA379F" w:rsidP="00EA379F">
            <w:pPr>
              <w:widowControl/>
              <w:autoSpaceDE/>
              <w:autoSpaceDN/>
              <w:rPr>
                <w:rFonts w:eastAsia="Times New Roman" w:cs="Times New Roman"/>
                <w:color w:val="000000"/>
                <w:sz w:val="16"/>
                <w:szCs w:val="16"/>
                <w:lang w:val="tr-TR" w:eastAsia="tr-TR"/>
              </w:rPr>
            </w:pPr>
            <w:r w:rsidRPr="00EA379F">
              <w:rPr>
                <w:rFonts w:eastAsia="Times New Roman" w:cs="Times New Roman"/>
                <w:color w:val="000000"/>
                <w:sz w:val="16"/>
                <w:szCs w:val="16"/>
                <w:lang w:val="tr-TR" w:eastAsia="tr-TR"/>
              </w:rPr>
              <w:t>1.1.4.1.1. Yenilenen web sitesi</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5.500</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750</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750</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750</w:t>
            </w:r>
          </w:p>
        </w:tc>
        <w:tc>
          <w:tcPr>
            <w:tcW w:w="0" w:type="auto"/>
            <w:vMerge w:val="restart"/>
            <w:tcBorders>
              <w:top w:val="nil"/>
              <w:left w:val="nil"/>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7.750</w:t>
            </w:r>
          </w:p>
        </w:tc>
      </w:tr>
      <w:tr w:rsidR="00EA379F" w:rsidRPr="00EA379F" w:rsidTr="00EA379F">
        <w:trPr>
          <w:trHeight w:val="615"/>
        </w:trPr>
        <w:tc>
          <w:tcPr>
            <w:tcW w:w="0" w:type="auto"/>
            <w:gridSpan w:val="2"/>
            <w:vMerge/>
            <w:tcBorders>
              <w:top w:val="single" w:sz="8" w:space="0" w:color="auto"/>
              <w:left w:val="single" w:sz="8" w:space="0" w:color="auto"/>
              <w:bottom w:val="single" w:sz="8" w:space="0" w:color="000000"/>
              <w:right w:val="single" w:sz="8" w:space="0" w:color="000000"/>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gridSpan w:val="5"/>
            <w:vMerge/>
            <w:tcBorders>
              <w:top w:val="single" w:sz="8" w:space="0" w:color="auto"/>
              <w:left w:val="single" w:sz="8" w:space="0" w:color="auto"/>
              <w:bottom w:val="single" w:sz="8" w:space="0" w:color="000000"/>
              <w:right w:val="single" w:sz="8" w:space="0" w:color="000000"/>
            </w:tcBorders>
            <w:vAlign w:val="center"/>
            <w:hideMark/>
          </w:tcPr>
          <w:p w:rsidR="00EA379F" w:rsidRPr="00EA379F" w:rsidRDefault="00EA379F" w:rsidP="00EA379F">
            <w:pPr>
              <w:widowControl/>
              <w:autoSpaceDE/>
              <w:autoSpaceDN/>
              <w:rPr>
                <w:rFonts w:eastAsia="Times New Roman" w:cs="Times New Roman"/>
                <w:color w:val="000000"/>
                <w:sz w:val="16"/>
                <w:szCs w:val="16"/>
                <w:lang w:val="tr-TR" w:eastAsia="tr-TR"/>
              </w:rPr>
            </w:pPr>
          </w:p>
        </w:tc>
        <w:tc>
          <w:tcPr>
            <w:tcW w:w="0" w:type="auto"/>
            <w:tcBorders>
              <w:top w:val="nil"/>
              <w:left w:val="nil"/>
              <w:bottom w:val="single" w:sz="8" w:space="0" w:color="auto"/>
              <w:right w:val="single" w:sz="8" w:space="0" w:color="auto"/>
            </w:tcBorders>
            <w:shd w:val="clear" w:color="auto" w:fill="auto"/>
            <w:hideMark/>
          </w:tcPr>
          <w:p w:rsidR="00EA379F" w:rsidRPr="00EA379F" w:rsidRDefault="00EA379F" w:rsidP="00EA379F">
            <w:pPr>
              <w:widowControl/>
              <w:autoSpaceDE/>
              <w:autoSpaceDN/>
              <w:rPr>
                <w:rFonts w:eastAsia="Times New Roman" w:cs="Times New Roman"/>
                <w:color w:val="000000"/>
                <w:sz w:val="16"/>
                <w:szCs w:val="16"/>
                <w:lang w:val="tr-TR" w:eastAsia="tr-TR"/>
              </w:rPr>
            </w:pPr>
            <w:r w:rsidRPr="00EA379F">
              <w:rPr>
                <w:rFonts w:eastAsia="Times New Roman" w:cs="Times New Roman"/>
                <w:color w:val="000000"/>
                <w:sz w:val="16"/>
                <w:szCs w:val="16"/>
                <w:lang w:val="tr-TR" w:eastAsia="tr-TR"/>
              </w:rPr>
              <w:t>1.1.4.1.2. Web sitesinde kullanıcı dostu  tasarım güncelleme sayısı</w:t>
            </w: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nil"/>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r>
      <w:tr w:rsidR="00EA379F" w:rsidRPr="00EA379F" w:rsidTr="00EA379F">
        <w:trPr>
          <w:trHeight w:val="450"/>
        </w:trPr>
        <w:tc>
          <w:tcPr>
            <w:tcW w:w="0" w:type="auto"/>
            <w:gridSpan w:val="2"/>
            <w:vMerge/>
            <w:tcBorders>
              <w:top w:val="single" w:sz="8" w:space="0" w:color="auto"/>
              <w:left w:val="single" w:sz="8" w:space="0" w:color="auto"/>
              <w:bottom w:val="single" w:sz="8" w:space="0" w:color="000000"/>
              <w:right w:val="single" w:sz="8" w:space="0" w:color="000000"/>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gridSpan w:val="5"/>
            <w:vMerge w:val="restart"/>
            <w:tcBorders>
              <w:top w:val="single" w:sz="8" w:space="0" w:color="auto"/>
              <w:left w:val="single" w:sz="8" w:space="0" w:color="auto"/>
              <w:bottom w:val="single" w:sz="8" w:space="0" w:color="000000"/>
              <w:right w:val="single" w:sz="8" w:space="0" w:color="000000"/>
            </w:tcBorders>
            <w:shd w:val="clear" w:color="auto" w:fill="auto"/>
            <w:hideMark/>
          </w:tcPr>
          <w:p w:rsidR="00EA379F" w:rsidRPr="00EA379F" w:rsidRDefault="00EA379F" w:rsidP="00EA379F">
            <w:pPr>
              <w:widowControl/>
              <w:autoSpaceDE/>
              <w:autoSpaceDN/>
              <w:rPr>
                <w:rFonts w:eastAsia="Times New Roman" w:cs="Times New Roman"/>
                <w:color w:val="000000"/>
                <w:sz w:val="16"/>
                <w:szCs w:val="16"/>
                <w:lang w:val="tr-TR" w:eastAsia="tr-TR"/>
              </w:rPr>
            </w:pPr>
            <w:r w:rsidRPr="00EA379F">
              <w:rPr>
                <w:rFonts w:eastAsia="Times New Roman" w:cs="Times New Roman"/>
                <w:color w:val="000000"/>
                <w:sz w:val="16"/>
                <w:szCs w:val="16"/>
                <w:lang w:val="tr-TR" w:eastAsia="tr-TR"/>
              </w:rPr>
              <w:t>Performans 1.1.4.2</w:t>
            </w:r>
            <w:r w:rsidRPr="00EA379F">
              <w:rPr>
                <w:rFonts w:eastAsia="Times New Roman" w:cs="Times New Roman"/>
                <w:color w:val="000000"/>
                <w:sz w:val="16"/>
                <w:szCs w:val="16"/>
                <w:lang w:val="tr-TR" w:eastAsia="tr-TR"/>
              </w:rPr>
              <w:br/>
              <w:t>Borsa internet sitesinin hem Türkçe hem İngilizce sayfalarının içeriklerini akreditasyon ihtiyaçlar doğrultusunda her yıl genişletilmesi ve güncellenmesi</w:t>
            </w:r>
          </w:p>
        </w:tc>
        <w:tc>
          <w:tcPr>
            <w:tcW w:w="0" w:type="auto"/>
            <w:tcBorders>
              <w:top w:val="nil"/>
              <w:left w:val="nil"/>
              <w:bottom w:val="nil"/>
              <w:right w:val="single" w:sz="8" w:space="0" w:color="auto"/>
            </w:tcBorders>
            <w:shd w:val="clear" w:color="auto" w:fill="auto"/>
            <w:hideMark/>
          </w:tcPr>
          <w:p w:rsidR="00EA379F" w:rsidRPr="00EA379F" w:rsidRDefault="00EA379F" w:rsidP="00EA379F">
            <w:pPr>
              <w:widowControl/>
              <w:autoSpaceDE/>
              <w:autoSpaceDN/>
              <w:rPr>
                <w:rFonts w:eastAsia="Times New Roman" w:cs="Times New Roman"/>
                <w:color w:val="000000"/>
                <w:sz w:val="16"/>
                <w:szCs w:val="16"/>
                <w:lang w:val="tr-TR" w:eastAsia="tr-TR"/>
              </w:rPr>
            </w:pPr>
            <w:r w:rsidRPr="00EA379F">
              <w:rPr>
                <w:rFonts w:eastAsia="Times New Roman" w:cs="Times New Roman"/>
                <w:color w:val="000000"/>
                <w:sz w:val="16"/>
                <w:szCs w:val="16"/>
                <w:lang w:val="tr-TR" w:eastAsia="tr-TR"/>
              </w:rPr>
              <w:t>1.1.4.2.1. Web sitesinde yapılan iyileştirme sayısı</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500</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500</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500</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500</w:t>
            </w:r>
          </w:p>
        </w:tc>
        <w:tc>
          <w:tcPr>
            <w:tcW w:w="0" w:type="auto"/>
            <w:vMerge w:val="restart"/>
            <w:tcBorders>
              <w:top w:val="nil"/>
              <w:left w:val="nil"/>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2.000</w:t>
            </w:r>
          </w:p>
        </w:tc>
      </w:tr>
      <w:tr w:rsidR="00EA379F" w:rsidRPr="00EA379F" w:rsidTr="00EA379F">
        <w:trPr>
          <w:trHeight w:val="720"/>
        </w:trPr>
        <w:tc>
          <w:tcPr>
            <w:tcW w:w="0" w:type="auto"/>
            <w:gridSpan w:val="2"/>
            <w:vMerge/>
            <w:tcBorders>
              <w:top w:val="single" w:sz="8" w:space="0" w:color="auto"/>
              <w:left w:val="single" w:sz="8" w:space="0" w:color="auto"/>
              <w:bottom w:val="single" w:sz="8" w:space="0" w:color="000000"/>
              <w:right w:val="single" w:sz="8" w:space="0" w:color="000000"/>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gridSpan w:val="5"/>
            <w:vMerge/>
            <w:tcBorders>
              <w:top w:val="single" w:sz="8" w:space="0" w:color="auto"/>
              <w:left w:val="single" w:sz="8" w:space="0" w:color="auto"/>
              <w:bottom w:val="single" w:sz="8" w:space="0" w:color="000000"/>
              <w:right w:val="single" w:sz="8" w:space="0" w:color="000000"/>
            </w:tcBorders>
            <w:vAlign w:val="center"/>
            <w:hideMark/>
          </w:tcPr>
          <w:p w:rsidR="00EA379F" w:rsidRPr="00EA379F" w:rsidRDefault="00EA379F" w:rsidP="00EA379F">
            <w:pPr>
              <w:widowControl/>
              <w:autoSpaceDE/>
              <w:autoSpaceDN/>
              <w:rPr>
                <w:rFonts w:eastAsia="Times New Roman" w:cs="Times New Roman"/>
                <w:color w:val="000000"/>
                <w:sz w:val="16"/>
                <w:szCs w:val="16"/>
                <w:lang w:val="tr-TR" w:eastAsia="tr-TR"/>
              </w:rPr>
            </w:pPr>
          </w:p>
        </w:tc>
        <w:tc>
          <w:tcPr>
            <w:tcW w:w="0" w:type="auto"/>
            <w:tcBorders>
              <w:top w:val="nil"/>
              <w:left w:val="nil"/>
              <w:bottom w:val="single" w:sz="8" w:space="0" w:color="auto"/>
              <w:right w:val="single" w:sz="8" w:space="0" w:color="auto"/>
            </w:tcBorders>
            <w:shd w:val="clear" w:color="auto" w:fill="auto"/>
            <w:noWrap/>
            <w:hideMark/>
          </w:tcPr>
          <w:p w:rsidR="00EA379F" w:rsidRPr="00EA379F" w:rsidRDefault="00EA379F" w:rsidP="00EA379F">
            <w:pPr>
              <w:widowControl/>
              <w:autoSpaceDE/>
              <w:autoSpaceDN/>
              <w:rPr>
                <w:rFonts w:eastAsia="Times New Roman" w:cs="Times New Roman"/>
                <w:color w:val="000000"/>
                <w:sz w:val="16"/>
                <w:szCs w:val="16"/>
                <w:lang w:val="tr-TR" w:eastAsia="tr-TR"/>
              </w:rPr>
            </w:pPr>
            <w:r w:rsidRPr="00EA379F">
              <w:rPr>
                <w:rFonts w:eastAsia="Times New Roman" w:cs="Times New Roman"/>
                <w:color w:val="000000"/>
                <w:sz w:val="16"/>
                <w:szCs w:val="16"/>
                <w:lang w:val="tr-TR" w:eastAsia="tr-TR"/>
              </w:rPr>
              <w:t>1.1.4.2.2. İngilizce yapılan iyileştirme sayısı</w:t>
            </w: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nil"/>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r>
      <w:tr w:rsidR="00EA379F" w:rsidRPr="00EA379F" w:rsidTr="00EA379F">
        <w:trPr>
          <w:trHeight w:val="300"/>
        </w:trPr>
        <w:tc>
          <w:tcPr>
            <w:tcW w:w="0" w:type="auto"/>
            <w:gridSpan w:val="2"/>
            <w:vMerge w:val="restart"/>
            <w:tcBorders>
              <w:top w:val="single" w:sz="8" w:space="0" w:color="auto"/>
              <w:left w:val="single" w:sz="8" w:space="0" w:color="auto"/>
              <w:bottom w:val="nil"/>
              <w:right w:val="single" w:sz="8" w:space="0" w:color="000000"/>
            </w:tcBorders>
            <w:shd w:val="clear" w:color="auto" w:fill="auto"/>
            <w:vAlign w:val="bottom"/>
            <w:hideMark/>
          </w:tcPr>
          <w:p w:rsidR="00EA379F" w:rsidRDefault="00EA379F" w:rsidP="00650393">
            <w:pPr>
              <w:widowControl/>
              <w:autoSpaceDE/>
              <w:autoSpaceDN/>
              <w:rPr>
                <w:rFonts w:eastAsia="Times New Roman" w:cs="Times New Roman"/>
                <w:color w:val="000000"/>
                <w:lang w:val="tr-TR" w:eastAsia="tr-TR"/>
              </w:rPr>
            </w:pPr>
          </w:p>
          <w:p w:rsidR="00EA379F" w:rsidRPr="00EA379F" w:rsidRDefault="00650393" w:rsidP="00EA379F">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Hedef 1.1.5</w:t>
            </w:r>
            <w:r w:rsidR="00EA379F" w:rsidRPr="00EA379F">
              <w:rPr>
                <w:rFonts w:eastAsia="Times New Roman" w:cs="Times New Roman"/>
                <w:color w:val="000000"/>
                <w:lang w:val="tr-TR" w:eastAsia="tr-TR"/>
              </w:rPr>
              <w:br/>
              <w:t>İldeki diğer oda, borsa, kurum ve kuruluşlarla iletişimin güçlendirilmesi</w:t>
            </w:r>
          </w:p>
        </w:tc>
        <w:tc>
          <w:tcPr>
            <w:tcW w:w="0" w:type="auto"/>
            <w:gridSpan w:val="5"/>
            <w:vMerge w:val="restart"/>
            <w:tcBorders>
              <w:top w:val="single" w:sz="8" w:space="0" w:color="auto"/>
              <w:left w:val="single" w:sz="8" w:space="0" w:color="auto"/>
              <w:bottom w:val="nil"/>
              <w:right w:val="single" w:sz="8" w:space="0" w:color="000000"/>
            </w:tcBorders>
            <w:shd w:val="clear" w:color="auto" w:fill="auto"/>
            <w:hideMark/>
          </w:tcPr>
          <w:p w:rsidR="00EA379F" w:rsidRDefault="00EA379F" w:rsidP="00EA379F">
            <w:pPr>
              <w:widowControl/>
              <w:autoSpaceDE/>
              <w:autoSpaceDN/>
              <w:rPr>
                <w:rFonts w:eastAsia="Times New Roman" w:cs="Times New Roman"/>
                <w:color w:val="000000"/>
                <w:sz w:val="16"/>
                <w:szCs w:val="16"/>
                <w:lang w:val="tr-TR" w:eastAsia="tr-TR"/>
              </w:rPr>
            </w:pPr>
          </w:p>
          <w:p w:rsidR="00EA379F" w:rsidRPr="00EA379F" w:rsidRDefault="00650393" w:rsidP="00EA379F">
            <w:pPr>
              <w:widowControl/>
              <w:autoSpaceDE/>
              <w:autoSpaceDN/>
              <w:rPr>
                <w:rFonts w:eastAsia="Times New Roman" w:cs="Times New Roman"/>
                <w:color w:val="000000"/>
                <w:sz w:val="16"/>
                <w:szCs w:val="16"/>
                <w:lang w:val="tr-TR" w:eastAsia="tr-TR"/>
              </w:rPr>
            </w:pPr>
            <w:r>
              <w:rPr>
                <w:rFonts w:eastAsia="Times New Roman" w:cs="Times New Roman"/>
                <w:color w:val="000000"/>
                <w:sz w:val="16"/>
                <w:szCs w:val="16"/>
                <w:lang w:val="tr-TR" w:eastAsia="tr-TR"/>
              </w:rPr>
              <w:t>Performans 1.1.5</w:t>
            </w:r>
            <w:r w:rsidR="00EA379F" w:rsidRPr="00EA379F">
              <w:rPr>
                <w:rFonts w:eastAsia="Times New Roman" w:cs="Times New Roman"/>
                <w:color w:val="000000"/>
                <w:sz w:val="16"/>
                <w:szCs w:val="16"/>
                <w:lang w:val="tr-TR" w:eastAsia="tr-TR"/>
              </w:rPr>
              <w:t>.1</w:t>
            </w:r>
            <w:r w:rsidR="00EA379F" w:rsidRPr="00EA379F">
              <w:rPr>
                <w:rFonts w:eastAsia="Times New Roman" w:cs="Times New Roman"/>
                <w:color w:val="000000"/>
                <w:sz w:val="16"/>
                <w:szCs w:val="16"/>
                <w:lang w:val="tr-TR" w:eastAsia="tr-TR"/>
              </w:rPr>
              <w:br/>
              <w:t>İldeki diğer oda ve borsaların düzenleyeceği etkinliklere katılım sağlanması ve her yıl en az 1 adet ortak çalışma veya proje yürütülmesi</w:t>
            </w:r>
          </w:p>
        </w:tc>
        <w:tc>
          <w:tcPr>
            <w:tcW w:w="0" w:type="auto"/>
            <w:tcBorders>
              <w:top w:val="nil"/>
              <w:left w:val="nil"/>
              <w:bottom w:val="nil"/>
              <w:right w:val="single" w:sz="8" w:space="0" w:color="auto"/>
            </w:tcBorders>
            <w:shd w:val="clear" w:color="auto" w:fill="auto"/>
            <w:hideMark/>
          </w:tcPr>
          <w:p w:rsidR="00EA379F" w:rsidRDefault="00EA379F" w:rsidP="00EA379F">
            <w:pPr>
              <w:widowControl/>
              <w:autoSpaceDE/>
              <w:autoSpaceDN/>
              <w:rPr>
                <w:rFonts w:eastAsia="Times New Roman" w:cs="Times New Roman"/>
                <w:color w:val="000000"/>
                <w:sz w:val="16"/>
                <w:szCs w:val="16"/>
                <w:lang w:val="tr-TR" w:eastAsia="tr-TR"/>
              </w:rPr>
            </w:pPr>
          </w:p>
          <w:p w:rsidR="00EA379F" w:rsidRDefault="00EA379F" w:rsidP="00EA379F">
            <w:pPr>
              <w:widowControl/>
              <w:autoSpaceDE/>
              <w:autoSpaceDN/>
              <w:rPr>
                <w:rFonts w:eastAsia="Times New Roman" w:cs="Times New Roman"/>
                <w:color w:val="000000"/>
                <w:sz w:val="16"/>
                <w:szCs w:val="16"/>
                <w:lang w:val="tr-TR" w:eastAsia="tr-TR"/>
              </w:rPr>
            </w:pPr>
          </w:p>
          <w:p w:rsidR="00EA379F" w:rsidRPr="00EA379F" w:rsidRDefault="00650393" w:rsidP="00EA379F">
            <w:pPr>
              <w:widowControl/>
              <w:autoSpaceDE/>
              <w:autoSpaceDN/>
              <w:rPr>
                <w:rFonts w:eastAsia="Times New Roman" w:cs="Times New Roman"/>
                <w:color w:val="000000"/>
                <w:sz w:val="16"/>
                <w:szCs w:val="16"/>
                <w:lang w:val="tr-TR" w:eastAsia="tr-TR"/>
              </w:rPr>
            </w:pPr>
            <w:r>
              <w:rPr>
                <w:rFonts w:eastAsia="Times New Roman" w:cs="Times New Roman"/>
                <w:color w:val="000000"/>
                <w:sz w:val="16"/>
                <w:szCs w:val="16"/>
                <w:lang w:val="tr-TR" w:eastAsia="tr-TR"/>
              </w:rPr>
              <w:t>1.1.5</w:t>
            </w:r>
            <w:r w:rsidR="00EA379F" w:rsidRPr="00EA379F">
              <w:rPr>
                <w:rFonts w:eastAsia="Times New Roman" w:cs="Times New Roman"/>
                <w:color w:val="000000"/>
                <w:sz w:val="16"/>
                <w:szCs w:val="16"/>
                <w:lang w:val="tr-TR" w:eastAsia="tr-TR"/>
              </w:rPr>
              <w:t>.1.1. Katılım sağlanan etkinlik sayısı</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Default="00EA379F" w:rsidP="00EA379F">
            <w:pPr>
              <w:widowControl/>
              <w:autoSpaceDE/>
              <w:autoSpaceDN/>
              <w:jc w:val="center"/>
              <w:rPr>
                <w:rFonts w:eastAsia="Times New Roman" w:cs="Times New Roman"/>
                <w:color w:val="000000"/>
                <w:lang w:val="tr-TR" w:eastAsia="tr-TR"/>
              </w:rPr>
            </w:pPr>
          </w:p>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2.500</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Default="00EA379F" w:rsidP="00EA379F">
            <w:pPr>
              <w:widowControl/>
              <w:autoSpaceDE/>
              <w:autoSpaceDN/>
              <w:jc w:val="center"/>
              <w:rPr>
                <w:rFonts w:eastAsia="Times New Roman" w:cs="Times New Roman"/>
                <w:color w:val="000000"/>
                <w:lang w:val="tr-TR" w:eastAsia="tr-TR"/>
              </w:rPr>
            </w:pPr>
          </w:p>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2.500</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Default="00EA379F" w:rsidP="00EA379F">
            <w:pPr>
              <w:widowControl/>
              <w:autoSpaceDE/>
              <w:autoSpaceDN/>
              <w:jc w:val="center"/>
              <w:rPr>
                <w:rFonts w:eastAsia="Times New Roman" w:cs="Times New Roman"/>
                <w:color w:val="000000"/>
                <w:lang w:val="tr-TR" w:eastAsia="tr-TR"/>
              </w:rPr>
            </w:pPr>
          </w:p>
          <w:p w:rsidR="00EA379F" w:rsidRPr="00EA379F" w:rsidRDefault="00D223BC" w:rsidP="00EA379F">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3</w:t>
            </w:r>
            <w:r w:rsidR="00EA379F" w:rsidRPr="00EA379F">
              <w:rPr>
                <w:rFonts w:eastAsia="Times New Roman" w:cs="Times New Roman"/>
                <w:color w:val="000000"/>
                <w:lang w:val="tr-TR" w:eastAsia="tr-TR"/>
              </w:rPr>
              <w:t>.500</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Default="00EA379F" w:rsidP="00EA379F">
            <w:pPr>
              <w:widowControl/>
              <w:autoSpaceDE/>
              <w:autoSpaceDN/>
              <w:jc w:val="center"/>
              <w:rPr>
                <w:rFonts w:eastAsia="Times New Roman" w:cs="Times New Roman"/>
                <w:color w:val="000000"/>
                <w:lang w:val="tr-TR" w:eastAsia="tr-TR"/>
              </w:rPr>
            </w:pPr>
          </w:p>
          <w:p w:rsidR="00EA379F" w:rsidRPr="00EA379F" w:rsidRDefault="00D223BC" w:rsidP="00EA379F">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3</w:t>
            </w:r>
            <w:r w:rsidR="00EA379F" w:rsidRPr="00EA379F">
              <w:rPr>
                <w:rFonts w:eastAsia="Times New Roman" w:cs="Times New Roman"/>
                <w:color w:val="000000"/>
                <w:lang w:val="tr-TR" w:eastAsia="tr-TR"/>
              </w:rPr>
              <w:t>.500</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Default="00EA379F" w:rsidP="00EA379F">
            <w:pPr>
              <w:widowControl/>
              <w:autoSpaceDE/>
              <w:autoSpaceDN/>
              <w:jc w:val="center"/>
              <w:rPr>
                <w:rFonts w:eastAsia="Times New Roman" w:cs="Times New Roman"/>
                <w:color w:val="000000"/>
                <w:lang w:val="tr-TR" w:eastAsia="tr-TR"/>
              </w:rPr>
            </w:pPr>
          </w:p>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10.000</w:t>
            </w:r>
          </w:p>
        </w:tc>
      </w:tr>
      <w:tr w:rsidR="00EA379F" w:rsidRPr="00EA379F" w:rsidTr="00EA379F">
        <w:trPr>
          <w:trHeight w:val="945"/>
        </w:trPr>
        <w:tc>
          <w:tcPr>
            <w:tcW w:w="0" w:type="auto"/>
            <w:gridSpan w:val="2"/>
            <w:vMerge/>
            <w:tcBorders>
              <w:top w:val="single" w:sz="8" w:space="0" w:color="auto"/>
              <w:left w:val="single" w:sz="8" w:space="0" w:color="auto"/>
              <w:bottom w:val="nil"/>
              <w:right w:val="single" w:sz="8" w:space="0" w:color="000000"/>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gridSpan w:val="5"/>
            <w:vMerge/>
            <w:tcBorders>
              <w:top w:val="single" w:sz="8" w:space="0" w:color="auto"/>
              <w:left w:val="single" w:sz="8" w:space="0" w:color="auto"/>
              <w:bottom w:val="nil"/>
              <w:right w:val="single" w:sz="8" w:space="0" w:color="000000"/>
            </w:tcBorders>
            <w:vAlign w:val="center"/>
            <w:hideMark/>
          </w:tcPr>
          <w:p w:rsidR="00EA379F" w:rsidRPr="00EA379F" w:rsidRDefault="00EA379F" w:rsidP="00EA379F">
            <w:pPr>
              <w:widowControl/>
              <w:autoSpaceDE/>
              <w:autoSpaceDN/>
              <w:rPr>
                <w:rFonts w:eastAsia="Times New Roman" w:cs="Times New Roman"/>
                <w:color w:val="000000"/>
                <w:sz w:val="16"/>
                <w:szCs w:val="16"/>
                <w:lang w:val="tr-TR" w:eastAsia="tr-TR"/>
              </w:rPr>
            </w:pPr>
          </w:p>
        </w:tc>
        <w:tc>
          <w:tcPr>
            <w:tcW w:w="0" w:type="auto"/>
            <w:tcBorders>
              <w:top w:val="nil"/>
              <w:left w:val="nil"/>
              <w:bottom w:val="nil"/>
              <w:right w:val="single" w:sz="8" w:space="0" w:color="auto"/>
            </w:tcBorders>
            <w:shd w:val="clear" w:color="auto" w:fill="auto"/>
            <w:vAlign w:val="center"/>
            <w:hideMark/>
          </w:tcPr>
          <w:p w:rsidR="00EA379F" w:rsidRPr="00EA379F" w:rsidRDefault="00650393" w:rsidP="00EA379F">
            <w:pPr>
              <w:widowControl/>
              <w:autoSpaceDE/>
              <w:autoSpaceDN/>
              <w:rPr>
                <w:rFonts w:eastAsia="Times New Roman" w:cs="Times New Roman"/>
                <w:color w:val="000000"/>
                <w:sz w:val="16"/>
                <w:szCs w:val="16"/>
                <w:lang w:val="tr-TR" w:eastAsia="tr-TR"/>
              </w:rPr>
            </w:pPr>
            <w:r>
              <w:rPr>
                <w:rFonts w:eastAsia="Times New Roman" w:cs="Times New Roman"/>
                <w:color w:val="000000"/>
                <w:sz w:val="16"/>
                <w:szCs w:val="16"/>
                <w:lang w:val="tr-TR" w:eastAsia="tr-TR"/>
              </w:rPr>
              <w:t>1.1.5</w:t>
            </w:r>
            <w:r w:rsidR="00EA379F" w:rsidRPr="00EA379F">
              <w:rPr>
                <w:rFonts w:eastAsia="Times New Roman" w:cs="Times New Roman"/>
                <w:color w:val="000000"/>
                <w:sz w:val="16"/>
                <w:szCs w:val="16"/>
                <w:lang w:val="tr-TR" w:eastAsia="tr-TR"/>
              </w:rPr>
              <w:t>.1.2. Ortak çalışma veya proje sayısı</w:t>
            </w: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r>
      <w:tr w:rsidR="00EA379F" w:rsidRPr="00EA379F" w:rsidTr="00EA379F">
        <w:trPr>
          <w:trHeight w:val="945"/>
        </w:trPr>
        <w:tc>
          <w:tcPr>
            <w:tcW w:w="0" w:type="auto"/>
            <w:gridSpan w:val="8"/>
            <w:tcBorders>
              <w:top w:val="single" w:sz="8" w:space="0" w:color="auto"/>
              <w:left w:val="single" w:sz="8" w:space="0" w:color="auto"/>
              <w:bottom w:val="single" w:sz="8" w:space="0" w:color="auto"/>
              <w:right w:val="single" w:sz="8" w:space="0" w:color="000000"/>
            </w:tcBorders>
            <w:shd w:val="clear" w:color="000000" w:fill="FFC000"/>
            <w:vAlign w:val="center"/>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 xml:space="preserve">Amaç 1.2 </w:t>
            </w:r>
            <w:r w:rsidR="00650393" w:rsidRPr="00F72F93">
              <w:rPr>
                <w:rFonts w:eastAsia="Times New Roman"/>
                <w:b/>
                <w:bCs/>
                <w:color w:val="000000"/>
                <w:sz w:val="20"/>
                <w:lang w:val="tr-TR" w:eastAsia="tr-TR"/>
              </w:rPr>
              <w:t>: İnsan Kaynakları Yönetiminin Etkinleştirilmesi</w:t>
            </w:r>
          </w:p>
        </w:tc>
        <w:tc>
          <w:tcPr>
            <w:tcW w:w="0" w:type="auto"/>
            <w:tcBorders>
              <w:top w:val="nil"/>
              <w:left w:val="nil"/>
              <w:bottom w:val="single" w:sz="8" w:space="0" w:color="auto"/>
              <w:right w:val="single" w:sz="8" w:space="0" w:color="auto"/>
            </w:tcBorders>
            <w:shd w:val="clear" w:color="000000" w:fill="FFC000"/>
            <w:noWrap/>
            <w:vAlign w:val="bottom"/>
            <w:hideMark/>
          </w:tcPr>
          <w:p w:rsidR="00EA379F" w:rsidRPr="00EA379F" w:rsidRDefault="00C56C09" w:rsidP="00EA379F">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7.000</w:t>
            </w:r>
          </w:p>
        </w:tc>
        <w:tc>
          <w:tcPr>
            <w:tcW w:w="0" w:type="auto"/>
            <w:tcBorders>
              <w:top w:val="nil"/>
              <w:left w:val="nil"/>
              <w:bottom w:val="single" w:sz="8" w:space="0" w:color="auto"/>
              <w:right w:val="single" w:sz="8" w:space="0" w:color="auto"/>
            </w:tcBorders>
            <w:shd w:val="clear" w:color="000000" w:fill="FFC000"/>
            <w:noWrap/>
            <w:vAlign w:val="bottom"/>
            <w:hideMark/>
          </w:tcPr>
          <w:p w:rsidR="00EA379F" w:rsidRPr="00EA379F" w:rsidRDefault="00BA47B1" w:rsidP="00EA379F">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12</w:t>
            </w:r>
            <w:r w:rsidR="00EA379F" w:rsidRPr="00EA379F">
              <w:rPr>
                <w:rFonts w:eastAsia="Times New Roman" w:cs="Times New Roman"/>
                <w:color w:val="000000"/>
                <w:lang w:val="tr-TR" w:eastAsia="tr-TR"/>
              </w:rPr>
              <w:t>.500</w:t>
            </w:r>
          </w:p>
        </w:tc>
        <w:tc>
          <w:tcPr>
            <w:tcW w:w="0" w:type="auto"/>
            <w:tcBorders>
              <w:top w:val="nil"/>
              <w:left w:val="nil"/>
              <w:bottom w:val="single" w:sz="8" w:space="0" w:color="auto"/>
              <w:right w:val="single" w:sz="8" w:space="0" w:color="auto"/>
            </w:tcBorders>
            <w:shd w:val="clear" w:color="000000" w:fill="FFC000"/>
            <w:noWrap/>
            <w:vAlign w:val="bottom"/>
            <w:hideMark/>
          </w:tcPr>
          <w:p w:rsidR="00EA379F" w:rsidRPr="00EA379F" w:rsidRDefault="00BA47B1" w:rsidP="00EA379F">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14.0</w:t>
            </w:r>
            <w:r w:rsidR="00EA379F" w:rsidRPr="00EA379F">
              <w:rPr>
                <w:rFonts w:eastAsia="Times New Roman" w:cs="Times New Roman"/>
                <w:color w:val="000000"/>
                <w:lang w:val="tr-TR" w:eastAsia="tr-TR"/>
              </w:rPr>
              <w:t>00</w:t>
            </w:r>
          </w:p>
        </w:tc>
        <w:tc>
          <w:tcPr>
            <w:tcW w:w="0" w:type="auto"/>
            <w:tcBorders>
              <w:top w:val="nil"/>
              <w:left w:val="nil"/>
              <w:bottom w:val="single" w:sz="8" w:space="0" w:color="auto"/>
              <w:right w:val="single" w:sz="8" w:space="0" w:color="auto"/>
            </w:tcBorders>
            <w:shd w:val="clear" w:color="000000" w:fill="FFC000"/>
            <w:noWrap/>
            <w:vAlign w:val="bottom"/>
            <w:hideMark/>
          </w:tcPr>
          <w:p w:rsidR="00EA379F" w:rsidRPr="00EA379F" w:rsidRDefault="00BA47B1" w:rsidP="00EA379F">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14.5</w:t>
            </w:r>
            <w:r w:rsidR="00EA379F" w:rsidRPr="00EA379F">
              <w:rPr>
                <w:rFonts w:eastAsia="Times New Roman" w:cs="Times New Roman"/>
                <w:color w:val="000000"/>
                <w:lang w:val="tr-TR" w:eastAsia="tr-TR"/>
              </w:rPr>
              <w:t>00</w:t>
            </w:r>
          </w:p>
        </w:tc>
        <w:tc>
          <w:tcPr>
            <w:tcW w:w="0" w:type="auto"/>
            <w:tcBorders>
              <w:top w:val="nil"/>
              <w:left w:val="nil"/>
              <w:bottom w:val="single" w:sz="8" w:space="0" w:color="auto"/>
              <w:right w:val="single" w:sz="8" w:space="0" w:color="auto"/>
            </w:tcBorders>
            <w:shd w:val="clear" w:color="000000" w:fill="FFC000"/>
            <w:noWrap/>
            <w:vAlign w:val="bottom"/>
            <w:hideMark/>
          </w:tcPr>
          <w:p w:rsidR="00EA379F" w:rsidRPr="00EA379F" w:rsidRDefault="00BA47B1" w:rsidP="00EA379F">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48.000</w:t>
            </w:r>
          </w:p>
        </w:tc>
      </w:tr>
      <w:tr w:rsidR="00EA379F" w:rsidRPr="00EA379F" w:rsidTr="00EA379F">
        <w:trPr>
          <w:trHeight w:val="300"/>
        </w:trPr>
        <w:tc>
          <w:tcPr>
            <w:tcW w:w="0" w:type="auto"/>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EA379F" w:rsidRPr="00EA379F" w:rsidRDefault="005740BF" w:rsidP="00EA379F">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Hedef 1.2</w:t>
            </w:r>
            <w:r w:rsidR="00EA379F" w:rsidRPr="00EA379F">
              <w:rPr>
                <w:rFonts w:eastAsia="Times New Roman" w:cs="Times New Roman"/>
                <w:color w:val="000000"/>
                <w:lang w:val="tr-TR" w:eastAsia="tr-TR"/>
              </w:rPr>
              <w:t>.1</w:t>
            </w:r>
            <w:r w:rsidR="00EA379F" w:rsidRPr="00EA379F">
              <w:rPr>
                <w:rFonts w:eastAsia="Times New Roman" w:cs="Times New Roman"/>
                <w:color w:val="000000"/>
                <w:lang w:val="tr-TR" w:eastAsia="tr-TR"/>
              </w:rPr>
              <w:br/>
              <w:t>Personel iç yönergesinin yeniden düzenlenmesi</w:t>
            </w:r>
          </w:p>
        </w:tc>
        <w:tc>
          <w:tcPr>
            <w:tcW w:w="0" w:type="auto"/>
            <w:gridSpan w:val="5"/>
            <w:vMerge w:val="restart"/>
            <w:tcBorders>
              <w:top w:val="single" w:sz="8" w:space="0" w:color="auto"/>
              <w:left w:val="nil"/>
              <w:bottom w:val="single" w:sz="8" w:space="0" w:color="000000"/>
              <w:right w:val="single" w:sz="8" w:space="0" w:color="000000"/>
            </w:tcBorders>
            <w:shd w:val="clear" w:color="auto" w:fill="auto"/>
            <w:hideMark/>
          </w:tcPr>
          <w:p w:rsidR="00EA379F" w:rsidRPr="00EA379F" w:rsidRDefault="005740BF" w:rsidP="00EA379F">
            <w:pPr>
              <w:widowControl/>
              <w:autoSpaceDE/>
              <w:autoSpaceDN/>
              <w:rPr>
                <w:rFonts w:eastAsia="Times New Roman" w:cs="Times New Roman"/>
                <w:color w:val="000000"/>
                <w:sz w:val="16"/>
                <w:szCs w:val="16"/>
                <w:lang w:val="tr-TR" w:eastAsia="tr-TR"/>
              </w:rPr>
            </w:pPr>
            <w:r>
              <w:rPr>
                <w:rFonts w:eastAsia="Times New Roman" w:cs="Times New Roman"/>
                <w:color w:val="000000"/>
                <w:sz w:val="16"/>
                <w:szCs w:val="16"/>
                <w:lang w:val="tr-TR" w:eastAsia="tr-TR"/>
              </w:rPr>
              <w:t>Performans  1.2</w:t>
            </w:r>
            <w:r w:rsidR="00EA379F" w:rsidRPr="00EA379F">
              <w:rPr>
                <w:rFonts w:eastAsia="Times New Roman" w:cs="Times New Roman"/>
                <w:color w:val="000000"/>
                <w:sz w:val="16"/>
                <w:szCs w:val="16"/>
                <w:lang w:val="tr-TR" w:eastAsia="tr-TR"/>
              </w:rPr>
              <w:t>.1.1</w:t>
            </w:r>
            <w:r w:rsidR="00EA379F" w:rsidRPr="00EA379F">
              <w:rPr>
                <w:rFonts w:eastAsia="Times New Roman" w:cs="Times New Roman"/>
                <w:color w:val="000000"/>
                <w:sz w:val="16"/>
                <w:szCs w:val="16"/>
                <w:lang w:val="tr-TR" w:eastAsia="tr-TR"/>
              </w:rPr>
              <w:br/>
              <w:t>Personel iç yönergesinin 2018 yılı sonuna kadar kurumsal ihtiyaçlara göre geliştirilmesi</w:t>
            </w:r>
          </w:p>
        </w:tc>
        <w:tc>
          <w:tcPr>
            <w:tcW w:w="0" w:type="auto"/>
            <w:tcBorders>
              <w:top w:val="nil"/>
              <w:left w:val="nil"/>
              <w:bottom w:val="nil"/>
              <w:right w:val="nil"/>
            </w:tcBorders>
            <w:shd w:val="clear" w:color="auto" w:fill="auto"/>
            <w:noWrap/>
            <w:vAlign w:val="bottom"/>
            <w:hideMark/>
          </w:tcPr>
          <w:p w:rsidR="00EA379F" w:rsidRPr="00EA379F" w:rsidRDefault="005740BF" w:rsidP="00EA379F">
            <w:pPr>
              <w:widowControl/>
              <w:autoSpaceDE/>
              <w:autoSpaceDN/>
              <w:rPr>
                <w:rFonts w:eastAsia="Times New Roman" w:cs="Times New Roman"/>
                <w:b/>
                <w:bCs/>
                <w:color w:val="000000"/>
                <w:sz w:val="20"/>
                <w:szCs w:val="20"/>
                <w:lang w:val="tr-TR" w:eastAsia="tr-TR"/>
              </w:rPr>
            </w:pPr>
            <w:r>
              <w:rPr>
                <w:rFonts w:eastAsia="Times New Roman" w:cs="Times New Roman"/>
                <w:b/>
                <w:bCs/>
                <w:color w:val="000000"/>
                <w:sz w:val="20"/>
                <w:szCs w:val="20"/>
                <w:lang w:val="tr-TR" w:eastAsia="tr-TR"/>
              </w:rPr>
              <w:t>1.2</w:t>
            </w:r>
            <w:r w:rsidR="00EA379F" w:rsidRPr="00EA379F">
              <w:rPr>
                <w:rFonts w:eastAsia="Times New Roman" w:cs="Times New Roman"/>
                <w:b/>
                <w:bCs/>
                <w:color w:val="000000"/>
                <w:sz w:val="20"/>
                <w:szCs w:val="20"/>
                <w:lang w:val="tr-TR" w:eastAsia="tr-TR"/>
              </w:rPr>
              <w:t xml:space="preserve">.1.1.1. </w:t>
            </w:r>
            <w:r w:rsidR="00EA379F" w:rsidRPr="00EA379F">
              <w:rPr>
                <w:rFonts w:eastAsia="Times New Roman" w:cs="Times New Roman"/>
                <w:color w:val="000000"/>
                <w:sz w:val="20"/>
                <w:szCs w:val="20"/>
                <w:lang w:val="tr-TR" w:eastAsia="tr-TR"/>
              </w:rPr>
              <w:t xml:space="preserve">Yenilenen İç Yönerge </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w:t>
            </w:r>
          </w:p>
        </w:tc>
        <w:tc>
          <w:tcPr>
            <w:tcW w:w="0" w:type="auto"/>
            <w:vMerge w:val="restart"/>
            <w:tcBorders>
              <w:top w:val="nil"/>
              <w:left w:val="nil"/>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0</w:t>
            </w:r>
          </w:p>
        </w:tc>
      </w:tr>
      <w:tr w:rsidR="00EA379F" w:rsidRPr="00EA379F" w:rsidTr="00EA379F">
        <w:trPr>
          <w:trHeight w:val="510"/>
        </w:trPr>
        <w:tc>
          <w:tcPr>
            <w:tcW w:w="0" w:type="auto"/>
            <w:gridSpan w:val="2"/>
            <w:vMerge/>
            <w:tcBorders>
              <w:top w:val="single" w:sz="8" w:space="0" w:color="auto"/>
              <w:left w:val="single" w:sz="8" w:space="0" w:color="auto"/>
              <w:bottom w:val="single" w:sz="8" w:space="0" w:color="000000"/>
              <w:right w:val="single" w:sz="8" w:space="0" w:color="000000"/>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gridSpan w:val="5"/>
            <w:vMerge/>
            <w:tcBorders>
              <w:top w:val="single" w:sz="8" w:space="0" w:color="auto"/>
              <w:left w:val="nil"/>
              <w:bottom w:val="single" w:sz="8" w:space="0" w:color="000000"/>
              <w:right w:val="single" w:sz="8" w:space="0" w:color="000000"/>
            </w:tcBorders>
            <w:vAlign w:val="center"/>
            <w:hideMark/>
          </w:tcPr>
          <w:p w:rsidR="00EA379F" w:rsidRPr="00EA379F" w:rsidRDefault="00EA379F" w:rsidP="00EA379F">
            <w:pPr>
              <w:widowControl/>
              <w:autoSpaceDE/>
              <w:autoSpaceDN/>
              <w:rPr>
                <w:rFonts w:eastAsia="Times New Roman" w:cs="Times New Roman"/>
                <w:color w:val="000000"/>
                <w:sz w:val="16"/>
                <w:szCs w:val="16"/>
                <w:lang w:val="tr-TR" w:eastAsia="tr-TR"/>
              </w:rPr>
            </w:pPr>
          </w:p>
        </w:tc>
        <w:tc>
          <w:tcPr>
            <w:tcW w:w="0" w:type="auto"/>
            <w:tcBorders>
              <w:top w:val="nil"/>
              <w:left w:val="nil"/>
              <w:bottom w:val="single" w:sz="8" w:space="0" w:color="auto"/>
              <w:right w:val="single" w:sz="8" w:space="0" w:color="auto"/>
            </w:tcBorders>
            <w:shd w:val="clear" w:color="auto" w:fill="auto"/>
            <w:noWrap/>
            <w:hideMark/>
          </w:tcPr>
          <w:p w:rsidR="00EA379F" w:rsidRPr="00EA379F" w:rsidRDefault="00EA379F" w:rsidP="00EA379F">
            <w:pPr>
              <w:widowControl/>
              <w:autoSpaceDE/>
              <w:autoSpaceDN/>
              <w:rPr>
                <w:rFonts w:eastAsia="Times New Roman" w:cs="Times New Roman"/>
                <w:color w:val="000000"/>
                <w:sz w:val="16"/>
                <w:szCs w:val="16"/>
                <w:lang w:val="tr-TR" w:eastAsia="tr-TR"/>
              </w:rPr>
            </w:pPr>
            <w:r w:rsidRPr="00EA379F">
              <w:rPr>
                <w:rFonts w:eastAsia="Times New Roman" w:cs="Times New Roman"/>
                <w:color w:val="000000"/>
                <w:sz w:val="16"/>
                <w:szCs w:val="16"/>
                <w:lang w:val="tr-TR" w:eastAsia="tr-TR"/>
              </w:rPr>
              <w:t> </w:t>
            </w: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nil"/>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r>
      <w:tr w:rsidR="00EA379F" w:rsidRPr="00EA379F" w:rsidTr="00EA379F">
        <w:trPr>
          <w:trHeight w:val="450"/>
        </w:trPr>
        <w:tc>
          <w:tcPr>
            <w:tcW w:w="0" w:type="auto"/>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EA379F" w:rsidRPr="00EA379F" w:rsidRDefault="005740BF" w:rsidP="00EA379F">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Hedef 1.2</w:t>
            </w:r>
            <w:r w:rsidR="00EA379F" w:rsidRPr="00EA379F">
              <w:rPr>
                <w:rFonts w:eastAsia="Times New Roman" w:cs="Times New Roman"/>
                <w:color w:val="000000"/>
                <w:lang w:val="tr-TR" w:eastAsia="tr-TR"/>
              </w:rPr>
              <w:t>.2</w:t>
            </w:r>
            <w:r w:rsidR="00EA379F" w:rsidRPr="00EA379F">
              <w:rPr>
                <w:rFonts w:eastAsia="Times New Roman" w:cs="Times New Roman"/>
                <w:color w:val="000000"/>
                <w:lang w:val="tr-TR" w:eastAsia="tr-TR"/>
              </w:rPr>
              <w:br/>
              <w:t>Performans Yönetim Sisteminin hayata geçirilmesi</w:t>
            </w:r>
          </w:p>
        </w:tc>
        <w:tc>
          <w:tcPr>
            <w:tcW w:w="0" w:type="auto"/>
            <w:gridSpan w:val="5"/>
            <w:vMerge w:val="restart"/>
            <w:tcBorders>
              <w:top w:val="single" w:sz="8" w:space="0" w:color="auto"/>
              <w:left w:val="nil"/>
              <w:bottom w:val="single" w:sz="8" w:space="0" w:color="000000"/>
              <w:right w:val="single" w:sz="8" w:space="0" w:color="000000"/>
            </w:tcBorders>
            <w:shd w:val="clear" w:color="auto" w:fill="auto"/>
            <w:hideMark/>
          </w:tcPr>
          <w:p w:rsidR="00EA379F" w:rsidRPr="00EA379F" w:rsidRDefault="005740BF" w:rsidP="00EA379F">
            <w:pPr>
              <w:widowControl/>
              <w:autoSpaceDE/>
              <w:autoSpaceDN/>
              <w:rPr>
                <w:rFonts w:eastAsia="Times New Roman" w:cs="Times New Roman"/>
                <w:color w:val="000000"/>
                <w:sz w:val="16"/>
                <w:szCs w:val="16"/>
                <w:lang w:val="tr-TR" w:eastAsia="tr-TR"/>
              </w:rPr>
            </w:pPr>
            <w:r>
              <w:rPr>
                <w:rFonts w:eastAsia="Times New Roman" w:cs="Times New Roman"/>
                <w:color w:val="000000"/>
                <w:sz w:val="16"/>
                <w:szCs w:val="16"/>
                <w:lang w:val="tr-TR" w:eastAsia="tr-TR"/>
              </w:rPr>
              <w:t>Performans 1.2</w:t>
            </w:r>
            <w:r w:rsidR="00EA379F" w:rsidRPr="00EA379F">
              <w:rPr>
                <w:rFonts w:eastAsia="Times New Roman" w:cs="Times New Roman"/>
                <w:color w:val="000000"/>
                <w:sz w:val="16"/>
                <w:szCs w:val="16"/>
                <w:lang w:val="tr-TR" w:eastAsia="tr-TR"/>
              </w:rPr>
              <w:t>.2.1</w:t>
            </w:r>
            <w:r w:rsidR="00EA379F" w:rsidRPr="00EA379F">
              <w:rPr>
                <w:rFonts w:eastAsia="Times New Roman" w:cs="Times New Roman"/>
                <w:color w:val="000000"/>
                <w:sz w:val="16"/>
                <w:szCs w:val="16"/>
                <w:lang w:val="tr-TR" w:eastAsia="tr-TR"/>
              </w:rPr>
              <w:br/>
              <w:t>Her yıl borsa çalışanları için performans değerlendirme raporlarının hazırlanması</w:t>
            </w:r>
          </w:p>
        </w:tc>
        <w:tc>
          <w:tcPr>
            <w:tcW w:w="0" w:type="auto"/>
            <w:tcBorders>
              <w:top w:val="nil"/>
              <w:left w:val="nil"/>
              <w:bottom w:val="nil"/>
              <w:right w:val="single" w:sz="8" w:space="0" w:color="auto"/>
            </w:tcBorders>
            <w:shd w:val="clear" w:color="auto" w:fill="auto"/>
            <w:hideMark/>
          </w:tcPr>
          <w:p w:rsidR="00EA379F" w:rsidRPr="00EA379F" w:rsidRDefault="005740BF" w:rsidP="00EA379F">
            <w:pPr>
              <w:widowControl/>
              <w:autoSpaceDE/>
              <w:autoSpaceDN/>
              <w:rPr>
                <w:rFonts w:eastAsia="Times New Roman" w:cs="Times New Roman"/>
                <w:color w:val="000000"/>
                <w:sz w:val="16"/>
                <w:szCs w:val="16"/>
                <w:lang w:val="tr-TR" w:eastAsia="tr-TR"/>
              </w:rPr>
            </w:pPr>
            <w:r>
              <w:rPr>
                <w:rFonts w:eastAsia="Times New Roman" w:cs="Times New Roman"/>
                <w:color w:val="000000"/>
                <w:sz w:val="16"/>
                <w:szCs w:val="16"/>
                <w:lang w:val="tr-TR" w:eastAsia="tr-TR"/>
              </w:rPr>
              <w:t>1.2</w:t>
            </w:r>
            <w:r w:rsidR="00EA379F" w:rsidRPr="00EA379F">
              <w:rPr>
                <w:rFonts w:eastAsia="Times New Roman" w:cs="Times New Roman"/>
                <w:color w:val="000000"/>
                <w:sz w:val="16"/>
                <w:szCs w:val="16"/>
                <w:lang w:val="tr-TR" w:eastAsia="tr-TR"/>
              </w:rPr>
              <w:t>.2.1.1. Hazırlanan performans değerlendirme rapor sayısı</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w:t>
            </w:r>
          </w:p>
        </w:tc>
        <w:tc>
          <w:tcPr>
            <w:tcW w:w="0" w:type="auto"/>
            <w:vMerge w:val="restart"/>
            <w:tcBorders>
              <w:top w:val="nil"/>
              <w:left w:val="nil"/>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0</w:t>
            </w:r>
          </w:p>
        </w:tc>
      </w:tr>
      <w:tr w:rsidR="00EA379F" w:rsidRPr="00EA379F" w:rsidTr="00EA379F">
        <w:trPr>
          <w:trHeight w:val="315"/>
        </w:trPr>
        <w:tc>
          <w:tcPr>
            <w:tcW w:w="0" w:type="auto"/>
            <w:gridSpan w:val="2"/>
            <w:vMerge/>
            <w:tcBorders>
              <w:top w:val="single" w:sz="8" w:space="0" w:color="auto"/>
              <w:left w:val="single" w:sz="8" w:space="0" w:color="auto"/>
              <w:bottom w:val="single" w:sz="8" w:space="0" w:color="000000"/>
              <w:right w:val="single" w:sz="8" w:space="0" w:color="000000"/>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gridSpan w:val="5"/>
            <w:vMerge/>
            <w:tcBorders>
              <w:top w:val="single" w:sz="8" w:space="0" w:color="auto"/>
              <w:left w:val="nil"/>
              <w:bottom w:val="single" w:sz="8" w:space="0" w:color="000000"/>
              <w:right w:val="single" w:sz="8" w:space="0" w:color="000000"/>
            </w:tcBorders>
            <w:vAlign w:val="center"/>
            <w:hideMark/>
          </w:tcPr>
          <w:p w:rsidR="00EA379F" w:rsidRPr="00EA379F" w:rsidRDefault="00EA379F" w:rsidP="00EA379F">
            <w:pPr>
              <w:widowControl/>
              <w:autoSpaceDE/>
              <w:autoSpaceDN/>
              <w:rPr>
                <w:rFonts w:eastAsia="Times New Roman" w:cs="Times New Roman"/>
                <w:color w:val="000000"/>
                <w:sz w:val="16"/>
                <w:szCs w:val="16"/>
                <w:lang w:val="tr-TR" w:eastAsia="tr-TR"/>
              </w:rPr>
            </w:pPr>
          </w:p>
        </w:tc>
        <w:tc>
          <w:tcPr>
            <w:tcW w:w="0" w:type="auto"/>
            <w:tcBorders>
              <w:top w:val="nil"/>
              <w:left w:val="nil"/>
              <w:bottom w:val="single" w:sz="8" w:space="0" w:color="auto"/>
              <w:right w:val="single" w:sz="8" w:space="0" w:color="auto"/>
            </w:tcBorders>
            <w:shd w:val="clear" w:color="auto" w:fill="auto"/>
            <w:noWrap/>
            <w:hideMark/>
          </w:tcPr>
          <w:p w:rsidR="00EA379F" w:rsidRPr="00EA379F" w:rsidRDefault="00EA379F" w:rsidP="00EA379F">
            <w:pPr>
              <w:widowControl/>
              <w:autoSpaceDE/>
              <w:autoSpaceDN/>
              <w:rPr>
                <w:rFonts w:eastAsia="Times New Roman" w:cs="Times New Roman"/>
                <w:color w:val="000000"/>
                <w:sz w:val="16"/>
                <w:szCs w:val="16"/>
                <w:lang w:val="tr-TR" w:eastAsia="tr-TR"/>
              </w:rPr>
            </w:pPr>
            <w:r w:rsidRPr="00EA379F">
              <w:rPr>
                <w:rFonts w:eastAsia="Times New Roman" w:cs="Times New Roman"/>
                <w:color w:val="000000"/>
                <w:sz w:val="16"/>
                <w:szCs w:val="16"/>
                <w:lang w:val="tr-TR" w:eastAsia="tr-TR"/>
              </w:rPr>
              <w:t> </w:t>
            </w: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nil"/>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r>
      <w:tr w:rsidR="00EA379F" w:rsidRPr="00EA379F" w:rsidTr="00EA379F">
        <w:trPr>
          <w:trHeight w:val="450"/>
        </w:trPr>
        <w:tc>
          <w:tcPr>
            <w:tcW w:w="0" w:type="auto"/>
            <w:gridSpan w:val="2"/>
            <w:vMerge/>
            <w:tcBorders>
              <w:top w:val="single" w:sz="8" w:space="0" w:color="auto"/>
              <w:left w:val="single" w:sz="8" w:space="0" w:color="auto"/>
              <w:bottom w:val="single" w:sz="8" w:space="0" w:color="000000"/>
              <w:right w:val="single" w:sz="8" w:space="0" w:color="000000"/>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gridSpan w:val="5"/>
            <w:vMerge w:val="restart"/>
            <w:tcBorders>
              <w:top w:val="single" w:sz="8" w:space="0" w:color="auto"/>
              <w:left w:val="nil"/>
              <w:bottom w:val="single" w:sz="8" w:space="0" w:color="000000"/>
              <w:right w:val="single" w:sz="8" w:space="0" w:color="000000"/>
            </w:tcBorders>
            <w:shd w:val="clear" w:color="auto" w:fill="auto"/>
            <w:hideMark/>
          </w:tcPr>
          <w:p w:rsidR="00EA379F" w:rsidRPr="00EA379F" w:rsidRDefault="005740BF" w:rsidP="00EA379F">
            <w:pPr>
              <w:widowControl/>
              <w:autoSpaceDE/>
              <w:autoSpaceDN/>
              <w:rPr>
                <w:rFonts w:eastAsia="Times New Roman" w:cs="Times New Roman"/>
                <w:color w:val="000000"/>
                <w:sz w:val="16"/>
                <w:szCs w:val="16"/>
                <w:lang w:val="tr-TR" w:eastAsia="tr-TR"/>
              </w:rPr>
            </w:pPr>
            <w:r>
              <w:rPr>
                <w:rFonts w:eastAsia="Times New Roman" w:cs="Times New Roman"/>
                <w:color w:val="000000"/>
                <w:sz w:val="16"/>
                <w:szCs w:val="16"/>
                <w:lang w:val="tr-TR" w:eastAsia="tr-TR"/>
              </w:rPr>
              <w:t>Performans 1.2</w:t>
            </w:r>
            <w:r w:rsidR="00EA379F" w:rsidRPr="00EA379F">
              <w:rPr>
                <w:rFonts w:eastAsia="Times New Roman" w:cs="Times New Roman"/>
                <w:color w:val="000000"/>
                <w:sz w:val="16"/>
                <w:szCs w:val="16"/>
                <w:lang w:val="tr-TR" w:eastAsia="tr-TR"/>
              </w:rPr>
              <w:t>.2.2</w:t>
            </w:r>
            <w:r w:rsidR="00EA379F" w:rsidRPr="00EA379F">
              <w:rPr>
                <w:rFonts w:eastAsia="Times New Roman" w:cs="Times New Roman"/>
                <w:color w:val="000000"/>
                <w:sz w:val="16"/>
                <w:szCs w:val="16"/>
                <w:lang w:val="tr-TR" w:eastAsia="tr-TR"/>
              </w:rPr>
              <w:br/>
              <w:t xml:space="preserve">Performans yönetim sisteminde kurgulanacak ödül sistemine göre her yıl değerlendirme sonucunda başarılı olan personellere prim, hediye vb.mükafatlar verilmesi </w:t>
            </w:r>
          </w:p>
        </w:tc>
        <w:tc>
          <w:tcPr>
            <w:tcW w:w="0" w:type="auto"/>
            <w:tcBorders>
              <w:top w:val="nil"/>
              <w:left w:val="nil"/>
              <w:bottom w:val="nil"/>
              <w:right w:val="single" w:sz="8" w:space="0" w:color="auto"/>
            </w:tcBorders>
            <w:shd w:val="clear" w:color="auto" w:fill="auto"/>
            <w:noWrap/>
            <w:hideMark/>
          </w:tcPr>
          <w:p w:rsidR="00EA379F" w:rsidRPr="00EA379F" w:rsidRDefault="005740BF" w:rsidP="00EA379F">
            <w:pPr>
              <w:widowControl/>
              <w:autoSpaceDE/>
              <w:autoSpaceDN/>
              <w:rPr>
                <w:rFonts w:eastAsia="Times New Roman" w:cs="Times New Roman"/>
                <w:color w:val="000000"/>
                <w:sz w:val="16"/>
                <w:szCs w:val="16"/>
                <w:lang w:val="tr-TR" w:eastAsia="tr-TR"/>
              </w:rPr>
            </w:pPr>
            <w:r>
              <w:rPr>
                <w:rFonts w:eastAsia="Times New Roman" w:cs="Times New Roman"/>
                <w:color w:val="000000"/>
                <w:sz w:val="16"/>
                <w:szCs w:val="16"/>
                <w:lang w:val="tr-TR" w:eastAsia="tr-TR"/>
              </w:rPr>
              <w:t>1.2</w:t>
            </w:r>
            <w:r w:rsidR="00EA379F" w:rsidRPr="00EA379F">
              <w:rPr>
                <w:rFonts w:eastAsia="Times New Roman" w:cs="Times New Roman"/>
                <w:color w:val="000000"/>
                <w:sz w:val="16"/>
                <w:szCs w:val="16"/>
                <w:lang w:val="tr-TR" w:eastAsia="tr-TR"/>
              </w:rPr>
              <w:t>.2.2.1. Ödül sayısı</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2.500</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157B8A" w:rsidP="00EA379F">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3</w:t>
            </w:r>
            <w:r w:rsidR="00EA379F" w:rsidRPr="00EA379F">
              <w:rPr>
                <w:rFonts w:eastAsia="Times New Roman" w:cs="Times New Roman"/>
                <w:color w:val="000000"/>
                <w:lang w:val="tr-TR" w:eastAsia="tr-TR"/>
              </w:rPr>
              <w:t>.500</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157B8A" w:rsidP="00EA379F">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3</w:t>
            </w:r>
            <w:r w:rsidR="00EA379F" w:rsidRPr="00EA379F">
              <w:rPr>
                <w:rFonts w:eastAsia="Times New Roman" w:cs="Times New Roman"/>
                <w:color w:val="000000"/>
                <w:lang w:val="tr-TR" w:eastAsia="tr-TR"/>
              </w:rPr>
              <w:t>.500</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157B8A" w:rsidP="00EA379F">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4</w:t>
            </w:r>
            <w:r w:rsidR="00EA379F" w:rsidRPr="00EA379F">
              <w:rPr>
                <w:rFonts w:eastAsia="Times New Roman" w:cs="Times New Roman"/>
                <w:color w:val="000000"/>
                <w:lang w:val="tr-TR" w:eastAsia="tr-TR"/>
              </w:rPr>
              <w:t>.500</w:t>
            </w:r>
          </w:p>
        </w:tc>
        <w:tc>
          <w:tcPr>
            <w:tcW w:w="0" w:type="auto"/>
            <w:vMerge w:val="restart"/>
            <w:tcBorders>
              <w:top w:val="nil"/>
              <w:left w:val="nil"/>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10.000</w:t>
            </w:r>
          </w:p>
        </w:tc>
      </w:tr>
      <w:tr w:rsidR="00EA379F" w:rsidRPr="00EA379F" w:rsidTr="00130AD1">
        <w:trPr>
          <w:trHeight w:val="540"/>
        </w:trPr>
        <w:tc>
          <w:tcPr>
            <w:tcW w:w="0" w:type="auto"/>
            <w:gridSpan w:val="2"/>
            <w:vMerge/>
            <w:tcBorders>
              <w:top w:val="single" w:sz="8" w:space="0" w:color="auto"/>
              <w:left w:val="single" w:sz="8" w:space="0" w:color="auto"/>
              <w:bottom w:val="single" w:sz="8" w:space="0" w:color="000000"/>
              <w:right w:val="single" w:sz="8" w:space="0" w:color="000000"/>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gridSpan w:val="5"/>
            <w:vMerge/>
            <w:tcBorders>
              <w:top w:val="single" w:sz="8" w:space="0" w:color="auto"/>
              <w:left w:val="nil"/>
              <w:bottom w:val="single" w:sz="8" w:space="0" w:color="000000"/>
              <w:right w:val="single" w:sz="8" w:space="0" w:color="000000"/>
            </w:tcBorders>
            <w:vAlign w:val="center"/>
            <w:hideMark/>
          </w:tcPr>
          <w:p w:rsidR="00EA379F" w:rsidRPr="00EA379F" w:rsidRDefault="00EA379F" w:rsidP="00EA379F">
            <w:pPr>
              <w:widowControl/>
              <w:autoSpaceDE/>
              <w:autoSpaceDN/>
              <w:rPr>
                <w:rFonts w:eastAsia="Times New Roman" w:cs="Times New Roman"/>
                <w:color w:val="000000"/>
                <w:sz w:val="16"/>
                <w:szCs w:val="16"/>
                <w:lang w:val="tr-TR" w:eastAsia="tr-TR"/>
              </w:rPr>
            </w:pPr>
          </w:p>
        </w:tc>
        <w:tc>
          <w:tcPr>
            <w:tcW w:w="0" w:type="auto"/>
            <w:tcBorders>
              <w:top w:val="nil"/>
              <w:left w:val="nil"/>
              <w:bottom w:val="single" w:sz="4" w:space="0" w:color="auto"/>
              <w:right w:val="single" w:sz="8" w:space="0" w:color="auto"/>
            </w:tcBorders>
            <w:shd w:val="clear" w:color="auto" w:fill="auto"/>
            <w:noWrap/>
            <w:hideMark/>
          </w:tcPr>
          <w:p w:rsidR="00EA379F" w:rsidRPr="00EA379F" w:rsidRDefault="00EA379F" w:rsidP="00EA379F">
            <w:pPr>
              <w:widowControl/>
              <w:autoSpaceDE/>
              <w:autoSpaceDN/>
              <w:rPr>
                <w:rFonts w:eastAsia="Times New Roman" w:cs="Times New Roman"/>
                <w:color w:val="000000"/>
                <w:sz w:val="16"/>
                <w:szCs w:val="16"/>
                <w:lang w:val="tr-TR" w:eastAsia="tr-TR"/>
              </w:rPr>
            </w:pPr>
            <w:r w:rsidRPr="00EA379F">
              <w:rPr>
                <w:rFonts w:eastAsia="Times New Roman" w:cs="Times New Roman"/>
                <w:color w:val="000000"/>
                <w:sz w:val="16"/>
                <w:szCs w:val="16"/>
                <w:lang w:val="tr-TR" w:eastAsia="tr-TR"/>
              </w:rPr>
              <w:t> </w:t>
            </w:r>
          </w:p>
        </w:tc>
        <w:tc>
          <w:tcPr>
            <w:tcW w:w="0" w:type="auto"/>
            <w:vMerge/>
            <w:tcBorders>
              <w:top w:val="nil"/>
              <w:left w:val="single" w:sz="8" w:space="0" w:color="auto"/>
              <w:bottom w:val="single" w:sz="4" w:space="0" w:color="auto"/>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4" w:space="0" w:color="auto"/>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4" w:space="0" w:color="auto"/>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4" w:space="0" w:color="auto"/>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nil"/>
              <w:bottom w:val="single" w:sz="4" w:space="0" w:color="auto"/>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r>
      <w:tr w:rsidR="00130AD1" w:rsidRPr="00EA379F" w:rsidTr="00CD6A2A">
        <w:trPr>
          <w:trHeight w:val="975"/>
        </w:trPr>
        <w:tc>
          <w:tcPr>
            <w:tcW w:w="0" w:type="auto"/>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130AD1" w:rsidRPr="00EA379F" w:rsidRDefault="005740BF" w:rsidP="00EA379F">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Hedef 1.2</w:t>
            </w:r>
            <w:r w:rsidR="00130AD1" w:rsidRPr="00EA379F">
              <w:rPr>
                <w:rFonts w:eastAsia="Times New Roman" w:cs="Times New Roman"/>
                <w:color w:val="000000"/>
                <w:lang w:val="tr-TR" w:eastAsia="tr-TR"/>
              </w:rPr>
              <w:t>.3</w:t>
            </w:r>
            <w:r w:rsidR="00130AD1" w:rsidRPr="00EA379F">
              <w:rPr>
                <w:rFonts w:eastAsia="Times New Roman" w:cs="Times New Roman"/>
                <w:color w:val="000000"/>
                <w:lang w:val="tr-TR" w:eastAsia="tr-TR"/>
              </w:rPr>
              <w:br/>
              <w:t>Personele yönelik yıllık eğitim planlaması yapılması</w:t>
            </w:r>
          </w:p>
        </w:tc>
        <w:tc>
          <w:tcPr>
            <w:tcW w:w="0" w:type="auto"/>
            <w:gridSpan w:val="5"/>
            <w:vMerge w:val="restart"/>
            <w:tcBorders>
              <w:top w:val="single" w:sz="8" w:space="0" w:color="auto"/>
              <w:left w:val="nil"/>
              <w:right w:val="single" w:sz="8" w:space="0" w:color="000000"/>
            </w:tcBorders>
            <w:shd w:val="clear" w:color="auto" w:fill="auto"/>
            <w:hideMark/>
          </w:tcPr>
          <w:p w:rsidR="00130AD1" w:rsidRPr="00EA379F" w:rsidRDefault="005740BF" w:rsidP="00EA379F">
            <w:pPr>
              <w:widowControl/>
              <w:autoSpaceDE/>
              <w:autoSpaceDN/>
              <w:rPr>
                <w:rFonts w:eastAsia="Times New Roman" w:cs="Times New Roman"/>
                <w:color w:val="000000"/>
                <w:sz w:val="16"/>
                <w:szCs w:val="16"/>
                <w:lang w:val="tr-TR" w:eastAsia="tr-TR"/>
              </w:rPr>
            </w:pPr>
            <w:r>
              <w:rPr>
                <w:rFonts w:eastAsia="Times New Roman" w:cs="Times New Roman"/>
                <w:color w:val="000000"/>
                <w:sz w:val="16"/>
                <w:szCs w:val="16"/>
                <w:lang w:val="tr-TR" w:eastAsia="tr-TR"/>
              </w:rPr>
              <w:t>Performans 1.2</w:t>
            </w:r>
            <w:r w:rsidR="00130AD1" w:rsidRPr="00EA379F">
              <w:rPr>
                <w:rFonts w:eastAsia="Times New Roman" w:cs="Times New Roman"/>
                <w:color w:val="000000"/>
                <w:sz w:val="16"/>
                <w:szCs w:val="16"/>
                <w:lang w:val="tr-TR" w:eastAsia="tr-TR"/>
              </w:rPr>
              <w:t>.3.1                                                                                                       Personel iç yönergesinin kurumsal ihtiyaçlara göre geliştirilmesi</w:t>
            </w:r>
          </w:p>
        </w:tc>
        <w:tc>
          <w:tcPr>
            <w:tcW w:w="0" w:type="auto"/>
            <w:tcBorders>
              <w:top w:val="single" w:sz="4" w:space="0" w:color="auto"/>
              <w:left w:val="nil"/>
              <w:bottom w:val="single" w:sz="4" w:space="0" w:color="auto"/>
              <w:right w:val="single" w:sz="8" w:space="0" w:color="auto"/>
            </w:tcBorders>
            <w:shd w:val="clear" w:color="auto" w:fill="auto"/>
            <w:hideMark/>
          </w:tcPr>
          <w:p w:rsidR="00130AD1" w:rsidRPr="00EA379F" w:rsidRDefault="005740BF" w:rsidP="00EA379F">
            <w:pPr>
              <w:widowControl/>
              <w:autoSpaceDE/>
              <w:autoSpaceDN/>
              <w:rPr>
                <w:rFonts w:eastAsia="Times New Roman" w:cs="Times New Roman"/>
                <w:color w:val="000000"/>
                <w:sz w:val="16"/>
                <w:szCs w:val="16"/>
                <w:lang w:val="tr-TR" w:eastAsia="tr-TR"/>
              </w:rPr>
            </w:pPr>
            <w:r>
              <w:rPr>
                <w:rFonts w:eastAsia="Times New Roman" w:cs="Times New Roman"/>
                <w:color w:val="000000"/>
                <w:sz w:val="16"/>
                <w:szCs w:val="16"/>
                <w:lang w:val="tr-TR" w:eastAsia="tr-TR"/>
              </w:rPr>
              <w:t>1.2</w:t>
            </w:r>
            <w:r w:rsidR="00130AD1" w:rsidRPr="00EA379F">
              <w:rPr>
                <w:rFonts w:eastAsia="Times New Roman" w:cs="Times New Roman"/>
                <w:color w:val="000000"/>
                <w:sz w:val="16"/>
                <w:szCs w:val="16"/>
                <w:lang w:val="tr-TR" w:eastAsia="tr-TR"/>
              </w:rPr>
              <w:t>.3.1.1. Rapor sayısı</w:t>
            </w:r>
          </w:p>
        </w:tc>
        <w:tc>
          <w:tcPr>
            <w:tcW w:w="0" w:type="auto"/>
            <w:tcBorders>
              <w:top w:val="single" w:sz="4" w:space="0" w:color="auto"/>
              <w:left w:val="nil"/>
              <w:bottom w:val="single" w:sz="4" w:space="0" w:color="auto"/>
              <w:right w:val="single" w:sz="8" w:space="0" w:color="auto"/>
            </w:tcBorders>
            <w:shd w:val="clear" w:color="auto" w:fill="auto"/>
            <w:noWrap/>
            <w:vAlign w:val="bottom"/>
            <w:hideMark/>
          </w:tcPr>
          <w:p w:rsidR="00130AD1" w:rsidRPr="00EA379F" w:rsidRDefault="00130AD1"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w:t>
            </w:r>
          </w:p>
        </w:tc>
        <w:tc>
          <w:tcPr>
            <w:tcW w:w="0" w:type="auto"/>
            <w:tcBorders>
              <w:top w:val="single" w:sz="4" w:space="0" w:color="auto"/>
              <w:left w:val="nil"/>
              <w:bottom w:val="single" w:sz="4" w:space="0" w:color="auto"/>
              <w:right w:val="single" w:sz="8" w:space="0" w:color="auto"/>
            </w:tcBorders>
            <w:shd w:val="clear" w:color="auto" w:fill="auto"/>
            <w:noWrap/>
            <w:vAlign w:val="bottom"/>
            <w:hideMark/>
          </w:tcPr>
          <w:p w:rsidR="00130AD1" w:rsidRPr="00EA379F" w:rsidRDefault="00130AD1"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w:t>
            </w:r>
          </w:p>
        </w:tc>
        <w:tc>
          <w:tcPr>
            <w:tcW w:w="0" w:type="auto"/>
            <w:tcBorders>
              <w:top w:val="single" w:sz="4" w:space="0" w:color="auto"/>
              <w:left w:val="nil"/>
              <w:bottom w:val="single" w:sz="4" w:space="0" w:color="auto"/>
              <w:right w:val="single" w:sz="8" w:space="0" w:color="auto"/>
            </w:tcBorders>
            <w:shd w:val="clear" w:color="auto" w:fill="auto"/>
            <w:noWrap/>
            <w:vAlign w:val="bottom"/>
            <w:hideMark/>
          </w:tcPr>
          <w:p w:rsidR="00130AD1" w:rsidRPr="00EA379F" w:rsidRDefault="00130AD1"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w:t>
            </w:r>
          </w:p>
        </w:tc>
        <w:tc>
          <w:tcPr>
            <w:tcW w:w="0" w:type="auto"/>
            <w:tcBorders>
              <w:top w:val="single" w:sz="4" w:space="0" w:color="auto"/>
              <w:left w:val="nil"/>
              <w:bottom w:val="single" w:sz="4" w:space="0" w:color="auto"/>
              <w:right w:val="single" w:sz="8" w:space="0" w:color="auto"/>
            </w:tcBorders>
            <w:shd w:val="clear" w:color="auto" w:fill="auto"/>
            <w:noWrap/>
            <w:vAlign w:val="bottom"/>
            <w:hideMark/>
          </w:tcPr>
          <w:p w:rsidR="00130AD1" w:rsidRPr="00EA379F" w:rsidRDefault="00130AD1"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w:t>
            </w:r>
          </w:p>
        </w:tc>
        <w:tc>
          <w:tcPr>
            <w:tcW w:w="0" w:type="auto"/>
            <w:tcBorders>
              <w:top w:val="single" w:sz="4" w:space="0" w:color="auto"/>
              <w:left w:val="nil"/>
              <w:bottom w:val="single" w:sz="4" w:space="0" w:color="auto"/>
              <w:right w:val="single" w:sz="8" w:space="0" w:color="auto"/>
            </w:tcBorders>
            <w:shd w:val="clear" w:color="auto" w:fill="auto"/>
            <w:noWrap/>
            <w:vAlign w:val="bottom"/>
            <w:hideMark/>
          </w:tcPr>
          <w:p w:rsidR="00130AD1" w:rsidRPr="00EA379F" w:rsidRDefault="00130AD1"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0</w:t>
            </w:r>
          </w:p>
        </w:tc>
      </w:tr>
      <w:tr w:rsidR="00130AD1" w:rsidRPr="00EA379F" w:rsidTr="00CD6A2A">
        <w:tc>
          <w:tcPr>
            <w:tcW w:w="0" w:type="auto"/>
            <w:gridSpan w:val="2"/>
            <w:vMerge/>
            <w:tcBorders>
              <w:top w:val="single" w:sz="8" w:space="0" w:color="auto"/>
              <w:left w:val="single" w:sz="8" w:space="0" w:color="auto"/>
              <w:bottom w:val="single" w:sz="8" w:space="0" w:color="000000"/>
              <w:right w:val="single" w:sz="8" w:space="0" w:color="000000"/>
            </w:tcBorders>
            <w:shd w:val="clear" w:color="auto" w:fill="auto"/>
            <w:vAlign w:val="center"/>
            <w:hideMark/>
          </w:tcPr>
          <w:p w:rsidR="00130AD1" w:rsidRPr="00EA379F" w:rsidRDefault="00130AD1" w:rsidP="00EA379F">
            <w:pPr>
              <w:widowControl/>
              <w:autoSpaceDE/>
              <w:autoSpaceDN/>
              <w:jc w:val="center"/>
              <w:rPr>
                <w:rFonts w:eastAsia="Times New Roman" w:cs="Times New Roman"/>
                <w:color w:val="000000"/>
                <w:lang w:val="tr-TR" w:eastAsia="tr-TR"/>
              </w:rPr>
            </w:pPr>
          </w:p>
        </w:tc>
        <w:tc>
          <w:tcPr>
            <w:tcW w:w="0" w:type="auto"/>
            <w:gridSpan w:val="5"/>
            <w:vMerge/>
            <w:tcBorders>
              <w:left w:val="nil"/>
              <w:bottom w:val="single" w:sz="8" w:space="0" w:color="auto"/>
              <w:right w:val="single" w:sz="8" w:space="0" w:color="000000"/>
            </w:tcBorders>
            <w:shd w:val="clear" w:color="auto" w:fill="auto"/>
            <w:hideMark/>
          </w:tcPr>
          <w:p w:rsidR="00130AD1" w:rsidRPr="00EA379F" w:rsidRDefault="00130AD1" w:rsidP="00EA379F">
            <w:pPr>
              <w:widowControl/>
              <w:autoSpaceDE/>
              <w:autoSpaceDN/>
              <w:rPr>
                <w:rFonts w:eastAsia="Times New Roman" w:cs="Times New Roman"/>
                <w:color w:val="000000"/>
                <w:sz w:val="16"/>
                <w:szCs w:val="16"/>
                <w:lang w:val="tr-TR" w:eastAsia="tr-TR"/>
              </w:rPr>
            </w:pPr>
          </w:p>
        </w:tc>
        <w:tc>
          <w:tcPr>
            <w:tcW w:w="0" w:type="auto"/>
            <w:tcBorders>
              <w:top w:val="single" w:sz="4" w:space="0" w:color="auto"/>
              <w:left w:val="nil"/>
              <w:bottom w:val="nil"/>
              <w:right w:val="single" w:sz="8" w:space="0" w:color="auto"/>
            </w:tcBorders>
            <w:shd w:val="clear" w:color="auto" w:fill="auto"/>
            <w:hideMark/>
          </w:tcPr>
          <w:p w:rsidR="00130AD1" w:rsidRPr="00EA379F" w:rsidRDefault="00130AD1" w:rsidP="00EA379F">
            <w:pPr>
              <w:widowControl/>
              <w:autoSpaceDE/>
              <w:autoSpaceDN/>
              <w:rPr>
                <w:rFonts w:eastAsia="Times New Roman" w:cs="Times New Roman"/>
                <w:color w:val="000000"/>
                <w:sz w:val="16"/>
                <w:szCs w:val="16"/>
                <w:lang w:val="tr-TR" w:eastAsia="tr-TR"/>
              </w:rPr>
            </w:pPr>
          </w:p>
        </w:tc>
        <w:tc>
          <w:tcPr>
            <w:tcW w:w="0" w:type="auto"/>
            <w:tcBorders>
              <w:top w:val="single" w:sz="4" w:space="0" w:color="auto"/>
              <w:left w:val="nil"/>
              <w:bottom w:val="nil"/>
              <w:right w:val="single" w:sz="8" w:space="0" w:color="auto"/>
            </w:tcBorders>
            <w:shd w:val="clear" w:color="auto" w:fill="auto"/>
            <w:noWrap/>
            <w:vAlign w:val="bottom"/>
            <w:hideMark/>
          </w:tcPr>
          <w:p w:rsidR="00130AD1" w:rsidRPr="00EA379F" w:rsidRDefault="00130AD1" w:rsidP="00EA379F">
            <w:pPr>
              <w:widowControl/>
              <w:autoSpaceDE/>
              <w:autoSpaceDN/>
              <w:jc w:val="center"/>
              <w:rPr>
                <w:rFonts w:eastAsia="Times New Roman" w:cs="Times New Roman"/>
                <w:color w:val="000000"/>
                <w:lang w:val="tr-TR" w:eastAsia="tr-TR"/>
              </w:rPr>
            </w:pPr>
          </w:p>
        </w:tc>
        <w:tc>
          <w:tcPr>
            <w:tcW w:w="0" w:type="auto"/>
            <w:tcBorders>
              <w:top w:val="single" w:sz="4" w:space="0" w:color="auto"/>
              <w:left w:val="nil"/>
              <w:bottom w:val="nil"/>
              <w:right w:val="single" w:sz="8" w:space="0" w:color="auto"/>
            </w:tcBorders>
            <w:shd w:val="clear" w:color="auto" w:fill="auto"/>
            <w:noWrap/>
            <w:vAlign w:val="bottom"/>
            <w:hideMark/>
          </w:tcPr>
          <w:p w:rsidR="00130AD1" w:rsidRPr="00EA379F" w:rsidRDefault="00130AD1" w:rsidP="00EA379F">
            <w:pPr>
              <w:widowControl/>
              <w:autoSpaceDE/>
              <w:autoSpaceDN/>
              <w:jc w:val="center"/>
              <w:rPr>
                <w:rFonts w:eastAsia="Times New Roman" w:cs="Times New Roman"/>
                <w:color w:val="000000"/>
                <w:lang w:val="tr-TR" w:eastAsia="tr-TR"/>
              </w:rPr>
            </w:pPr>
          </w:p>
        </w:tc>
        <w:tc>
          <w:tcPr>
            <w:tcW w:w="0" w:type="auto"/>
            <w:tcBorders>
              <w:top w:val="single" w:sz="4" w:space="0" w:color="auto"/>
              <w:left w:val="nil"/>
              <w:bottom w:val="nil"/>
              <w:right w:val="single" w:sz="8" w:space="0" w:color="auto"/>
            </w:tcBorders>
            <w:shd w:val="clear" w:color="auto" w:fill="auto"/>
            <w:noWrap/>
            <w:vAlign w:val="bottom"/>
            <w:hideMark/>
          </w:tcPr>
          <w:p w:rsidR="00130AD1" w:rsidRPr="00EA379F" w:rsidRDefault="00130AD1" w:rsidP="00EA379F">
            <w:pPr>
              <w:widowControl/>
              <w:autoSpaceDE/>
              <w:autoSpaceDN/>
              <w:jc w:val="center"/>
              <w:rPr>
                <w:rFonts w:eastAsia="Times New Roman" w:cs="Times New Roman"/>
                <w:color w:val="000000"/>
                <w:lang w:val="tr-TR" w:eastAsia="tr-TR"/>
              </w:rPr>
            </w:pPr>
          </w:p>
        </w:tc>
        <w:tc>
          <w:tcPr>
            <w:tcW w:w="0" w:type="auto"/>
            <w:tcBorders>
              <w:top w:val="single" w:sz="4" w:space="0" w:color="auto"/>
              <w:left w:val="nil"/>
              <w:bottom w:val="nil"/>
              <w:right w:val="single" w:sz="8" w:space="0" w:color="auto"/>
            </w:tcBorders>
            <w:shd w:val="clear" w:color="auto" w:fill="auto"/>
            <w:noWrap/>
            <w:vAlign w:val="bottom"/>
            <w:hideMark/>
          </w:tcPr>
          <w:p w:rsidR="00130AD1" w:rsidRPr="00EA379F" w:rsidRDefault="00130AD1" w:rsidP="00EA379F">
            <w:pPr>
              <w:widowControl/>
              <w:autoSpaceDE/>
              <w:autoSpaceDN/>
              <w:jc w:val="center"/>
              <w:rPr>
                <w:rFonts w:eastAsia="Times New Roman" w:cs="Times New Roman"/>
                <w:color w:val="000000"/>
                <w:lang w:val="tr-TR" w:eastAsia="tr-TR"/>
              </w:rPr>
            </w:pPr>
          </w:p>
        </w:tc>
        <w:tc>
          <w:tcPr>
            <w:tcW w:w="0" w:type="auto"/>
            <w:tcBorders>
              <w:top w:val="single" w:sz="4" w:space="0" w:color="auto"/>
              <w:left w:val="nil"/>
              <w:bottom w:val="nil"/>
              <w:right w:val="single" w:sz="8" w:space="0" w:color="auto"/>
            </w:tcBorders>
            <w:shd w:val="clear" w:color="auto" w:fill="auto"/>
            <w:noWrap/>
            <w:vAlign w:val="bottom"/>
            <w:hideMark/>
          </w:tcPr>
          <w:p w:rsidR="00130AD1" w:rsidRPr="00EA379F" w:rsidRDefault="00130AD1" w:rsidP="00EA379F">
            <w:pPr>
              <w:widowControl/>
              <w:autoSpaceDE/>
              <w:autoSpaceDN/>
              <w:jc w:val="center"/>
              <w:rPr>
                <w:rFonts w:eastAsia="Times New Roman" w:cs="Times New Roman"/>
                <w:color w:val="000000"/>
                <w:lang w:val="tr-TR" w:eastAsia="tr-TR"/>
              </w:rPr>
            </w:pPr>
          </w:p>
        </w:tc>
      </w:tr>
      <w:tr w:rsidR="00EA379F" w:rsidRPr="00EA379F" w:rsidTr="00EA379F">
        <w:trPr>
          <w:trHeight w:val="915"/>
        </w:trPr>
        <w:tc>
          <w:tcPr>
            <w:tcW w:w="0" w:type="auto"/>
            <w:gridSpan w:val="2"/>
            <w:vMerge/>
            <w:tcBorders>
              <w:top w:val="single" w:sz="8" w:space="0" w:color="auto"/>
              <w:left w:val="single" w:sz="8" w:space="0" w:color="auto"/>
              <w:bottom w:val="single" w:sz="8" w:space="0" w:color="000000"/>
              <w:right w:val="single" w:sz="8" w:space="0" w:color="000000"/>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gridSpan w:val="5"/>
            <w:tcBorders>
              <w:top w:val="single" w:sz="8" w:space="0" w:color="auto"/>
              <w:left w:val="nil"/>
              <w:bottom w:val="single" w:sz="8" w:space="0" w:color="auto"/>
              <w:right w:val="single" w:sz="8" w:space="0" w:color="000000"/>
            </w:tcBorders>
            <w:shd w:val="clear" w:color="auto" w:fill="auto"/>
            <w:hideMark/>
          </w:tcPr>
          <w:p w:rsidR="00EA379F" w:rsidRPr="00EA379F" w:rsidRDefault="005740BF" w:rsidP="00EA379F">
            <w:pPr>
              <w:widowControl/>
              <w:autoSpaceDE/>
              <w:autoSpaceDN/>
              <w:rPr>
                <w:rFonts w:eastAsia="Times New Roman" w:cs="Times New Roman"/>
                <w:color w:val="000000"/>
                <w:sz w:val="16"/>
                <w:szCs w:val="16"/>
                <w:lang w:val="tr-TR" w:eastAsia="tr-TR"/>
              </w:rPr>
            </w:pPr>
            <w:r>
              <w:rPr>
                <w:rFonts w:eastAsia="Times New Roman" w:cs="Times New Roman"/>
                <w:color w:val="000000"/>
                <w:sz w:val="16"/>
                <w:szCs w:val="16"/>
                <w:lang w:val="tr-TR" w:eastAsia="tr-TR"/>
              </w:rPr>
              <w:t>Performans 1.2</w:t>
            </w:r>
            <w:r w:rsidR="00EA379F" w:rsidRPr="00EA379F">
              <w:rPr>
                <w:rFonts w:eastAsia="Times New Roman" w:cs="Times New Roman"/>
                <w:color w:val="000000"/>
                <w:sz w:val="16"/>
                <w:szCs w:val="16"/>
                <w:lang w:val="tr-TR" w:eastAsia="tr-TR"/>
              </w:rPr>
              <w:t>.3.2.                                                                                                                                           Eğitim ihtiyaç raporunda belirlenen alanlarda personelin eğitim alması</w:t>
            </w:r>
          </w:p>
        </w:tc>
        <w:tc>
          <w:tcPr>
            <w:tcW w:w="0" w:type="auto"/>
            <w:tcBorders>
              <w:top w:val="single" w:sz="8" w:space="0" w:color="auto"/>
              <w:left w:val="nil"/>
              <w:bottom w:val="single" w:sz="8" w:space="0" w:color="auto"/>
              <w:right w:val="single" w:sz="8" w:space="0" w:color="auto"/>
            </w:tcBorders>
            <w:shd w:val="clear" w:color="auto" w:fill="auto"/>
            <w:hideMark/>
          </w:tcPr>
          <w:p w:rsidR="00EA379F" w:rsidRPr="00EA379F" w:rsidRDefault="00EA379F" w:rsidP="005740BF">
            <w:pPr>
              <w:widowControl/>
              <w:autoSpaceDE/>
              <w:autoSpaceDN/>
              <w:rPr>
                <w:rFonts w:eastAsia="Times New Roman" w:cs="Times New Roman"/>
                <w:color w:val="000000"/>
                <w:sz w:val="16"/>
                <w:szCs w:val="16"/>
                <w:lang w:val="tr-TR" w:eastAsia="tr-TR"/>
              </w:rPr>
            </w:pPr>
            <w:r w:rsidRPr="00EA379F">
              <w:rPr>
                <w:rFonts w:eastAsia="Times New Roman" w:cs="Times New Roman"/>
                <w:color w:val="000000"/>
                <w:sz w:val="16"/>
                <w:szCs w:val="16"/>
                <w:lang w:val="tr-TR" w:eastAsia="tr-TR"/>
              </w:rPr>
              <w:t>1.</w:t>
            </w:r>
            <w:r w:rsidR="005740BF">
              <w:rPr>
                <w:rFonts w:eastAsia="Times New Roman" w:cs="Times New Roman"/>
                <w:color w:val="000000"/>
                <w:sz w:val="16"/>
                <w:szCs w:val="16"/>
                <w:lang w:val="tr-TR" w:eastAsia="tr-TR"/>
              </w:rPr>
              <w:t>2</w:t>
            </w:r>
            <w:r w:rsidRPr="00EA379F">
              <w:rPr>
                <w:rFonts w:eastAsia="Times New Roman" w:cs="Times New Roman"/>
                <w:color w:val="000000"/>
                <w:sz w:val="16"/>
                <w:szCs w:val="16"/>
                <w:lang w:val="tr-TR" w:eastAsia="tr-TR"/>
              </w:rPr>
              <w:t>.3.2.1. Personel Başına düşen eğitim sayısı</w:t>
            </w:r>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2.000</w:t>
            </w:r>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rsidR="00EA379F" w:rsidRPr="00EA379F" w:rsidRDefault="00157B8A" w:rsidP="00EA379F">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3</w:t>
            </w:r>
            <w:r w:rsidR="00EA379F" w:rsidRPr="00EA379F">
              <w:rPr>
                <w:rFonts w:eastAsia="Times New Roman" w:cs="Times New Roman"/>
                <w:color w:val="000000"/>
                <w:lang w:val="tr-TR" w:eastAsia="tr-TR"/>
              </w:rPr>
              <w:t>.000</w:t>
            </w:r>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rsidR="00EA379F" w:rsidRPr="00EA379F" w:rsidRDefault="00157B8A" w:rsidP="00EA379F">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3</w:t>
            </w:r>
            <w:r w:rsidR="00EA379F" w:rsidRPr="00EA379F">
              <w:rPr>
                <w:rFonts w:eastAsia="Times New Roman" w:cs="Times New Roman"/>
                <w:color w:val="000000"/>
                <w:lang w:val="tr-TR" w:eastAsia="tr-TR"/>
              </w:rPr>
              <w:t>.000</w:t>
            </w:r>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2.000</w:t>
            </w:r>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8.000</w:t>
            </w:r>
          </w:p>
        </w:tc>
      </w:tr>
      <w:tr w:rsidR="00EA379F" w:rsidRPr="00EA379F" w:rsidTr="00EA379F">
        <w:trPr>
          <w:trHeight w:val="585"/>
        </w:trPr>
        <w:tc>
          <w:tcPr>
            <w:tcW w:w="0" w:type="auto"/>
            <w:gridSpan w:val="2"/>
            <w:vMerge/>
            <w:tcBorders>
              <w:top w:val="single" w:sz="8" w:space="0" w:color="auto"/>
              <w:left w:val="single" w:sz="8" w:space="0" w:color="auto"/>
              <w:bottom w:val="single" w:sz="8" w:space="0" w:color="000000"/>
              <w:right w:val="single" w:sz="8" w:space="0" w:color="000000"/>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gridSpan w:val="5"/>
            <w:vMerge w:val="restart"/>
            <w:tcBorders>
              <w:top w:val="single" w:sz="8" w:space="0" w:color="auto"/>
              <w:left w:val="nil"/>
              <w:bottom w:val="single" w:sz="8" w:space="0" w:color="000000"/>
              <w:right w:val="single" w:sz="8" w:space="0" w:color="000000"/>
            </w:tcBorders>
            <w:shd w:val="clear" w:color="auto" w:fill="auto"/>
            <w:hideMark/>
          </w:tcPr>
          <w:p w:rsidR="00EA379F" w:rsidRPr="00EA379F" w:rsidRDefault="005740BF" w:rsidP="00312262">
            <w:pPr>
              <w:widowControl/>
              <w:autoSpaceDE/>
              <w:autoSpaceDN/>
              <w:rPr>
                <w:rFonts w:eastAsia="Times New Roman" w:cs="Times New Roman"/>
                <w:color w:val="000000"/>
                <w:sz w:val="16"/>
                <w:szCs w:val="16"/>
                <w:lang w:val="tr-TR" w:eastAsia="tr-TR"/>
              </w:rPr>
            </w:pPr>
            <w:r>
              <w:rPr>
                <w:rFonts w:eastAsia="Times New Roman" w:cs="Times New Roman"/>
                <w:color w:val="000000"/>
                <w:sz w:val="16"/>
                <w:szCs w:val="16"/>
                <w:lang w:val="tr-TR" w:eastAsia="tr-TR"/>
              </w:rPr>
              <w:t>Performans 1.2</w:t>
            </w:r>
            <w:r w:rsidR="00EA379F" w:rsidRPr="00EA379F">
              <w:rPr>
                <w:rFonts w:eastAsia="Times New Roman" w:cs="Times New Roman"/>
                <w:color w:val="000000"/>
                <w:sz w:val="16"/>
                <w:szCs w:val="16"/>
                <w:lang w:val="tr-TR" w:eastAsia="tr-TR"/>
              </w:rPr>
              <w:t>.3.3</w:t>
            </w:r>
            <w:r w:rsidR="00EA379F" w:rsidRPr="00EA379F">
              <w:rPr>
                <w:rFonts w:eastAsia="Times New Roman" w:cs="Times New Roman"/>
                <w:color w:val="000000"/>
                <w:sz w:val="16"/>
                <w:szCs w:val="16"/>
                <w:lang w:val="tr-TR" w:eastAsia="tr-TR"/>
              </w:rPr>
              <w:br/>
            </w:r>
            <w:r w:rsidR="00312262">
              <w:rPr>
                <w:rFonts w:eastAsia="Times New Roman" w:cs="Times New Roman"/>
                <w:color w:val="000000"/>
                <w:sz w:val="16"/>
                <w:szCs w:val="16"/>
                <w:lang w:val="tr-TR" w:eastAsia="tr-TR"/>
              </w:rPr>
              <w:t>İlgili kurumlarla iletişime geçerek; üyelere sunulması hedeflenen danışmanlık hizmetleri kapsamında dış ticaret,pazarlama ve e-ticaret uygulamaları konularında personele eğitim verilmesi</w:t>
            </w:r>
          </w:p>
        </w:tc>
        <w:tc>
          <w:tcPr>
            <w:tcW w:w="0" w:type="auto"/>
            <w:tcBorders>
              <w:top w:val="nil"/>
              <w:left w:val="nil"/>
              <w:bottom w:val="nil"/>
              <w:right w:val="single" w:sz="8" w:space="0" w:color="auto"/>
            </w:tcBorders>
            <w:shd w:val="clear" w:color="auto" w:fill="auto"/>
            <w:noWrap/>
            <w:hideMark/>
          </w:tcPr>
          <w:p w:rsidR="00EA379F" w:rsidRPr="00EA379F" w:rsidRDefault="005740BF" w:rsidP="00EA379F">
            <w:pPr>
              <w:widowControl/>
              <w:autoSpaceDE/>
              <w:autoSpaceDN/>
              <w:rPr>
                <w:rFonts w:eastAsia="Times New Roman" w:cs="Times New Roman"/>
                <w:color w:val="000000"/>
                <w:sz w:val="16"/>
                <w:szCs w:val="16"/>
                <w:lang w:val="tr-TR" w:eastAsia="tr-TR"/>
              </w:rPr>
            </w:pPr>
            <w:r>
              <w:rPr>
                <w:rFonts w:eastAsia="Times New Roman" w:cs="Times New Roman"/>
                <w:color w:val="000000"/>
                <w:sz w:val="16"/>
                <w:szCs w:val="16"/>
                <w:lang w:val="tr-TR" w:eastAsia="tr-TR"/>
              </w:rPr>
              <w:t>1.2</w:t>
            </w:r>
            <w:r w:rsidR="00EA379F" w:rsidRPr="00EA379F">
              <w:rPr>
                <w:rFonts w:eastAsia="Times New Roman" w:cs="Times New Roman"/>
                <w:color w:val="000000"/>
                <w:sz w:val="16"/>
                <w:szCs w:val="16"/>
                <w:lang w:val="tr-TR" w:eastAsia="tr-TR"/>
              </w:rPr>
              <w:t>.3.3.1. Eğitim sayısı</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1.000</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157B8A" w:rsidP="00EA379F">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3.5</w:t>
            </w:r>
            <w:r w:rsidR="00EA379F" w:rsidRPr="00EA379F">
              <w:rPr>
                <w:rFonts w:eastAsia="Times New Roman" w:cs="Times New Roman"/>
                <w:color w:val="000000"/>
                <w:lang w:val="tr-TR" w:eastAsia="tr-TR"/>
              </w:rPr>
              <w:t>00</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157B8A" w:rsidP="00EA379F">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4</w:t>
            </w:r>
            <w:r w:rsidR="00EA379F" w:rsidRPr="00EA379F">
              <w:rPr>
                <w:rFonts w:eastAsia="Times New Roman" w:cs="Times New Roman"/>
                <w:color w:val="000000"/>
                <w:lang w:val="tr-TR" w:eastAsia="tr-TR"/>
              </w:rPr>
              <w:t>.000</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157B8A" w:rsidP="00EA379F">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4.5</w:t>
            </w:r>
            <w:r w:rsidR="00EA379F" w:rsidRPr="00EA379F">
              <w:rPr>
                <w:rFonts w:eastAsia="Times New Roman" w:cs="Times New Roman"/>
                <w:color w:val="000000"/>
                <w:lang w:val="tr-TR" w:eastAsia="tr-TR"/>
              </w:rPr>
              <w:t>00</w:t>
            </w:r>
          </w:p>
        </w:tc>
        <w:tc>
          <w:tcPr>
            <w:tcW w:w="0" w:type="auto"/>
            <w:vMerge w:val="restart"/>
            <w:tcBorders>
              <w:top w:val="nil"/>
              <w:left w:val="nil"/>
              <w:bottom w:val="single" w:sz="8" w:space="0" w:color="000000"/>
              <w:right w:val="single" w:sz="8" w:space="0" w:color="auto"/>
            </w:tcBorders>
            <w:shd w:val="clear" w:color="auto" w:fill="auto"/>
            <w:noWrap/>
            <w:vAlign w:val="bottom"/>
            <w:hideMark/>
          </w:tcPr>
          <w:p w:rsidR="00157B8A" w:rsidRPr="00EA379F" w:rsidRDefault="00157B8A" w:rsidP="00157B8A">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13.000</w:t>
            </w:r>
          </w:p>
        </w:tc>
      </w:tr>
      <w:tr w:rsidR="00EA379F" w:rsidRPr="00EA379F" w:rsidTr="00EA379F">
        <w:trPr>
          <w:trHeight w:val="510"/>
        </w:trPr>
        <w:tc>
          <w:tcPr>
            <w:tcW w:w="0" w:type="auto"/>
            <w:gridSpan w:val="2"/>
            <w:vMerge/>
            <w:tcBorders>
              <w:top w:val="single" w:sz="8" w:space="0" w:color="auto"/>
              <w:left w:val="single" w:sz="8" w:space="0" w:color="auto"/>
              <w:bottom w:val="single" w:sz="8" w:space="0" w:color="000000"/>
              <w:right w:val="single" w:sz="8" w:space="0" w:color="000000"/>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gridSpan w:val="5"/>
            <w:vMerge/>
            <w:tcBorders>
              <w:top w:val="single" w:sz="8" w:space="0" w:color="auto"/>
              <w:left w:val="nil"/>
              <w:bottom w:val="single" w:sz="8" w:space="0" w:color="000000"/>
              <w:right w:val="single" w:sz="8" w:space="0" w:color="000000"/>
            </w:tcBorders>
            <w:vAlign w:val="center"/>
            <w:hideMark/>
          </w:tcPr>
          <w:p w:rsidR="00EA379F" w:rsidRPr="00EA379F" w:rsidRDefault="00EA379F" w:rsidP="00EA379F">
            <w:pPr>
              <w:widowControl/>
              <w:autoSpaceDE/>
              <w:autoSpaceDN/>
              <w:rPr>
                <w:rFonts w:eastAsia="Times New Roman" w:cs="Times New Roman"/>
                <w:color w:val="000000"/>
                <w:sz w:val="16"/>
                <w:szCs w:val="16"/>
                <w:lang w:val="tr-TR" w:eastAsia="tr-TR"/>
              </w:rPr>
            </w:pPr>
          </w:p>
        </w:tc>
        <w:tc>
          <w:tcPr>
            <w:tcW w:w="0" w:type="auto"/>
            <w:tcBorders>
              <w:top w:val="nil"/>
              <w:left w:val="nil"/>
              <w:bottom w:val="single" w:sz="8" w:space="0" w:color="auto"/>
              <w:right w:val="single" w:sz="8" w:space="0" w:color="auto"/>
            </w:tcBorders>
            <w:shd w:val="clear" w:color="auto" w:fill="auto"/>
            <w:noWrap/>
            <w:hideMark/>
          </w:tcPr>
          <w:p w:rsidR="00EA379F" w:rsidRPr="00EA379F" w:rsidRDefault="00EA379F" w:rsidP="00EA379F">
            <w:pPr>
              <w:widowControl/>
              <w:autoSpaceDE/>
              <w:autoSpaceDN/>
              <w:rPr>
                <w:rFonts w:eastAsia="Times New Roman" w:cs="Times New Roman"/>
                <w:color w:val="000000"/>
                <w:sz w:val="16"/>
                <w:szCs w:val="16"/>
                <w:lang w:val="tr-TR" w:eastAsia="tr-TR"/>
              </w:rPr>
            </w:pPr>
            <w:r w:rsidRPr="00EA379F">
              <w:rPr>
                <w:rFonts w:eastAsia="Times New Roman" w:cs="Times New Roman"/>
                <w:color w:val="000000"/>
                <w:sz w:val="16"/>
                <w:szCs w:val="16"/>
                <w:lang w:val="tr-TR" w:eastAsia="tr-TR"/>
              </w:rPr>
              <w:t> </w:t>
            </w: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nil"/>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r>
      <w:tr w:rsidR="00EA379F" w:rsidRPr="00EA379F" w:rsidTr="00EA379F">
        <w:trPr>
          <w:trHeight w:val="300"/>
        </w:trPr>
        <w:tc>
          <w:tcPr>
            <w:tcW w:w="0" w:type="auto"/>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EA379F" w:rsidRPr="00EA379F" w:rsidRDefault="002008BB" w:rsidP="00EA379F">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Hedef 1.2</w:t>
            </w:r>
            <w:r w:rsidR="00EA379F" w:rsidRPr="00EA379F">
              <w:rPr>
                <w:rFonts w:eastAsia="Times New Roman" w:cs="Times New Roman"/>
                <w:color w:val="000000"/>
                <w:lang w:val="tr-TR" w:eastAsia="tr-TR"/>
              </w:rPr>
              <w:t>.4</w:t>
            </w:r>
            <w:r w:rsidR="00EA379F" w:rsidRPr="00EA379F">
              <w:rPr>
                <w:rFonts w:eastAsia="Times New Roman" w:cs="Times New Roman"/>
                <w:color w:val="000000"/>
                <w:lang w:val="tr-TR" w:eastAsia="tr-TR"/>
              </w:rPr>
              <w:br/>
              <w:t>Personel Memnuniyetinin Sağlanması</w:t>
            </w:r>
          </w:p>
        </w:tc>
        <w:tc>
          <w:tcPr>
            <w:tcW w:w="0" w:type="auto"/>
            <w:gridSpan w:val="5"/>
            <w:vMerge w:val="restart"/>
            <w:tcBorders>
              <w:top w:val="single" w:sz="8" w:space="0" w:color="auto"/>
              <w:left w:val="single" w:sz="8" w:space="0" w:color="auto"/>
              <w:bottom w:val="single" w:sz="8" w:space="0" w:color="000000"/>
              <w:right w:val="single" w:sz="8" w:space="0" w:color="000000"/>
            </w:tcBorders>
            <w:shd w:val="clear" w:color="auto" w:fill="auto"/>
            <w:hideMark/>
          </w:tcPr>
          <w:p w:rsidR="00EA379F" w:rsidRPr="00EA379F" w:rsidRDefault="00EA379F" w:rsidP="00EA379F">
            <w:pPr>
              <w:widowControl/>
              <w:autoSpaceDE/>
              <w:autoSpaceDN/>
              <w:rPr>
                <w:rFonts w:eastAsia="Times New Roman" w:cs="Times New Roman"/>
                <w:color w:val="000000"/>
                <w:sz w:val="16"/>
                <w:szCs w:val="16"/>
                <w:lang w:val="tr-TR" w:eastAsia="tr-TR"/>
              </w:rPr>
            </w:pPr>
            <w:r w:rsidRPr="00EA379F">
              <w:rPr>
                <w:rFonts w:eastAsia="Times New Roman" w:cs="Times New Roman"/>
                <w:color w:val="000000"/>
                <w:sz w:val="16"/>
                <w:szCs w:val="16"/>
                <w:lang w:val="tr-TR" w:eastAsia="tr-TR"/>
              </w:rPr>
              <w:t>Perfo</w:t>
            </w:r>
            <w:r w:rsidR="003E25E1">
              <w:rPr>
                <w:rFonts w:eastAsia="Times New Roman" w:cs="Times New Roman"/>
                <w:color w:val="000000"/>
                <w:sz w:val="16"/>
                <w:szCs w:val="16"/>
                <w:lang w:val="tr-TR" w:eastAsia="tr-TR"/>
              </w:rPr>
              <w:t>rmans 1.2</w:t>
            </w:r>
            <w:r w:rsidRPr="00EA379F">
              <w:rPr>
                <w:rFonts w:eastAsia="Times New Roman" w:cs="Times New Roman"/>
                <w:color w:val="000000"/>
                <w:sz w:val="16"/>
                <w:szCs w:val="16"/>
                <w:lang w:val="tr-TR" w:eastAsia="tr-TR"/>
              </w:rPr>
              <w:t>.4.1</w:t>
            </w:r>
            <w:r w:rsidRPr="00EA379F">
              <w:rPr>
                <w:rFonts w:eastAsia="Times New Roman" w:cs="Times New Roman"/>
                <w:color w:val="000000"/>
                <w:sz w:val="16"/>
                <w:szCs w:val="16"/>
                <w:lang w:val="tr-TR" w:eastAsia="tr-TR"/>
              </w:rPr>
              <w:br/>
              <w:t>Her yıl personel memnuniyeti anketi yapılarak sonuç raporunun Kalite Yönetim Sistemi YGG Toplantıları ve Yönetim Kurulu toplantılarında değerlendirilmesi</w:t>
            </w:r>
          </w:p>
        </w:tc>
        <w:tc>
          <w:tcPr>
            <w:tcW w:w="0" w:type="auto"/>
            <w:tcBorders>
              <w:top w:val="nil"/>
              <w:left w:val="nil"/>
              <w:bottom w:val="nil"/>
              <w:right w:val="single" w:sz="8" w:space="0" w:color="auto"/>
            </w:tcBorders>
            <w:shd w:val="clear" w:color="auto" w:fill="auto"/>
            <w:noWrap/>
            <w:hideMark/>
          </w:tcPr>
          <w:p w:rsidR="00EA379F" w:rsidRPr="00EA379F" w:rsidRDefault="003E25E1" w:rsidP="00EA379F">
            <w:pPr>
              <w:widowControl/>
              <w:autoSpaceDE/>
              <w:autoSpaceDN/>
              <w:rPr>
                <w:rFonts w:eastAsia="Times New Roman" w:cs="Times New Roman"/>
                <w:color w:val="000000"/>
                <w:sz w:val="16"/>
                <w:szCs w:val="16"/>
                <w:lang w:val="tr-TR" w:eastAsia="tr-TR"/>
              </w:rPr>
            </w:pPr>
            <w:r>
              <w:rPr>
                <w:rFonts w:eastAsia="Times New Roman" w:cs="Times New Roman"/>
                <w:color w:val="000000"/>
                <w:sz w:val="16"/>
                <w:szCs w:val="16"/>
                <w:lang w:val="tr-TR" w:eastAsia="tr-TR"/>
              </w:rPr>
              <w:t>1.2</w:t>
            </w:r>
            <w:r w:rsidR="00EA379F" w:rsidRPr="00EA379F">
              <w:rPr>
                <w:rFonts w:eastAsia="Times New Roman" w:cs="Times New Roman"/>
                <w:color w:val="000000"/>
                <w:sz w:val="16"/>
                <w:szCs w:val="16"/>
                <w:lang w:val="tr-TR" w:eastAsia="tr-TR"/>
              </w:rPr>
              <w:t>.4.1.1. Düzenlenen anket sayısı</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w:t>
            </w:r>
          </w:p>
        </w:tc>
        <w:tc>
          <w:tcPr>
            <w:tcW w:w="0" w:type="auto"/>
            <w:vMerge w:val="restart"/>
            <w:tcBorders>
              <w:top w:val="nil"/>
              <w:left w:val="nil"/>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0</w:t>
            </w:r>
          </w:p>
        </w:tc>
      </w:tr>
      <w:tr w:rsidR="00EA379F" w:rsidRPr="00EA379F" w:rsidTr="00EA379F">
        <w:trPr>
          <w:trHeight w:val="750"/>
        </w:trPr>
        <w:tc>
          <w:tcPr>
            <w:tcW w:w="0" w:type="auto"/>
            <w:gridSpan w:val="2"/>
            <w:vMerge/>
            <w:tcBorders>
              <w:top w:val="single" w:sz="8" w:space="0" w:color="auto"/>
              <w:left w:val="single" w:sz="8" w:space="0" w:color="auto"/>
              <w:bottom w:val="single" w:sz="8" w:space="0" w:color="000000"/>
              <w:right w:val="single" w:sz="8" w:space="0" w:color="000000"/>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gridSpan w:val="5"/>
            <w:vMerge/>
            <w:tcBorders>
              <w:top w:val="single" w:sz="8" w:space="0" w:color="auto"/>
              <w:left w:val="single" w:sz="8" w:space="0" w:color="auto"/>
              <w:bottom w:val="single" w:sz="8" w:space="0" w:color="000000"/>
              <w:right w:val="single" w:sz="8" w:space="0" w:color="000000"/>
            </w:tcBorders>
            <w:vAlign w:val="center"/>
            <w:hideMark/>
          </w:tcPr>
          <w:p w:rsidR="00EA379F" w:rsidRPr="00EA379F" w:rsidRDefault="00EA379F" w:rsidP="00EA379F">
            <w:pPr>
              <w:widowControl/>
              <w:autoSpaceDE/>
              <w:autoSpaceDN/>
              <w:rPr>
                <w:rFonts w:eastAsia="Times New Roman" w:cs="Times New Roman"/>
                <w:color w:val="000000"/>
                <w:sz w:val="16"/>
                <w:szCs w:val="16"/>
                <w:lang w:val="tr-TR" w:eastAsia="tr-TR"/>
              </w:rPr>
            </w:pPr>
          </w:p>
        </w:tc>
        <w:tc>
          <w:tcPr>
            <w:tcW w:w="0" w:type="auto"/>
            <w:tcBorders>
              <w:top w:val="nil"/>
              <w:left w:val="nil"/>
              <w:bottom w:val="single" w:sz="8" w:space="0" w:color="auto"/>
              <w:right w:val="single" w:sz="8" w:space="0" w:color="auto"/>
            </w:tcBorders>
            <w:shd w:val="clear" w:color="auto" w:fill="auto"/>
            <w:hideMark/>
          </w:tcPr>
          <w:p w:rsidR="00EA379F" w:rsidRPr="00EA379F" w:rsidRDefault="003E25E1" w:rsidP="00EA379F">
            <w:pPr>
              <w:widowControl/>
              <w:autoSpaceDE/>
              <w:autoSpaceDN/>
              <w:rPr>
                <w:rFonts w:eastAsia="Times New Roman" w:cs="Times New Roman"/>
                <w:color w:val="000000"/>
                <w:sz w:val="16"/>
                <w:szCs w:val="16"/>
                <w:lang w:val="tr-TR" w:eastAsia="tr-TR"/>
              </w:rPr>
            </w:pPr>
            <w:r>
              <w:rPr>
                <w:rFonts w:eastAsia="Times New Roman" w:cs="Times New Roman"/>
                <w:color w:val="000000"/>
                <w:sz w:val="16"/>
                <w:szCs w:val="16"/>
                <w:lang w:val="tr-TR" w:eastAsia="tr-TR"/>
              </w:rPr>
              <w:t>1.2</w:t>
            </w:r>
            <w:r w:rsidR="00EA379F" w:rsidRPr="00EA379F">
              <w:rPr>
                <w:rFonts w:eastAsia="Times New Roman" w:cs="Times New Roman"/>
                <w:color w:val="000000"/>
                <w:sz w:val="16"/>
                <w:szCs w:val="16"/>
                <w:lang w:val="tr-TR" w:eastAsia="tr-TR"/>
              </w:rPr>
              <w:t>.4.1.1. Personel Memnuniyet Rapor sayısı 1.3.4.1.1. Rapor doğrultusunda Yönetim Kurulunun almış olduğu iyileştirme karar sayısı</w:t>
            </w: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nil"/>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r>
      <w:tr w:rsidR="00EA379F" w:rsidRPr="00EA379F" w:rsidTr="00EA379F">
        <w:trPr>
          <w:trHeight w:val="300"/>
        </w:trPr>
        <w:tc>
          <w:tcPr>
            <w:tcW w:w="0" w:type="auto"/>
            <w:gridSpan w:val="2"/>
            <w:vMerge/>
            <w:tcBorders>
              <w:top w:val="single" w:sz="8" w:space="0" w:color="auto"/>
              <w:left w:val="single" w:sz="8" w:space="0" w:color="auto"/>
              <w:bottom w:val="single" w:sz="8" w:space="0" w:color="000000"/>
              <w:right w:val="single" w:sz="8" w:space="0" w:color="000000"/>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gridSpan w:val="5"/>
            <w:vMerge w:val="restart"/>
            <w:tcBorders>
              <w:top w:val="single" w:sz="8" w:space="0" w:color="auto"/>
              <w:left w:val="single" w:sz="8" w:space="0" w:color="auto"/>
              <w:bottom w:val="single" w:sz="8" w:space="0" w:color="000000"/>
              <w:right w:val="single" w:sz="8" w:space="0" w:color="000000"/>
            </w:tcBorders>
            <w:shd w:val="clear" w:color="auto" w:fill="auto"/>
            <w:hideMark/>
          </w:tcPr>
          <w:p w:rsidR="00EA379F" w:rsidRPr="00EA379F" w:rsidRDefault="003E25E1" w:rsidP="00EA379F">
            <w:pPr>
              <w:widowControl/>
              <w:autoSpaceDE/>
              <w:autoSpaceDN/>
              <w:rPr>
                <w:rFonts w:eastAsia="Times New Roman" w:cs="Times New Roman"/>
                <w:color w:val="000000"/>
                <w:sz w:val="16"/>
                <w:szCs w:val="16"/>
                <w:lang w:val="tr-TR" w:eastAsia="tr-TR"/>
              </w:rPr>
            </w:pPr>
            <w:r>
              <w:rPr>
                <w:rFonts w:eastAsia="Times New Roman" w:cs="Times New Roman"/>
                <w:color w:val="000000"/>
                <w:sz w:val="16"/>
                <w:szCs w:val="16"/>
                <w:lang w:val="tr-TR" w:eastAsia="tr-TR"/>
              </w:rPr>
              <w:t>Performans 1.2</w:t>
            </w:r>
            <w:r w:rsidR="00EA379F" w:rsidRPr="00EA379F">
              <w:rPr>
                <w:rFonts w:eastAsia="Times New Roman" w:cs="Times New Roman"/>
                <w:color w:val="000000"/>
                <w:sz w:val="16"/>
                <w:szCs w:val="16"/>
                <w:lang w:val="tr-TR" w:eastAsia="tr-TR"/>
              </w:rPr>
              <w:t>.4.2</w:t>
            </w:r>
            <w:r w:rsidR="00EA379F" w:rsidRPr="00EA379F">
              <w:rPr>
                <w:rFonts w:eastAsia="Times New Roman" w:cs="Times New Roman"/>
                <w:color w:val="000000"/>
                <w:sz w:val="16"/>
                <w:szCs w:val="16"/>
                <w:lang w:val="tr-TR" w:eastAsia="tr-TR"/>
              </w:rPr>
              <w:br/>
              <w:t>Personelin moti</w:t>
            </w:r>
            <w:r w:rsidR="00F13140">
              <w:rPr>
                <w:rFonts w:eastAsia="Times New Roman" w:cs="Times New Roman"/>
                <w:color w:val="000000"/>
                <w:sz w:val="16"/>
                <w:szCs w:val="16"/>
                <w:lang w:val="tr-TR" w:eastAsia="tr-TR"/>
              </w:rPr>
              <w:t xml:space="preserve">vasyonunu artırmak için en az yılda </w:t>
            </w:r>
            <w:r w:rsidR="00EA379F" w:rsidRPr="00EA379F">
              <w:rPr>
                <w:rFonts w:eastAsia="Times New Roman" w:cs="Times New Roman"/>
                <w:color w:val="000000"/>
                <w:sz w:val="16"/>
                <w:szCs w:val="16"/>
                <w:lang w:val="tr-TR" w:eastAsia="tr-TR"/>
              </w:rPr>
              <w:t xml:space="preserve"> bir kez sosyal etkinlik düzenlenmesi</w:t>
            </w:r>
          </w:p>
        </w:tc>
        <w:tc>
          <w:tcPr>
            <w:tcW w:w="0" w:type="auto"/>
            <w:tcBorders>
              <w:top w:val="nil"/>
              <w:left w:val="nil"/>
              <w:bottom w:val="nil"/>
              <w:right w:val="single" w:sz="8" w:space="0" w:color="auto"/>
            </w:tcBorders>
            <w:shd w:val="clear" w:color="auto" w:fill="auto"/>
            <w:noWrap/>
            <w:hideMark/>
          </w:tcPr>
          <w:p w:rsidR="00EA379F" w:rsidRPr="00EA379F" w:rsidRDefault="003E25E1" w:rsidP="00EA379F">
            <w:pPr>
              <w:widowControl/>
              <w:autoSpaceDE/>
              <w:autoSpaceDN/>
              <w:rPr>
                <w:rFonts w:eastAsia="Times New Roman" w:cs="Times New Roman"/>
                <w:color w:val="000000"/>
                <w:sz w:val="16"/>
                <w:szCs w:val="16"/>
                <w:lang w:val="tr-TR" w:eastAsia="tr-TR"/>
              </w:rPr>
            </w:pPr>
            <w:r>
              <w:rPr>
                <w:rFonts w:eastAsia="Times New Roman" w:cs="Times New Roman"/>
                <w:color w:val="000000"/>
                <w:sz w:val="16"/>
                <w:szCs w:val="16"/>
                <w:lang w:val="tr-TR" w:eastAsia="tr-TR"/>
              </w:rPr>
              <w:t>1.2</w:t>
            </w:r>
            <w:r w:rsidR="00EA379F" w:rsidRPr="00EA379F">
              <w:rPr>
                <w:rFonts w:eastAsia="Times New Roman" w:cs="Times New Roman"/>
                <w:color w:val="000000"/>
                <w:sz w:val="16"/>
                <w:szCs w:val="16"/>
                <w:lang w:val="tr-TR" w:eastAsia="tr-TR"/>
              </w:rPr>
              <w:t>.4.2.1. Sosyal etlinlik sayısı</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1.500</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157B8A" w:rsidP="00EA379F">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2</w:t>
            </w:r>
            <w:r w:rsidR="00EA379F" w:rsidRPr="00EA379F">
              <w:rPr>
                <w:rFonts w:eastAsia="Times New Roman" w:cs="Times New Roman"/>
                <w:color w:val="000000"/>
                <w:lang w:val="tr-TR" w:eastAsia="tr-TR"/>
              </w:rPr>
              <w:t>.500</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157B8A" w:rsidP="00EA379F">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3</w:t>
            </w:r>
            <w:r w:rsidR="00EA379F" w:rsidRPr="00EA379F">
              <w:rPr>
                <w:rFonts w:eastAsia="Times New Roman" w:cs="Times New Roman"/>
                <w:color w:val="000000"/>
                <w:lang w:val="tr-TR" w:eastAsia="tr-TR"/>
              </w:rPr>
              <w:t>.500</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157B8A" w:rsidP="00EA379F">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3</w:t>
            </w:r>
            <w:r w:rsidR="00EA379F" w:rsidRPr="00EA379F">
              <w:rPr>
                <w:rFonts w:eastAsia="Times New Roman" w:cs="Times New Roman"/>
                <w:color w:val="000000"/>
                <w:lang w:val="tr-TR" w:eastAsia="tr-TR"/>
              </w:rPr>
              <w:t>.500</w:t>
            </w:r>
          </w:p>
        </w:tc>
        <w:tc>
          <w:tcPr>
            <w:tcW w:w="0" w:type="auto"/>
            <w:vMerge w:val="restart"/>
            <w:tcBorders>
              <w:top w:val="nil"/>
              <w:left w:val="nil"/>
              <w:bottom w:val="single" w:sz="8" w:space="0" w:color="000000"/>
              <w:right w:val="single" w:sz="8" w:space="0" w:color="auto"/>
            </w:tcBorders>
            <w:shd w:val="clear" w:color="auto" w:fill="auto"/>
            <w:noWrap/>
            <w:vAlign w:val="bottom"/>
            <w:hideMark/>
          </w:tcPr>
          <w:p w:rsidR="00EA379F" w:rsidRPr="00EA379F" w:rsidRDefault="00157B8A" w:rsidP="00EA379F">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11</w:t>
            </w:r>
            <w:r w:rsidR="00EA379F" w:rsidRPr="00EA379F">
              <w:rPr>
                <w:rFonts w:eastAsia="Times New Roman" w:cs="Times New Roman"/>
                <w:color w:val="000000"/>
                <w:lang w:val="tr-TR" w:eastAsia="tr-TR"/>
              </w:rPr>
              <w:t>.000</w:t>
            </w:r>
          </w:p>
        </w:tc>
      </w:tr>
      <w:tr w:rsidR="00EA379F" w:rsidRPr="00EA379F" w:rsidTr="00EA379F">
        <w:trPr>
          <w:trHeight w:val="540"/>
        </w:trPr>
        <w:tc>
          <w:tcPr>
            <w:tcW w:w="0" w:type="auto"/>
            <w:gridSpan w:val="2"/>
            <w:vMerge/>
            <w:tcBorders>
              <w:top w:val="single" w:sz="8" w:space="0" w:color="auto"/>
              <w:left w:val="single" w:sz="8" w:space="0" w:color="auto"/>
              <w:bottom w:val="single" w:sz="8" w:space="0" w:color="000000"/>
              <w:right w:val="single" w:sz="8" w:space="0" w:color="000000"/>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gridSpan w:val="5"/>
            <w:vMerge/>
            <w:tcBorders>
              <w:top w:val="single" w:sz="8" w:space="0" w:color="auto"/>
              <w:left w:val="single" w:sz="8" w:space="0" w:color="auto"/>
              <w:bottom w:val="single" w:sz="8" w:space="0" w:color="000000"/>
              <w:right w:val="single" w:sz="8" w:space="0" w:color="000000"/>
            </w:tcBorders>
            <w:vAlign w:val="center"/>
            <w:hideMark/>
          </w:tcPr>
          <w:p w:rsidR="00EA379F" w:rsidRPr="00EA379F" w:rsidRDefault="00EA379F" w:rsidP="00EA379F">
            <w:pPr>
              <w:widowControl/>
              <w:autoSpaceDE/>
              <w:autoSpaceDN/>
              <w:rPr>
                <w:rFonts w:eastAsia="Times New Roman" w:cs="Times New Roman"/>
                <w:color w:val="000000"/>
                <w:sz w:val="16"/>
                <w:szCs w:val="16"/>
                <w:lang w:val="tr-TR" w:eastAsia="tr-TR"/>
              </w:rPr>
            </w:pPr>
          </w:p>
        </w:tc>
        <w:tc>
          <w:tcPr>
            <w:tcW w:w="0" w:type="auto"/>
            <w:tcBorders>
              <w:top w:val="nil"/>
              <w:left w:val="nil"/>
              <w:bottom w:val="single" w:sz="8" w:space="0" w:color="auto"/>
              <w:right w:val="single" w:sz="8" w:space="0" w:color="auto"/>
            </w:tcBorders>
            <w:shd w:val="clear" w:color="auto" w:fill="auto"/>
            <w:noWrap/>
            <w:hideMark/>
          </w:tcPr>
          <w:p w:rsidR="00EA379F" w:rsidRPr="00EA379F" w:rsidRDefault="00EA379F" w:rsidP="00EA379F">
            <w:pPr>
              <w:widowControl/>
              <w:autoSpaceDE/>
              <w:autoSpaceDN/>
              <w:rPr>
                <w:rFonts w:eastAsia="Times New Roman" w:cs="Times New Roman"/>
                <w:color w:val="000000"/>
                <w:sz w:val="16"/>
                <w:szCs w:val="16"/>
                <w:lang w:val="tr-TR" w:eastAsia="tr-TR"/>
              </w:rPr>
            </w:pPr>
            <w:r w:rsidRPr="00EA379F">
              <w:rPr>
                <w:rFonts w:eastAsia="Times New Roman" w:cs="Times New Roman"/>
                <w:color w:val="000000"/>
                <w:sz w:val="16"/>
                <w:szCs w:val="16"/>
                <w:lang w:val="tr-TR" w:eastAsia="tr-TR"/>
              </w:rPr>
              <w:t> </w:t>
            </w: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nil"/>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r>
      <w:tr w:rsidR="00EA379F" w:rsidRPr="00EA379F" w:rsidTr="00EA379F">
        <w:trPr>
          <w:trHeight w:val="690"/>
        </w:trPr>
        <w:tc>
          <w:tcPr>
            <w:tcW w:w="0" w:type="auto"/>
            <w:gridSpan w:val="8"/>
            <w:tcBorders>
              <w:top w:val="single" w:sz="8" w:space="0" w:color="auto"/>
              <w:left w:val="single" w:sz="8" w:space="0" w:color="auto"/>
              <w:bottom w:val="single" w:sz="8" w:space="0" w:color="auto"/>
              <w:right w:val="single" w:sz="8" w:space="0" w:color="000000"/>
            </w:tcBorders>
            <w:shd w:val="clear" w:color="000000" w:fill="8DB4E3"/>
            <w:noWrap/>
            <w:vAlign w:val="center"/>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Stratejik Alan 2. HİZMET ÇEŞİTLİLİĞİ VE KALİTESİNİN ARTIRILMASI</w:t>
            </w:r>
          </w:p>
        </w:tc>
        <w:tc>
          <w:tcPr>
            <w:tcW w:w="0" w:type="auto"/>
            <w:tcBorders>
              <w:top w:val="nil"/>
              <w:left w:val="nil"/>
              <w:bottom w:val="single" w:sz="8" w:space="0" w:color="auto"/>
              <w:right w:val="single" w:sz="8" w:space="0" w:color="auto"/>
            </w:tcBorders>
            <w:shd w:val="clear" w:color="000000" w:fill="8DB4E3"/>
            <w:noWrap/>
            <w:vAlign w:val="bottom"/>
            <w:hideMark/>
          </w:tcPr>
          <w:p w:rsidR="00EA379F" w:rsidRPr="00EA379F" w:rsidRDefault="00387C5C" w:rsidP="00EA379F">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35.000</w:t>
            </w:r>
          </w:p>
        </w:tc>
        <w:tc>
          <w:tcPr>
            <w:tcW w:w="0" w:type="auto"/>
            <w:tcBorders>
              <w:top w:val="nil"/>
              <w:left w:val="nil"/>
              <w:bottom w:val="single" w:sz="8" w:space="0" w:color="auto"/>
              <w:right w:val="single" w:sz="8" w:space="0" w:color="auto"/>
            </w:tcBorders>
            <w:shd w:val="clear" w:color="000000" w:fill="8DB4E3"/>
            <w:noWrap/>
            <w:vAlign w:val="bottom"/>
            <w:hideMark/>
          </w:tcPr>
          <w:p w:rsidR="00EA379F" w:rsidRPr="00EA379F" w:rsidRDefault="00387C5C" w:rsidP="00EA379F">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11.750</w:t>
            </w:r>
          </w:p>
        </w:tc>
        <w:tc>
          <w:tcPr>
            <w:tcW w:w="0" w:type="auto"/>
            <w:tcBorders>
              <w:top w:val="nil"/>
              <w:left w:val="nil"/>
              <w:bottom w:val="nil"/>
              <w:right w:val="single" w:sz="8" w:space="0" w:color="auto"/>
            </w:tcBorders>
            <w:shd w:val="clear" w:color="000000" w:fill="8DB4E3"/>
            <w:noWrap/>
            <w:vAlign w:val="bottom"/>
            <w:hideMark/>
          </w:tcPr>
          <w:p w:rsidR="00EA379F" w:rsidRPr="00EA379F" w:rsidRDefault="00387C5C" w:rsidP="002C1D1E">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13.000</w:t>
            </w:r>
          </w:p>
        </w:tc>
        <w:tc>
          <w:tcPr>
            <w:tcW w:w="0" w:type="auto"/>
            <w:tcBorders>
              <w:top w:val="nil"/>
              <w:left w:val="nil"/>
              <w:bottom w:val="single" w:sz="8" w:space="0" w:color="auto"/>
              <w:right w:val="single" w:sz="8" w:space="0" w:color="auto"/>
            </w:tcBorders>
            <w:shd w:val="clear" w:color="000000" w:fill="8DB4E3"/>
            <w:noWrap/>
            <w:vAlign w:val="bottom"/>
            <w:hideMark/>
          </w:tcPr>
          <w:p w:rsidR="00EA379F" w:rsidRPr="00EA379F" w:rsidRDefault="00387C5C" w:rsidP="00EA379F">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13.500</w:t>
            </w:r>
          </w:p>
        </w:tc>
        <w:tc>
          <w:tcPr>
            <w:tcW w:w="0" w:type="auto"/>
            <w:tcBorders>
              <w:top w:val="nil"/>
              <w:left w:val="nil"/>
              <w:bottom w:val="single" w:sz="8" w:space="0" w:color="auto"/>
              <w:right w:val="single" w:sz="8" w:space="0" w:color="auto"/>
            </w:tcBorders>
            <w:shd w:val="clear" w:color="000000" w:fill="8DB4E3"/>
            <w:noWrap/>
            <w:vAlign w:val="bottom"/>
            <w:hideMark/>
          </w:tcPr>
          <w:p w:rsidR="00EA379F" w:rsidRPr="00EA379F" w:rsidRDefault="00387C5C" w:rsidP="00EA379F">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73.250</w:t>
            </w:r>
          </w:p>
        </w:tc>
      </w:tr>
      <w:tr w:rsidR="00EA379F" w:rsidRPr="00EA379F" w:rsidTr="00EA379F">
        <w:trPr>
          <w:trHeight w:val="690"/>
        </w:trPr>
        <w:tc>
          <w:tcPr>
            <w:tcW w:w="0" w:type="auto"/>
            <w:gridSpan w:val="8"/>
            <w:tcBorders>
              <w:top w:val="single" w:sz="8" w:space="0" w:color="auto"/>
              <w:left w:val="single" w:sz="8" w:space="0" w:color="auto"/>
              <w:bottom w:val="single" w:sz="8" w:space="0" w:color="auto"/>
              <w:right w:val="single" w:sz="8" w:space="0" w:color="000000"/>
            </w:tcBorders>
            <w:shd w:val="clear" w:color="000000" w:fill="FFC000"/>
            <w:noWrap/>
            <w:vAlign w:val="center"/>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Amaç 2.1: Hizmet Çeşitliliğinin Artırılması</w:t>
            </w:r>
          </w:p>
        </w:tc>
        <w:tc>
          <w:tcPr>
            <w:tcW w:w="0" w:type="auto"/>
            <w:tcBorders>
              <w:top w:val="nil"/>
              <w:left w:val="nil"/>
              <w:bottom w:val="single" w:sz="8" w:space="0" w:color="auto"/>
              <w:right w:val="single" w:sz="8" w:space="0" w:color="auto"/>
            </w:tcBorders>
            <w:shd w:val="clear" w:color="000000" w:fill="FFC000"/>
            <w:noWrap/>
            <w:vAlign w:val="bottom"/>
            <w:hideMark/>
          </w:tcPr>
          <w:p w:rsidR="00EA379F" w:rsidRPr="00EA379F" w:rsidRDefault="009730A4" w:rsidP="00EA379F">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13</w:t>
            </w:r>
            <w:r w:rsidR="00F53FE9">
              <w:rPr>
                <w:rFonts w:eastAsia="Times New Roman" w:cs="Times New Roman"/>
                <w:color w:val="000000"/>
                <w:lang w:val="tr-TR" w:eastAsia="tr-TR"/>
              </w:rPr>
              <w:t>.000</w:t>
            </w:r>
          </w:p>
        </w:tc>
        <w:tc>
          <w:tcPr>
            <w:tcW w:w="0" w:type="auto"/>
            <w:tcBorders>
              <w:top w:val="nil"/>
              <w:left w:val="nil"/>
              <w:bottom w:val="single" w:sz="8" w:space="0" w:color="auto"/>
              <w:right w:val="single" w:sz="8" w:space="0" w:color="auto"/>
            </w:tcBorders>
            <w:shd w:val="clear" w:color="000000" w:fill="FFC000"/>
            <w:noWrap/>
            <w:vAlign w:val="bottom"/>
            <w:hideMark/>
          </w:tcPr>
          <w:p w:rsidR="00EA379F" w:rsidRPr="00EA379F" w:rsidRDefault="00BA47B1" w:rsidP="00EA379F">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4.75</w:t>
            </w:r>
            <w:r w:rsidR="00EA379F" w:rsidRPr="00EA379F">
              <w:rPr>
                <w:rFonts w:eastAsia="Times New Roman" w:cs="Times New Roman"/>
                <w:color w:val="000000"/>
                <w:lang w:val="tr-TR" w:eastAsia="tr-TR"/>
              </w:rPr>
              <w:t>0</w:t>
            </w:r>
          </w:p>
        </w:tc>
        <w:tc>
          <w:tcPr>
            <w:tcW w:w="0" w:type="auto"/>
            <w:tcBorders>
              <w:top w:val="single" w:sz="8" w:space="0" w:color="auto"/>
              <w:left w:val="nil"/>
              <w:bottom w:val="single" w:sz="8" w:space="0" w:color="auto"/>
              <w:right w:val="single" w:sz="8" w:space="0" w:color="auto"/>
            </w:tcBorders>
            <w:shd w:val="clear" w:color="000000" w:fill="FFC000"/>
            <w:noWrap/>
            <w:vAlign w:val="bottom"/>
            <w:hideMark/>
          </w:tcPr>
          <w:p w:rsidR="00EA379F" w:rsidRPr="00EA379F" w:rsidRDefault="00BA47B1" w:rsidP="00EA379F">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5.00</w:t>
            </w:r>
            <w:r w:rsidR="00EA379F" w:rsidRPr="00EA379F">
              <w:rPr>
                <w:rFonts w:eastAsia="Times New Roman" w:cs="Times New Roman"/>
                <w:color w:val="000000"/>
                <w:lang w:val="tr-TR" w:eastAsia="tr-TR"/>
              </w:rPr>
              <w:t>0</w:t>
            </w:r>
          </w:p>
        </w:tc>
        <w:tc>
          <w:tcPr>
            <w:tcW w:w="0" w:type="auto"/>
            <w:tcBorders>
              <w:top w:val="nil"/>
              <w:left w:val="nil"/>
              <w:bottom w:val="nil"/>
              <w:right w:val="single" w:sz="8" w:space="0" w:color="auto"/>
            </w:tcBorders>
            <w:shd w:val="clear" w:color="000000" w:fill="FFC000"/>
            <w:noWrap/>
            <w:vAlign w:val="bottom"/>
            <w:hideMark/>
          </w:tcPr>
          <w:p w:rsidR="00EA379F" w:rsidRPr="00EA379F" w:rsidRDefault="00BA47B1" w:rsidP="00EA379F">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5.</w:t>
            </w:r>
            <w:r w:rsidR="00EA379F" w:rsidRPr="00EA379F">
              <w:rPr>
                <w:rFonts w:eastAsia="Times New Roman" w:cs="Times New Roman"/>
                <w:color w:val="000000"/>
                <w:lang w:val="tr-TR" w:eastAsia="tr-TR"/>
              </w:rPr>
              <w:t>5</w:t>
            </w:r>
            <w:r>
              <w:rPr>
                <w:rFonts w:eastAsia="Times New Roman" w:cs="Times New Roman"/>
                <w:color w:val="000000"/>
                <w:lang w:val="tr-TR" w:eastAsia="tr-TR"/>
              </w:rPr>
              <w:t>0</w:t>
            </w:r>
            <w:r w:rsidR="00EA379F" w:rsidRPr="00EA379F">
              <w:rPr>
                <w:rFonts w:eastAsia="Times New Roman" w:cs="Times New Roman"/>
                <w:color w:val="000000"/>
                <w:lang w:val="tr-TR" w:eastAsia="tr-TR"/>
              </w:rPr>
              <w:t>0</w:t>
            </w:r>
          </w:p>
        </w:tc>
        <w:tc>
          <w:tcPr>
            <w:tcW w:w="0" w:type="auto"/>
            <w:tcBorders>
              <w:top w:val="nil"/>
              <w:left w:val="nil"/>
              <w:bottom w:val="nil"/>
              <w:right w:val="single" w:sz="8" w:space="0" w:color="auto"/>
            </w:tcBorders>
            <w:shd w:val="clear" w:color="000000" w:fill="FFC000"/>
            <w:noWrap/>
            <w:vAlign w:val="bottom"/>
            <w:hideMark/>
          </w:tcPr>
          <w:p w:rsidR="00EA379F" w:rsidRPr="00EA379F" w:rsidRDefault="00387C5C" w:rsidP="00EA379F">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28.250</w:t>
            </w:r>
          </w:p>
        </w:tc>
      </w:tr>
      <w:tr w:rsidR="00EA379F" w:rsidRPr="00EA379F" w:rsidTr="00683A41">
        <w:trPr>
          <w:trHeight w:val="300"/>
        </w:trPr>
        <w:tc>
          <w:tcPr>
            <w:tcW w:w="0" w:type="auto"/>
            <w:gridSpan w:val="2"/>
            <w:vMerge w:val="restart"/>
            <w:tcBorders>
              <w:top w:val="single" w:sz="8" w:space="0" w:color="auto"/>
              <w:left w:val="single" w:sz="4" w:space="0" w:color="auto"/>
              <w:bottom w:val="single" w:sz="8" w:space="0" w:color="000000"/>
              <w:right w:val="single" w:sz="8" w:space="0" w:color="000000"/>
            </w:tcBorders>
            <w:shd w:val="clear" w:color="auto" w:fill="auto"/>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Hedef 2.1.1</w:t>
            </w:r>
            <w:r w:rsidRPr="00EA379F">
              <w:rPr>
                <w:rFonts w:eastAsia="Times New Roman" w:cs="Times New Roman"/>
                <w:color w:val="000000"/>
                <w:lang w:val="tr-TR" w:eastAsia="tr-TR"/>
              </w:rPr>
              <w:br/>
              <w:t>Üye ihtiyaç analizinin gerçekleştirilmesi</w:t>
            </w:r>
          </w:p>
        </w:tc>
        <w:tc>
          <w:tcPr>
            <w:tcW w:w="0" w:type="auto"/>
            <w:gridSpan w:val="5"/>
            <w:vMerge w:val="restart"/>
            <w:tcBorders>
              <w:top w:val="nil"/>
              <w:left w:val="single" w:sz="8" w:space="0" w:color="auto"/>
              <w:bottom w:val="single" w:sz="8" w:space="0" w:color="000000"/>
              <w:right w:val="single" w:sz="8" w:space="0" w:color="000000"/>
            </w:tcBorders>
            <w:shd w:val="clear" w:color="auto" w:fill="auto"/>
            <w:hideMark/>
          </w:tcPr>
          <w:p w:rsidR="00EA379F" w:rsidRPr="00EA379F" w:rsidRDefault="00EA379F" w:rsidP="00987C74">
            <w:pPr>
              <w:widowControl/>
              <w:autoSpaceDE/>
              <w:autoSpaceDN/>
              <w:rPr>
                <w:rFonts w:eastAsia="Times New Roman" w:cs="Times New Roman"/>
                <w:color w:val="000000"/>
                <w:sz w:val="16"/>
                <w:szCs w:val="16"/>
                <w:lang w:val="tr-TR" w:eastAsia="tr-TR"/>
              </w:rPr>
            </w:pPr>
            <w:r w:rsidRPr="00EA379F">
              <w:rPr>
                <w:rFonts w:eastAsia="Times New Roman" w:cs="Times New Roman"/>
                <w:color w:val="000000"/>
                <w:sz w:val="16"/>
                <w:szCs w:val="16"/>
                <w:lang w:val="tr-TR" w:eastAsia="tr-TR"/>
              </w:rPr>
              <w:t>Performans 2.1.1.1</w:t>
            </w:r>
            <w:r w:rsidRPr="00EA379F">
              <w:rPr>
                <w:rFonts w:eastAsia="Times New Roman" w:cs="Times New Roman"/>
                <w:color w:val="000000"/>
                <w:sz w:val="16"/>
                <w:szCs w:val="16"/>
                <w:lang w:val="tr-TR" w:eastAsia="tr-TR"/>
              </w:rPr>
              <w:br/>
            </w:r>
            <w:r w:rsidR="00987C74">
              <w:rPr>
                <w:rFonts w:eastAsia="Times New Roman" w:cs="Times New Roman"/>
                <w:color w:val="000000"/>
                <w:sz w:val="16"/>
                <w:szCs w:val="16"/>
                <w:lang w:val="tr-TR" w:eastAsia="tr-TR"/>
              </w:rPr>
              <w:t>Ü</w:t>
            </w:r>
            <w:r w:rsidRPr="00EA379F">
              <w:rPr>
                <w:rFonts w:eastAsia="Times New Roman" w:cs="Times New Roman"/>
                <w:color w:val="000000"/>
                <w:sz w:val="16"/>
                <w:szCs w:val="16"/>
                <w:lang w:val="tr-TR" w:eastAsia="tr-TR"/>
              </w:rPr>
              <w:t>ye memnuniyet ve ihtiyaç anketinin web sitesi, yüz yüze görüşme ve e-posta yoluyla düzenlenerek üyelerin ihtiyaç duydukları yeni hizmetlerin belirlenmesi</w:t>
            </w:r>
          </w:p>
        </w:tc>
        <w:tc>
          <w:tcPr>
            <w:tcW w:w="0" w:type="auto"/>
            <w:tcBorders>
              <w:top w:val="nil"/>
              <w:left w:val="nil"/>
              <w:bottom w:val="single" w:sz="4" w:space="0" w:color="auto"/>
              <w:right w:val="single" w:sz="8" w:space="0" w:color="auto"/>
            </w:tcBorders>
            <w:shd w:val="clear" w:color="auto" w:fill="auto"/>
            <w:noWrap/>
            <w:hideMark/>
          </w:tcPr>
          <w:p w:rsidR="00EA379F" w:rsidRPr="00EA379F" w:rsidRDefault="00EA379F" w:rsidP="00EA379F">
            <w:pPr>
              <w:widowControl/>
              <w:autoSpaceDE/>
              <w:autoSpaceDN/>
              <w:rPr>
                <w:rFonts w:eastAsia="Times New Roman" w:cs="Times New Roman"/>
                <w:color w:val="000000"/>
                <w:sz w:val="16"/>
                <w:szCs w:val="16"/>
                <w:lang w:val="tr-TR" w:eastAsia="tr-TR"/>
              </w:rPr>
            </w:pPr>
            <w:r w:rsidRPr="00EA379F">
              <w:rPr>
                <w:rFonts w:eastAsia="Times New Roman" w:cs="Times New Roman"/>
                <w:color w:val="000000"/>
                <w:sz w:val="16"/>
                <w:szCs w:val="16"/>
                <w:lang w:val="tr-TR" w:eastAsia="tr-TR"/>
              </w:rPr>
              <w:t>2.1.1.1.  Anket Sayısı</w:t>
            </w:r>
          </w:p>
        </w:tc>
        <w:tc>
          <w:tcPr>
            <w:tcW w:w="0" w:type="auto"/>
            <w:tcBorders>
              <w:top w:val="nil"/>
              <w:left w:val="single" w:sz="8" w:space="0" w:color="auto"/>
              <w:bottom w:val="single" w:sz="4" w:space="0" w:color="auto"/>
              <w:right w:val="single" w:sz="8" w:space="0" w:color="auto"/>
            </w:tcBorders>
            <w:shd w:val="clear" w:color="auto" w:fill="auto"/>
            <w:noWrap/>
            <w:vAlign w:val="bottom"/>
            <w:hideMark/>
          </w:tcPr>
          <w:p w:rsidR="00EA379F" w:rsidRPr="00EA379F" w:rsidRDefault="00987C74" w:rsidP="00EA379F">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w:t>
            </w:r>
          </w:p>
        </w:tc>
        <w:tc>
          <w:tcPr>
            <w:tcW w:w="0" w:type="auto"/>
            <w:tcBorders>
              <w:top w:val="nil"/>
              <w:left w:val="single" w:sz="8" w:space="0" w:color="auto"/>
              <w:bottom w:val="single" w:sz="4" w:space="0" w:color="auto"/>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750</w:t>
            </w:r>
          </w:p>
        </w:tc>
        <w:tc>
          <w:tcPr>
            <w:tcW w:w="0" w:type="auto"/>
            <w:tcBorders>
              <w:top w:val="nil"/>
              <w:left w:val="single" w:sz="8" w:space="0" w:color="auto"/>
              <w:bottom w:val="single" w:sz="4" w:space="0" w:color="auto"/>
              <w:right w:val="single" w:sz="8" w:space="0" w:color="auto"/>
            </w:tcBorders>
            <w:shd w:val="clear" w:color="auto" w:fill="auto"/>
            <w:noWrap/>
            <w:vAlign w:val="bottom"/>
            <w:hideMark/>
          </w:tcPr>
          <w:p w:rsidR="00EA379F" w:rsidRPr="00EA379F" w:rsidRDefault="00BA47B1" w:rsidP="00EA379F">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1.000</w:t>
            </w:r>
          </w:p>
        </w:tc>
        <w:tc>
          <w:tcPr>
            <w:tcW w:w="0" w:type="auto"/>
            <w:tcBorders>
              <w:top w:val="single" w:sz="8" w:space="0" w:color="auto"/>
              <w:left w:val="single" w:sz="8" w:space="0" w:color="auto"/>
              <w:bottom w:val="single" w:sz="4" w:space="0" w:color="auto"/>
              <w:right w:val="single" w:sz="8" w:space="0" w:color="auto"/>
            </w:tcBorders>
            <w:shd w:val="clear" w:color="auto" w:fill="auto"/>
            <w:noWrap/>
            <w:vAlign w:val="bottom"/>
            <w:hideMark/>
          </w:tcPr>
          <w:p w:rsidR="00EA379F" w:rsidRPr="00EA379F" w:rsidRDefault="00BA47B1" w:rsidP="00EA379F">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1.500</w:t>
            </w:r>
          </w:p>
        </w:tc>
        <w:tc>
          <w:tcPr>
            <w:tcW w:w="0" w:type="auto"/>
            <w:tcBorders>
              <w:top w:val="single" w:sz="8" w:space="0" w:color="auto"/>
              <w:left w:val="nil"/>
              <w:bottom w:val="single" w:sz="4" w:space="0" w:color="auto"/>
              <w:right w:val="single" w:sz="8" w:space="0" w:color="auto"/>
            </w:tcBorders>
            <w:shd w:val="clear" w:color="auto" w:fill="auto"/>
            <w:noWrap/>
            <w:vAlign w:val="bottom"/>
            <w:hideMark/>
          </w:tcPr>
          <w:p w:rsidR="00EA379F" w:rsidRPr="00EA379F" w:rsidRDefault="00BA47B1" w:rsidP="00EA379F">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3.25</w:t>
            </w:r>
            <w:r w:rsidR="00EA379F" w:rsidRPr="00EA379F">
              <w:rPr>
                <w:rFonts w:eastAsia="Times New Roman" w:cs="Times New Roman"/>
                <w:color w:val="000000"/>
                <w:lang w:val="tr-TR" w:eastAsia="tr-TR"/>
              </w:rPr>
              <w:t>0</w:t>
            </w:r>
          </w:p>
        </w:tc>
      </w:tr>
      <w:tr w:rsidR="00EA379F" w:rsidRPr="00EA379F" w:rsidTr="00683A41">
        <w:trPr>
          <w:trHeight w:val="855"/>
        </w:trPr>
        <w:tc>
          <w:tcPr>
            <w:tcW w:w="0" w:type="auto"/>
            <w:gridSpan w:val="2"/>
            <w:vMerge/>
            <w:tcBorders>
              <w:top w:val="single" w:sz="8" w:space="0" w:color="auto"/>
              <w:left w:val="single" w:sz="4" w:space="0" w:color="auto"/>
              <w:bottom w:val="single" w:sz="8" w:space="0" w:color="000000"/>
              <w:right w:val="single" w:sz="8" w:space="0" w:color="000000"/>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gridSpan w:val="5"/>
            <w:vMerge/>
            <w:tcBorders>
              <w:top w:val="nil"/>
              <w:left w:val="single" w:sz="8" w:space="0" w:color="auto"/>
              <w:bottom w:val="single" w:sz="8" w:space="0" w:color="000000"/>
              <w:right w:val="single" w:sz="8" w:space="0" w:color="000000"/>
            </w:tcBorders>
            <w:vAlign w:val="center"/>
            <w:hideMark/>
          </w:tcPr>
          <w:p w:rsidR="00EA379F" w:rsidRPr="00EA379F" w:rsidRDefault="00EA379F" w:rsidP="00EA379F">
            <w:pPr>
              <w:widowControl/>
              <w:autoSpaceDE/>
              <w:autoSpaceDN/>
              <w:rPr>
                <w:rFonts w:eastAsia="Times New Roman" w:cs="Times New Roman"/>
                <w:color w:val="000000"/>
                <w:sz w:val="16"/>
                <w:szCs w:val="16"/>
                <w:lang w:val="tr-TR" w:eastAsia="tr-TR"/>
              </w:rPr>
            </w:pPr>
          </w:p>
        </w:tc>
        <w:tc>
          <w:tcPr>
            <w:tcW w:w="0" w:type="auto"/>
            <w:tcBorders>
              <w:top w:val="nil"/>
              <w:left w:val="nil"/>
              <w:bottom w:val="single" w:sz="8" w:space="0" w:color="auto"/>
              <w:right w:val="single" w:sz="8" w:space="0" w:color="auto"/>
            </w:tcBorders>
            <w:shd w:val="clear" w:color="auto" w:fill="auto"/>
            <w:noWrap/>
            <w:hideMark/>
          </w:tcPr>
          <w:p w:rsidR="00EA379F" w:rsidRPr="00EA379F" w:rsidRDefault="00EA379F" w:rsidP="00EA379F">
            <w:pPr>
              <w:widowControl/>
              <w:autoSpaceDE/>
              <w:autoSpaceDN/>
              <w:rPr>
                <w:rFonts w:eastAsia="Times New Roman" w:cs="Times New Roman"/>
                <w:color w:val="000000"/>
                <w:sz w:val="16"/>
                <w:szCs w:val="16"/>
                <w:lang w:val="tr-TR" w:eastAsia="tr-TR"/>
              </w:rPr>
            </w:pPr>
            <w:r w:rsidRPr="00EA379F">
              <w:rPr>
                <w:rFonts w:eastAsia="Times New Roman" w:cs="Times New Roman"/>
                <w:color w:val="000000"/>
                <w:sz w:val="16"/>
                <w:szCs w:val="16"/>
                <w:lang w:val="tr-TR" w:eastAsia="tr-TR"/>
              </w:rPr>
              <w:t>2.1.1.2.  Yapılan iyileştime sayısı</w:t>
            </w:r>
          </w:p>
        </w:tc>
        <w:tc>
          <w:tcPr>
            <w:tcW w:w="0" w:type="auto"/>
            <w:tcBorders>
              <w:top w:val="single" w:sz="4" w:space="0" w:color="auto"/>
              <w:left w:val="single" w:sz="8" w:space="0" w:color="auto"/>
              <w:bottom w:val="single" w:sz="8" w:space="0" w:color="000000"/>
              <w:right w:val="single" w:sz="8" w:space="0" w:color="auto"/>
            </w:tcBorders>
            <w:vAlign w:val="center"/>
            <w:hideMark/>
          </w:tcPr>
          <w:p w:rsidR="00EA379F" w:rsidRPr="00EA379F" w:rsidRDefault="00987C74" w:rsidP="00EA379F">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w:t>
            </w:r>
          </w:p>
        </w:tc>
        <w:tc>
          <w:tcPr>
            <w:tcW w:w="0" w:type="auto"/>
            <w:tcBorders>
              <w:top w:val="single" w:sz="4" w:space="0" w:color="auto"/>
              <w:left w:val="single" w:sz="8" w:space="0" w:color="auto"/>
              <w:bottom w:val="single" w:sz="8" w:space="0" w:color="000000"/>
              <w:right w:val="single" w:sz="8" w:space="0" w:color="auto"/>
            </w:tcBorders>
            <w:vAlign w:val="center"/>
            <w:hideMark/>
          </w:tcPr>
          <w:p w:rsidR="00EA379F" w:rsidRPr="00EA379F" w:rsidRDefault="00987C74" w:rsidP="00EA379F">
            <w:pPr>
              <w:widowControl/>
              <w:autoSpaceDE/>
              <w:autoSpaceDN/>
              <w:rPr>
                <w:rFonts w:eastAsia="Times New Roman" w:cs="Times New Roman"/>
                <w:color w:val="000000"/>
                <w:lang w:val="tr-TR" w:eastAsia="tr-TR"/>
              </w:rPr>
            </w:pPr>
            <w:r>
              <w:rPr>
                <w:rFonts w:eastAsia="Times New Roman" w:cs="Times New Roman"/>
                <w:color w:val="000000"/>
                <w:lang w:val="tr-TR" w:eastAsia="tr-TR"/>
              </w:rPr>
              <w:t>-</w:t>
            </w:r>
          </w:p>
        </w:tc>
        <w:tc>
          <w:tcPr>
            <w:tcW w:w="0" w:type="auto"/>
            <w:tcBorders>
              <w:top w:val="single" w:sz="4" w:space="0" w:color="auto"/>
              <w:left w:val="single" w:sz="8" w:space="0" w:color="auto"/>
              <w:bottom w:val="single" w:sz="8" w:space="0" w:color="000000"/>
              <w:right w:val="single" w:sz="8" w:space="0" w:color="auto"/>
            </w:tcBorders>
            <w:vAlign w:val="center"/>
            <w:hideMark/>
          </w:tcPr>
          <w:p w:rsidR="00EA379F" w:rsidRPr="00EA379F" w:rsidRDefault="00987C74" w:rsidP="00EA379F">
            <w:pPr>
              <w:widowControl/>
              <w:autoSpaceDE/>
              <w:autoSpaceDN/>
              <w:rPr>
                <w:rFonts w:eastAsia="Times New Roman" w:cs="Times New Roman"/>
                <w:color w:val="000000"/>
                <w:lang w:val="tr-TR" w:eastAsia="tr-TR"/>
              </w:rPr>
            </w:pPr>
            <w:r>
              <w:rPr>
                <w:rFonts w:eastAsia="Times New Roman" w:cs="Times New Roman"/>
                <w:color w:val="000000"/>
                <w:lang w:val="tr-TR" w:eastAsia="tr-TR"/>
              </w:rPr>
              <w:t>-</w:t>
            </w:r>
          </w:p>
        </w:tc>
        <w:tc>
          <w:tcPr>
            <w:tcW w:w="0" w:type="auto"/>
            <w:tcBorders>
              <w:top w:val="single" w:sz="4" w:space="0" w:color="auto"/>
              <w:left w:val="single" w:sz="8" w:space="0" w:color="auto"/>
              <w:bottom w:val="single" w:sz="8" w:space="0" w:color="000000"/>
              <w:right w:val="single" w:sz="8" w:space="0" w:color="auto"/>
            </w:tcBorders>
            <w:vAlign w:val="center"/>
            <w:hideMark/>
          </w:tcPr>
          <w:p w:rsidR="00EA379F" w:rsidRPr="00EA379F" w:rsidRDefault="00987C74" w:rsidP="00EA379F">
            <w:pPr>
              <w:widowControl/>
              <w:autoSpaceDE/>
              <w:autoSpaceDN/>
              <w:rPr>
                <w:rFonts w:eastAsia="Times New Roman" w:cs="Times New Roman"/>
                <w:color w:val="000000"/>
                <w:lang w:val="tr-TR" w:eastAsia="tr-TR"/>
              </w:rPr>
            </w:pPr>
            <w:r>
              <w:rPr>
                <w:rFonts w:eastAsia="Times New Roman" w:cs="Times New Roman"/>
                <w:color w:val="000000"/>
                <w:lang w:val="tr-TR" w:eastAsia="tr-TR"/>
              </w:rPr>
              <w:t>-</w:t>
            </w:r>
          </w:p>
        </w:tc>
        <w:tc>
          <w:tcPr>
            <w:tcW w:w="0" w:type="auto"/>
            <w:tcBorders>
              <w:top w:val="single" w:sz="4" w:space="0" w:color="auto"/>
              <w:left w:val="nil"/>
              <w:bottom w:val="single" w:sz="8" w:space="0" w:color="000000"/>
              <w:right w:val="single" w:sz="8" w:space="0" w:color="auto"/>
            </w:tcBorders>
            <w:vAlign w:val="center"/>
            <w:hideMark/>
          </w:tcPr>
          <w:p w:rsidR="00EA379F" w:rsidRPr="00EA379F" w:rsidRDefault="00987C74" w:rsidP="00EA379F">
            <w:pPr>
              <w:widowControl/>
              <w:autoSpaceDE/>
              <w:autoSpaceDN/>
              <w:rPr>
                <w:rFonts w:eastAsia="Times New Roman" w:cs="Times New Roman"/>
                <w:color w:val="000000"/>
                <w:lang w:val="tr-TR" w:eastAsia="tr-TR"/>
              </w:rPr>
            </w:pPr>
            <w:r>
              <w:rPr>
                <w:rFonts w:eastAsia="Times New Roman" w:cs="Times New Roman"/>
                <w:color w:val="000000"/>
                <w:lang w:val="tr-TR" w:eastAsia="tr-TR"/>
              </w:rPr>
              <w:t>-</w:t>
            </w:r>
          </w:p>
        </w:tc>
      </w:tr>
      <w:tr w:rsidR="00EA379F" w:rsidRPr="00EA379F" w:rsidTr="00130AD1">
        <w:trPr>
          <w:trHeight w:val="465"/>
        </w:trPr>
        <w:tc>
          <w:tcPr>
            <w:tcW w:w="0" w:type="auto"/>
            <w:gridSpan w:val="2"/>
            <w:vMerge w:val="restart"/>
            <w:tcBorders>
              <w:top w:val="single" w:sz="8" w:space="0" w:color="auto"/>
              <w:left w:val="single" w:sz="4" w:space="0" w:color="auto"/>
              <w:bottom w:val="nil"/>
              <w:right w:val="single" w:sz="8" w:space="0" w:color="000000"/>
            </w:tcBorders>
            <w:shd w:val="clear" w:color="auto" w:fill="auto"/>
            <w:vAlign w:val="center"/>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Hedef 2.1.2</w:t>
            </w:r>
            <w:r w:rsidRPr="00EA379F">
              <w:rPr>
                <w:rFonts w:eastAsia="Times New Roman" w:cs="Times New Roman"/>
                <w:color w:val="000000"/>
                <w:lang w:val="tr-TR" w:eastAsia="tr-TR"/>
              </w:rPr>
              <w:br/>
              <w:t>Borsa sitesinin kurulması</w:t>
            </w:r>
          </w:p>
        </w:tc>
        <w:tc>
          <w:tcPr>
            <w:tcW w:w="0" w:type="auto"/>
            <w:gridSpan w:val="5"/>
            <w:vMerge w:val="restart"/>
            <w:tcBorders>
              <w:top w:val="single" w:sz="8" w:space="0" w:color="auto"/>
              <w:left w:val="single" w:sz="8" w:space="0" w:color="auto"/>
              <w:bottom w:val="single" w:sz="8" w:space="0" w:color="000000"/>
              <w:right w:val="single" w:sz="8" w:space="0" w:color="000000"/>
            </w:tcBorders>
            <w:shd w:val="clear" w:color="auto" w:fill="auto"/>
            <w:hideMark/>
          </w:tcPr>
          <w:p w:rsidR="00EA379F" w:rsidRPr="00EA379F" w:rsidRDefault="00EA379F" w:rsidP="00EA379F">
            <w:pPr>
              <w:widowControl/>
              <w:autoSpaceDE/>
              <w:autoSpaceDN/>
              <w:rPr>
                <w:rFonts w:eastAsia="Times New Roman" w:cs="Times New Roman"/>
                <w:color w:val="000000"/>
                <w:sz w:val="16"/>
                <w:szCs w:val="16"/>
                <w:lang w:val="tr-TR" w:eastAsia="tr-TR"/>
              </w:rPr>
            </w:pPr>
            <w:r w:rsidRPr="00EA379F">
              <w:rPr>
                <w:rFonts w:eastAsia="Times New Roman" w:cs="Times New Roman"/>
                <w:color w:val="000000"/>
                <w:sz w:val="16"/>
                <w:szCs w:val="16"/>
                <w:lang w:val="tr-TR" w:eastAsia="tr-TR"/>
              </w:rPr>
              <w:t>Performans 2.1.2.1</w:t>
            </w:r>
            <w:r w:rsidRPr="00EA379F">
              <w:rPr>
                <w:rFonts w:eastAsia="Times New Roman" w:cs="Times New Roman"/>
                <w:color w:val="000000"/>
                <w:sz w:val="16"/>
                <w:szCs w:val="16"/>
                <w:lang w:val="tr-TR" w:eastAsia="tr-TR"/>
              </w:rPr>
              <w:br/>
              <w:t>2021 yılı sonuna kadar ticari faaliyetlerin gerçekleştirileceği Borsa sitesinin kurulması için lobicilik faaliyetlerinin yapılması</w:t>
            </w:r>
          </w:p>
        </w:tc>
        <w:tc>
          <w:tcPr>
            <w:tcW w:w="0" w:type="auto"/>
            <w:tcBorders>
              <w:top w:val="nil"/>
              <w:left w:val="nil"/>
              <w:bottom w:val="nil"/>
              <w:right w:val="single" w:sz="8" w:space="0" w:color="auto"/>
            </w:tcBorders>
            <w:shd w:val="clear" w:color="auto" w:fill="auto"/>
            <w:noWrap/>
            <w:hideMark/>
          </w:tcPr>
          <w:p w:rsidR="00EA379F" w:rsidRPr="00EA379F" w:rsidRDefault="00EA379F" w:rsidP="00EA379F">
            <w:pPr>
              <w:widowControl/>
              <w:autoSpaceDE/>
              <w:autoSpaceDN/>
              <w:rPr>
                <w:rFonts w:eastAsia="Times New Roman" w:cs="Times New Roman"/>
                <w:color w:val="000000"/>
                <w:sz w:val="16"/>
                <w:szCs w:val="16"/>
                <w:lang w:val="tr-TR" w:eastAsia="tr-TR"/>
              </w:rPr>
            </w:pPr>
            <w:r w:rsidRPr="00EA379F">
              <w:rPr>
                <w:rFonts w:eastAsia="Times New Roman" w:cs="Times New Roman"/>
                <w:color w:val="000000"/>
                <w:sz w:val="16"/>
                <w:szCs w:val="16"/>
                <w:lang w:val="tr-TR" w:eastAsia="tr-TR"/>
              </w:rPr>
              <w:t>2.1.2.1.1. Lobi faaliyet sayısı</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1.000</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1.000</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1.000</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1.000</w:t>
            </w:r>
          </w:p>
        </w:tc>
        <w:tc>
          <w:tcPr>
            <w:tcW w:w="0" w:type="auto"/>
            <w:vMerge w:val="restart"/>
            <w:tcBorders>
              <w:top w:val="nil"/>
              <w:left w:val="nil"/>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4.000</w:t>
            </w:r>
          </w:p>
        </w:tc>
      </w:tr>
      <w:tr w:rsidR="00EA379F" w:rsidRPr="00EA379F" w:rsidTr="00130AD1">
        <w:trPr>
          <w:trHeight w:val="510"/>
        </w:trPr>
        <w:tc>
          <w:tcPr>
            <w:tcW w:w="0" w:type="auto"/>
            <w:gridSpan w:val="2"/>
            <w:vMerge/>
            <w:tcBorders>
              <w:top w:val="single" w:sz="8" w:space="0" w:color="auto"/>
              <w:left w:val="single" w:sz="4" w:space="0" w:color="auto"/>
              <w:bottom w:val="nil"/>
              <w:right w:val="single" w:sz="8" w:space="0" w:color="000000"/>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gridSpan w:val="5"/>
            <w:vMerge/>
            <w:tcBorders>
              <w:top w:val="single" w:sz="8" w:space="0" w:color="auto"/>
              <w:left w:val="single" w:sz="8" w:space="0" w:color="auto"/>
              <w:bottom w:val="single" w:sz="8" w:space="0" w:color="000000"/>
              <w:right w:val="single" w:sz="8" w:space="0" w:color="000000"/>
            </w:tcBorders>
            <w:vAlign w:val="center"/>
            <w:hideMark/>
          </w:tcPr>
          <w:p w:rsidR="00EA379F" w:rsidRPr="00EA379F" w:rsidRDefault="00EA379F" w:rsidP="00EA379F">
            <w:pPr>
              <w:widowControl/>
              <w:autoSpaceDE/>
              <w:autoSpaceDN/>
              <w:rPr>
                <w:rFonts w:eastAsia="Times New Roman" w:cs="Times New Roman"/>
                <w:color w:val="000000"/>
                <w:sz w:val="16"/>
                <w:szCs w:val="16"/>
                <w:lang w:val="tr-TR" w:eastAsia="tr-TR"/>
              </w:rPr>
            </w:pPr>
          </w:p>
        </w:tc>
        <w:tc>
          <w:tcPr>
            <w:tcW w:w="0" w:type="auto"/>
            <w:tcBorders>
              <w:top w:val="nil"/>
              <w:left w:val="nil"/>
              <w:bottom w:val="single" w:sz="8" w:space="0" w:color="auto"/>
              <w:right w:val="single" w:sz="8" w:space="0" w:color="auto"/>
            </w:tcBorders>
            <w:shd w:val="clear" w:color="auto" w:fill="auto"/>
            <w:noWrap/>
            <w:hideMark/>
          </w:tcPr>
          <w:p w:rsidR="00EA379F" w:rsidRPr="00EA379F" w:rsidRDefault="00EA379F" w:rsidP="00EA379F">
            <w:pPr>
              <w:widowControl/>
              <w:autoSpaceDE/>
              <w:autoSpaceDN/>
              <w:rPr>
                <w:rFonts w:eastAsia="Times New Roman" w:cs="Times New Roman"/>
                <w:color w:val="000000"/>
                <w:sz w:val="16"/>
                <w:szCs w:val="16"/>
                <w:lang w:val="tr-TR" w:eastAsia="tr-TR"/>
              </w:rPr>
            </w:pPr>
            <w:r w:rsidRPr="00EA379F">
              <w:rPr>
                <w:rFonts w:eastAsia="Times New Roman" w:cs="Times New Roman"/>
                <w:color w:val="000000"/>
                <w:sz w:val="16"/>
                <w:szCs w:val="16"/>
                <w:lang w:val="tr-TR" w:eastAsia="tr-TR"/>
              </w:rPr>
              <w:t> </w:t>
            </w: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nil"/>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r>
      <w:tr w:rsidR="00EA379F" w:rsidRPr="00EA379F" w:rsidTr="00EA379F">
        <w:trPr>
          <w:trHeight w:val="300"/>
        </w:trPr>
        <w:tc>
          <w:tcPr>
            <w:tcW w:w="0" w:type="auto"/>
            <w:gridSpan w:val="2"/>
            <w:vMerge w:val="restart"/>
            <w:tcBorders>
              <w:top w:val="single" w:sz="8" w:space="0" w:color="auto"/>
              <w:left w:val="single" w:sz="8" w:space="0" w:color="auto"/>
              <w:bottom w:val="single" w:sz="8" w:space="0" w:color="000000"/>
              <w:right w:val="single" w:sz="8" w:space="0" w:color="000000"/>
            </w:tcBorders>
            <w:shd w:val="clear" w:color="auto" w:fill="auto"/>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Hedef 2.1.3</w:t>
            </w:r>
            <w:r w:rsidRPr="00EA379F">
              <w:rPr>
                <w:rFonts w:eastAsia="Times New Roman" w:cs="Times New Roman"/>
                <w:color w:val="000000"/>
                <w:lang w:val="tr-TR" w:eastAsia="tr-TR"/>
              </w:rPr>
              <w:br/>
              <w:t>Analiz laboratuarı hizmetinin sağlanması</w:t>
            </w:r>
          </w:p>
        </w:tc>
        <w:tc>
          <w:tcPr>
            <w:tcW w:w="0" w:type="auto"/>
            <w:gridSpan w:val="5"/>
            <w:vMerge w:val="restart"/>
            <w:tcBorders>
              <w:top w:val="single" w:sz="8" w:space="0" w:color="auto"/>
              <w:left w:val="single" w:sz="8" w:space="0" w:color="auto"/>
              <w:bottom w:val="single" w:sz="8" w:space="0" w:color="000000"/>
              <w:right w:val="single" w:sz="8" w:space="0" w:color="000000"/>
            </w:tcBorders>
            <w:shd w:val="clear" w:color="auto" w:fill="auto"/>
            <w:hideMark/>
          </w:tcPr>
          <w:p w:rsidR="00EA379F" w:rsidRPr="00EA379F" w:rsidRDefault="00EA379F" w:rsidP="00EA379F">
            <w:pPr>
              <w:widowControl/>
              <w:autoSpaceDE/>
              <w:autoSpaceDN/>
              <w:rPr>
                <w:rFonts w:eastAsia="Times New Roman" w:cs="Times New Roman"/>
                <w:color w:val="000000"/>
                <w:sz w:val="16"/>
                <w:szCs w:val="16"/>
                <w:lang w:val="tr-TR" w:eastAsia="tr-TR"/>
              </w:rPr>
            </w:pPr>
            <w:r w:rsidRPr="00EA379F">
              <w:rPr>
                <w:rFonts w:eastAsia="Times New Roman" w:cs="Times New Roman"/>
                <w:color w:val="000000"/>
                <w:sz w:val="16"/>
                <w:szCs w:val="16"/>
                <w:lang w:val="tr-TR" w:eastAsia="tr-TR"/>
              </w:rPr>
              <w:t>Performans 2.1.3.1</w:t>
            </w:r>
            <w:r w:rsidRPr="00EA379F">
              <w:rPr>
                <w:rFonts w:eastAsia="Times New Roman" w:cs="Times New Roman"/>
                <w:color w:val="000000"/>
                <w:sz w:val="16"/>
                <w:szCs w:val="16"/>
                <w:lang w:val="tr-TR" w:eastAsia="tr-TR"/>
              </w:rPr>
              <w:br/>
              <w:t>İhtiyaca göre belirlenecek alanlarda (zirai ürünler, sebze - meyve, toprak, bakliyat, tahıl vb. yönelik) hizmet verecek analiz laboratuarları ile anlaşmaları yapmak ve üyelerin hizmetine sunulması</w:t>
            </w:r>
          </w:p>
        </w:tc>
        <w:tc>
          <w:tcPr>
            <w:tcW w:w="0" w:type="auto"/>
            <w:tcBorders>
              <w:top w:val="nil"/>
              <w:left w:val="nil"/>
              <w:bottom w:val="nil"/>
              <w:right w:val="single" w:sz="8" w:space="0" w:color="auto"/>
            </w:tcBorders>
            <w:shd w:val="clear" w:color="auto" w:fill="auto"/>
            <w:noWrap/>
            <w:hideMark/>
          </w:tcPr>
          <w:p w:rsidR="00EA379F" w:rsidRPr="00EA379F" w:rsidRDefault="00EA379F" w:rsidP="00EA379F">
            <w:pPr>
              <w:widowControl/>
              <w:autoSpaceDE/>
              <w:autoSpaceDN/>
              <w:rPr>
                <w:rFonts w:eastAsia="Times New Roman" w:cs="Times New Roman"/>
                <w:color w:val="000000"/>
                <w:sz w:val="16"/>
                <w:szCs w:val="16"/>
                <w:lang w:val="tr-TR" w:eastAsia="tr-TR"/>
              </w:rPr>
            </w:pPr>
            <w:r w:rsidRPr="00EA379F">
              <w:rPr>
                <w:rFonts w:eastAsia="Times New Roman" w:cs="Times New Roman"/>
                <w:color w:val="000000"/>
                <w:sz w:val="16"/>
                <w:szCs w:val="16"/>
                <w:lang w:val="tr-TR" w:eastAsia="tr-TR"/>
              </w:rPr>
              <w:t xml:space="preserve">2.1.3.1.1. Laboratuvar Hizmet Protokol sayısı </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w:t>
            </w:r>
          </w:p>
        </w:tc>
        <w:tc>
          <w:tcPr>
            <w:tcW w:w="0" w:type="auto"/>
            <w:vMerge w:val="restart"/>
            <w:tcBorders>
              <w:top w:val="nil"/>
              <w:left w:val="nil"/>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0</w:t>
            </w:r>
          </w:p>
        </w:tc>
      </w:tr>
      <w:tr w:rsidR="00EA379F" w:rsidRPr="00EA379F" w:rsidTr="00EA379F">
        <w:trPr>
          <w:trHeight w:val="870"/>
        </w:trPr>
        <w:tc>
          <w:tcPr>
            <w:tcW w:w="0" w:type="auto"/>
            <w:gridSpan w:val="2"/>
            <w:vMerge/>
            <w:tcBorders>
              <w:top w:val="single" w:sz="8" w:space="0" w:color="auto"/>
              <w:left w:val="single" w:sz="8" w:space="0" w:color="auto"/>
              <w:bottom w:val="single" w:sz="8" w:space="0" w:color="000000"/>
              <w:right w:val="single" w:sz="8" w:space="0" w:color="000000"/>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gridSpan w:val="5"/>
            <w:vMerge/>
            <w:tcBorders>
              <w:top w:val="single" w:sz="8" w:space="0" w:color="auto"/>
              <w:left w:val="single" w:sz="8" w:space="0" w:color="auto"/>
              <w:bottom w:val="single" w:sz="8" w:space="0" w:color="000000"/>
              <w:right w:val="single" w:sz="8" w:space="0" w:color="000000"/>
            </w:tcBorders>
            <w:vAlign w:val="center"/>
            <w:hideMark/>
          </w:tcPr>
          <w:p w:rsidR="00EA379F" w:rsidRPr="00EA379F" w:rsidRDefault="00EA379F" w:rsidP="00EA379F">
            <w:pPr>
              <w:widowControl/>
              <w:autoSpaceDE/>
              <w:autoSpaceDN/>
              <w:rPr>
                <w:rFonts w:eastAsia="Times New Roman" w:cs="Times New Roman"/>
                <w:color w:val="000000"/>
                <w:sz w:val="16"/>
                <w:szCs w:val="16"/>
                <w:lang w:val="tr-TR" w:eastAsia="tr-TR"/>
              </w:rPr>
            </w:pPr>
          </w:p>
        </w:tc>
        <w:tc>
          <w:tcPr>
            <w:tcW w:w="0" w:type="auto"/>
            <w:tcBorders>
              <w:top w:val="nil"/>
              <w:left w:val="nil"/>
              <w:bottom w:val="single" w:sz="8" w:space="0" w:color="auto"/>
              <w:right w:val="single" w:sz="8" w:space="0" w:color="auto"/>
            </w:tcBorders>
            <w:shd w:val="clear" w:color="auto" w:fill="auto"/>
            <w:noWrap/>
            <w:hideMark/>
          </w:tcPr>
          <w:p w:rsidR="00EA379F" w:rsidRPr="00EA379F" w:rsidRDefault="00EA379F" w:rsidP="00EA379F">
            <w:pPr>
              <w:widowControl/>
              <w:autoSpaceDE/>
              <w:autoSpaceDN/>
              <w:rPr>
                <w:rFonts w:eastAsia="Times New Roman" w:cs="Times New Roman"/>
                <w:color w:val="000000"/>
                <w:sz w:val="16"/>
                <w:szCs w:val="16"/>
                <w:lang w:val="tr-TR" w:eastAsia="tr-TR"/>
              </w:rPr>
            </w:pPr>
            <w:r w:rsidRPr="00EA379F">
              <w:rPr>
                <w:rFonts w:eastAsia="Times New Roman" w:cs="Times New Roman"/>
                <w:color w:val="000000"/>
                <w:sz w:val="16"/>
                <w:szCs w:val="16"/>
                <w:lang w:val="tr-TR" w:eastAsia="tr-TR"/>
              </w:rPr>
              <w:t>2.1.3.1.1. Üyelere yapılan duyuru sayısı</w:t>
            </w: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nil"/>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r>
      <w:tr w:rsidR="009730A4" w:rsidRPr="00EA379F" w:rsidTr="00157B8A">
        <w:trPr>
          <w:trHeight w:val="1763"/>
        </w:trPr>
        <w:tc>
          <w:tcPr>
            <w:tcW w:w="0" w:type="auto"/>
            <w:gridSpan w:val="2"/>
            <w:vMerge w:val="restart"/>
            <w:tcBorders>
              <w:top w:val="single" w:sz="8" w:space="0" w:color="auto"/>
              <w:left w:val="single" w:sz="8" w:space="0" w:color="auto"/>
              <w:bottom w:val="single" w:sz="8" w:space="0" w:color="000000"/>
              <w:right w:val="single" w:sz="8" w:space="0" w:color="000000"/>
            </w:tcBorders>
            <w:shd w:val="clear" w:color="auto" w:fill="auto"/>
            <w:vAlign w:val="bottom"/>
            <w:hideMark/>
          </w:tcPr>
          <w:p w:rsidR="009730A4" w:rsidRPr="00EA379F" w:rsidRDefault="009730A4" w:rsidP="009730A4">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Hedef</w:t>
            </w:r>
            <w:r w:rsidRPr="00EA379F">
              <w:rPr>
                <w:rFonts w:eastAsia="Times New Roman" w:cs="Times New Roman"/>
                <w:color w:val="000000"/>
                <w:lang w:val="tr-TR" w:eastAsia="tr-TR"/>
              </w:rPr>
              <w:t>.1.4</w:t>
            </w:r>
            <w:r w:rsidRPr="00EA379F">
              <w:rPr>
                <w:rFonts w:eastAsia="Times New Roman" w:cs="Times New Roman"/>
                <w:color w:val="000000"/>
                <w:lang w:val="tr-TR" w:eastAsia="tr-TR"/>
              </w:rPr>
              <w:br/>
              <w:t>Dünya ve Ülke bazındaki fındık fiyatlarının sürekli takip edilmesi ve üyelere bildirilmesi</w:t>
            </w:r>
          </w:p>
        </w:tc>
        <w:tc>
          <w:tcPr>
            <w:tcW w:w="0" w:type="auto"/>
            <w:gridSpan w:val="5"/>
            <w:vMerge w:val="restart"/>
            <w:tcBorders>
              <w:top w:val="single" w:sz="8" w:space="0" w:color="auto"/>
              <w:left w:val="single" w:sz="8" w:space="0" w:color="auto"/>
              <w:bottom w:val="single" w:sz="8" w:space="0" w:color="000000"/>
              <w:right w:val="single" w:sz="8" w:space="0" w:color="000000"/>
            </w:tcBorders>
            <w:shd w:val="clear" w:color="auto" w:fill="auto"/>
            <w:hideMark/>
          </w:tcPr>
          <w:p w:rsidR="009730A4" w:rsidRDefault="009730A4" w:rsidP="00EA379F">
            <w:pPr>
              <w:widowControl/>
              <w:autoSpaceDE/>
              <w:autoSpaceDN/>
              <w:rPr>
                <w:rFonts w:eastAsia="Times New Roman" w:cs="Times New Roman"/>
                <w:color w:val="000000"/>
                <w:sz w:val="16"/>
                <w:szCs w:val="16"/>
                <w:lang w:val="tr-TR" w:eastAsia="tr-TR"/>
              </w:rPr>
            </w:pPr>
          </w:p>
          <w:p w:rsidR="009730A4" w:rsidRDefault="009730A4" w:rsidP="00EA379F">
            <w:pPr>
              <w:widowControl/>
              <w:autoSpaceDE/>
              <w:autoSpaceDN/>
              <w:rPr>
                <w:rFonts w:eastAsia="Times New Roman" w:cs="Times New Roman"/>
                <w:color w:val="000000"/>
                <w:sz w:val="16"/>
                <w:szCs w:val="16"/>
                <w:lang w:val="tr-TR" w:eastAsia="tr-TR"/>
              </w:rPr>
            </w:pPr>
          </w:p>
          <w:p w:rsidR="009730A4" w:rsidRDefault="009730A4" w:rsidP="00EA379F">
            <w:pPr>
              <w:widowControl/>
              <w:autoSpaceDE/>
              <w:autoSpaceDN/>
              <w:rPr>
                <w:rFonts w:eastAsia="Times New Roman" w:cs="Times New Roman"/>
                <w:color w:val="000000"/>
                <w:sz w:val="16"/>
                <w:szCs w:val="16"/>
                <w:lang w:val="tr-TR" w:eastAsia="tr-TR"/>
              </w:rPr>
            </w:pPr>
          </w:p>
          <w:p w:rsidR="009730A4" w:rsidRPr="00EA379F" w:rsidRDefault="009730A4" w:rsidP="00EA379F">
            <w:pPr>
              <w:widowControl/>
              <w:autoSpaceDE/>
              <w:autoSpaceDN/>
              <w:rPr>
                <w:rFonts w:eastAsia="Times New Roman" w:cs="Times New Roman"/>
                <w:color w:val="000000"/>
                <w:sz w:val="16"/>
                <w:szCs w:val="16"/>
                <w:lang w:val="tr-TR" w:eastAsia="tr-TR"/>
              </w:rPr>
            </w:pPr>
            <w:r w:rsidRPr="00EA379F">
              <w:rPr>
                <w:rFonts w:eastAsia="Times New Roman" w:cs="Times New Roman"/>
                <w:color w:val="000000"/>
                <w:sz w:val="16"/>
                <w:szCs w:val="16"/>
                <w:lang w:val="tr-TR" w:eastAsia="tr-TR"/>
              </w:rPr>
              <w:t>Performans 2.1.4.1</w:t>
            </w:r>
            <w:r w:rsidRPr="00EA379F">
              <w:rPr>
                <w:rFonts w:eastAsia="Times New Roman" w:cs="Times New Roman"/>
                <w:color w:val="000000"/>
                <w:sz w:val="16"/>
                <w:szCs w:val="16"/>
                <w:lang w:val="tr-TR" w:eastAsia="tr-TR"/>
              </w:rPr>
              <w:br/>
              <w:t>2018 yılı sonuna kadar web sayfamızda gerekli revizyonları yaparak üyelere yurtiçi ve yurtdışı fındık fiyatlarının takip edilmesi ve duyurulması  hizmeti vermeye başlanması</w:t>
            </w:r>
          </w:p>
        </w:tc>
        <w:tc>
          <w:tcPr>
            <w:tcW w:w="0" w:type="auto"/>
            <w:tcBorders>
              <w:top w:val="single" w:sz="4" w:space="0" w:color="auto"/>
              <w:left w:val="nil"/>
              <w:right w:val="single" w:sz="8" w:space="0" w:color="auto"/>
            </w:tcBorders>
            <w:shd w:val="clear" w:color="auto" w:fill="auto"/>
            <w:hideMark/>
          </w:tcPr>
          <w:p w:rsidR="009730A4" w:rsidRDefault="009730A4" w:rsidP="00EA379F">
            <w:pPr>
              <w:widowControl/>
              <w:autoSpaceDE/>
              <w:autoSpaceDN/>
              <w:rPr>
                <w:rFonts w:eastAsia="Times New Roman" w:cs="Times New Roman"/>
                <w:color w:val="000000"/>
                <w:sz w:val="16"/>
                <w:szCs w:val="16"/>
                <w:lang w:val="tr-TR" w:eastAsia="tr-TR"/>
              </w:rPr>
            </w:pPr>
          </w:p>
          <w:p w:rsidR="009730A4" w:rsidRDefault="009730A4" w:rsidP="00EA379F">
            <w:pPr>
              <w:widowControl/>
              <w:autoSpaceDE/>
              <w:autoSpaceDN/>
              <w:rPr>
                <w:rFonts w:eastAsia="Times New Roman" w:cs="Times New Roman"/>
                <w:color w:val="000000"/>
                <w:sz w:val="16"/>
                <w:szCs w:val="16"/>
                <w:lang w:val="tr-TR" w:eastAsia="tr-TR"/>
              </w:rPr>
            </w:pPr>
          </w:p>
          <w:p w:rsidR="009730A4" w:rsidRDefault="009730A4" w:rsidP="00EA379F">
            <w:pPr>
              <w:widowControl/>
              <w:autoSpaceDE/>
              <w:autoSpaceDN/>
              <w:rPr>
                <w:rFonts w:eastAsia="Times New Roman" w:cs="Times New Roman"/>
                <w:color w:val="000000"/>
                <w:sz w:val="16"/>
                <w:szCs w:val="16"/>
                <w:lang w:val="tr-TR" w:eastAsia="tr-TR"/>
              </w:rPr>
            </w:pPr>
          </w:p>
          <w:p w:rsidR="009730A4" w:rsidRPr="00EA379F" w:rsidRDefault="009730A4" w:rsidP="00EA379F">
            <w:pPr>
              <w:widowControl/>
              <w:autoSpaceDE/>
              <w:autoSpaceDN/>
              <w:rPr>
                <w:rFonts w:eastAsia="Times New Roman" w:cs="Times New Roman"/>
                <w:color w:val="000000"/>
                <w:sz w:val="16"/>
                <w:szCs w:val="16"/>
                <w:lang w:val="tr-TR" w:eastAsia="tr-TR"/>
              </w:rPr>
            </w:pPr>
            <w:r w:rsidRPr="00EA379F">
              <w:rPr>
                <w:rFonts w:eastAsia="Times New Roman" w:cs="Times New Roman"/>
                <w:color w:val="000000"/>
                <w:sz w:val="16"/>
                <w:szCs w:val="16"/>
                <w:lang w:val="tr-TR" w:eastAsia="tr-TR"/>
              </w:rPr>
              <w:t xml:space="preserve">2.1.4.1.1. İlgili faaiyet için web sitesinde yapılan </w:t>
            </w:r>
          </w:p>
          <w:p w:rsidR="009730A4" w:rsidRPr="00EA379F" w:rsidRDefault="009730A4" w:rsidP="00EA379F">
            <w:pPr>
              <w:widowControl/>
              <w:autoSpaceDE/>
              <w:autoSpaceDN/>
              <w:rPr>
                <w:rFonts w:eastAsia="Times New Roman" w:cs="Times New Roman"/>
                <w:color w:val="000000"/>
                <w:sz w:val="16"/>
                <w:szCs w:val="16"/>
                <w:lang w:val="tr-TR" w:eastAsia="tr-TR"/>
              </w:rPr>
            </w:pPr>
            <w:r w:rsidRPr="00EA379F">
              <w:rPr>
                <w:rFonts w:eastAsia="Times New Roman" w:cs="Times New Roman"/>
                <w:color w:val="000000"/>
                <w:sz w:val="16"/>
                <w:szCs w:val="16"/>
                <w:lang w:val="tr-TR" w:eastAsia="tr-TR"/>
              </w:rPr>
              <w:t>revizyon</w:t>
            </w:r>
          </w:p>
        </w:tc>
        <w:tc>
          <w:tcPr>
            <w:tcW w:w="0" w:type="auto"/>
            <w:vMerge w:val="restart"/>
            <w:tcBorders>
              <w:top w:val="single" w:sz="4" w:space="0" w:color="auto"/>
              <w:left w:val="single" w:sz="8" w:space="0" w:color="auto"/>
              <w:bottom w:val="single" w:sz="4" w:space="0" w:color="auto"/>
              <w:right w:val="single" w:sz="8" w:space="0" w:color="auto"/>
            </w:tcBorders>
            <w:shd w:val="clear" w:color="auto" w:fill="auto"/>
            <w:noWrap/>
            <w:vAlign w:val="bottom"/>
            <w:hideMark/>
          </w:tcPr>
          <w:p w:rsidR="009730A4" w:rsidRDefault="009730A4" w:rsidP="00EA379F">
            <w:pPr>
              <w:widowControl/>
              <w:autoSpaceDE/>
              <w:autoSpaceDN/>
              <w:jc w:val="center"/>
              <w:rPr>
                <w:rFonts w:eastAsia="Times New Roman" w:cs="Times New Roman"/>
                <w:color w:val="000000"/>
                <w:lang w:val="tr-TR" w:eastAsia="tr-TR"/>
              </w:rPr>
            </w:pPr>
          </w:p>
          <w:p w:rsidR="009730A4" w:rsidRDefault="009730A4" w:rsidP="00EA379F">
            <w:pPr>
              <w:widowControl/>
              <w:autoSpaceDE/>
              <w:autoSpaceDN/>
              <w:jc w:val="center"/>
              <w:rPr>
                <w:rFonts w:eastAsia="Times New Roman" w:cs="Times New Roman"/>
                <w:color w:val="000000"/>
                <w:lang w:val="tr-TR" w:eastAsia="tr-TR"/>
              </w:rPr>
            </w:pPr>
          </w:p>
          <w:p w:rsidR="009730A4" w:rsidRPr="00EA379F" w:rsidRDefault="009730A4"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1</w:t>
            </w:r>
            <w:r>
              <w:rPr>
                <w:rFonts w:eastAsia="Times New Roman" w:cs="Times New Roman"/>
                <w:color w:val="000000"/>
                <w:lang w:val="tr-TR" w:eastAsia="tr-TR"/>
              </w:rPr>
              <w:t>0</w:t>
            </w:r>
            <w:r w:rsidRPr="00EA379F">
              <w:rPr>
                <w:rFonts w:eastAsia="Times New Roman" w:cs="Times New Roman"/>
                <w:color w:val="000000"/>
                <w:lang w:val="tr-TR" w:eastAsia="tr-TR"/>
              </w:rPr>
              <w:t>.500</w:t>
            </w:r>
          </w:p>
        </w:tc>
        <w:tc>
          <w:tcPr>
            <w:tcW w:w="0" w:type="auto"/>
            <w:vMerge w:val="restart"/>
            <w:tcBorders>
              <w:top w:val="single" w:sz="4" w:space="0" w:color="auto"/>
              <w:left w:val="single" w:sz="8" w:space="0" w:color="auto"/>
              <w:bottom w:val="single" w:sz="4" w:space="0" w:color="auto"/>
              <w:right w:val="single" w:sz="8" w:space="0" w:color="auto"/>
            </w:tcBorders>
            <w:shd w:val="clear" w:color="auto" w:fill="auto"/>
            <w:noWrap/>
            <w:vAlign w:val="bottom"/>
            <w:hideMark/>
          </w:tcPr>
          <w:p w:rsidR="009730A4" w:rsidRDefault="009730A4" w:rsidP="00EA379F">
            <w:pPr>
              <w:widowControl/>
              <w:autoSpaceDE/>
              <w:autoSpaceDN/>
              <w:jc w:val="center"/>
              <w:rPr>
                <w:rFonts w:eastAsia="Times New Roman" w:cs="Times New Roman"/>
                <w:color w:val="000000"/>
                <w:lang w:val="tr-TR" w:eastAsia="tr-TR"/>
              </w:rPr>
            </w:pPr>
          </w:p>
          <w:p w:rsidR="009730A4" w:rsidRDefault="009730A4" w:rsidP="00EA379F">
            <w:pPr>
              <w:widowControl/>
              <w:autoSpaceDE/>
              <w:autoSpaceDN/>
              <w:jc w:val="center"/>
              <w:rPr>
                <w:rFonts w:eastAsia="Times New Roman" w:cs="Times New Roman"/>
                <w:color w:val="000000"/>
                <w:lang w:val="tr-TR" w:eastAsia="tr-TR"/>
              </w:rPr>
            </w:pPr>
          </w:p>
          <w:p w:rsidR="009730A4" w:rsidRPr="00EA379F" w:rsidRDefault="009730A4" w:rsidP="00EA379F">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1.500</w:t>
            </w:r>
          </w:p>
        </w:tc>
        <w:tc>
          <w:tcPr>
            <w:tcW w:w="0" w:type="auto"/>
            <w:vMerge w:val="restart"/>
            <w:tcBorders>
              <w:top w:val="single" w:sz="4" w:space="0" w:color="auto"/>
              <w:left w:val="single" w:sz="8" w:space="0" w:color="auto"/>
              <w:bottom w:val="single" w:sz="4" w:space="0" w:color="auto"/>
              <w:right w:val="single" w:sz="8" w:space="0" w:color="auto"/>
            </w:tcBorders>
            <w:shd w:val="clear" w:color="auto" w:fill="auto"/>
            <w:noWrap/>
            <w:vAlign w:val="bottom"/>
            <w:hideMark/>
          </w:tcPr>
          <w:p w:rsidR="009730A4" w:rsidRPr="00EA379F" w:rsidRDefault="009730A4" w:rsidP="00EA379F">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1.500</w:t>
            </w:r>
          </w:p>
        </w:tc>
        <w:tc>
          <w:tcPr>
            <w:tcW w:w="0" w:type="auto"/>
            <w:vMerge w:val="restart"/>
            <w:tcBorders>
              <w:top w:val="single" w:sz="4" w:space="0" w:color="auto"/>
              <w:left w:val="single" w:sz="8" w:space="0" w:color="auto"/>
              <w:bottom w:val="single" w:sz="4" w:space="0" w:color="auto"/>
              <w:right w:val="single" w:sz="8" w:space="0" w:color="auto"/>
            </w:tcBorders>
            <w:shd w:val="clear" w:color="auto" w:fill="auto"/>
            <w:noWrap/>
            <w:vAlign w:val="bottom"/>
            <w:hideMark/>
          </w:tcPr>
          <w:p w:rsidR="009730A4" w:rsidRPr="00EA379F" w:rsidRDefault="009730A4" w:rsidP="00EA379F">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1.500</w:t>
            </w:r>
          </w:p>
        </w:tc>
        <w:tc>
          <w:tcPr>
            <w:tcW w:w="0" w:type="auto"/>
            <w:vMerge w:val="restart"/>
            <w:tcBorders>
              <w:top w:val="single" w:sz="4" w:space="0" w:color="auto"/>
              <w:left w:val="nil"/>
              <w:bottom w:val="single" w:sz="4" w:space="0" w:color="auto"/>
              <w:right w:val="single" w:sz="8" w:space="0" w:color="auto"/>
            </w:tcBorders>
            <w:shd w:val="clear" w:color="auto" w:fill="auto"/>
            <w:noWrap/>
            <w:vAlign w:val="bottom"/>
            <w:hideMark/>
          </w:tcPr>
          <w:p w:rsidR="009730A4" w:rsidRDefault="009730A4" w:rsidP="00EA379F">
            <w:pPr>
              <w:widowControl/>
              <w:autoSpaceDE/>
              <w:autoSpaceDN/>
              <w:jc w:val="center"/>
              <w:rPr>
                <w:rFonts w:eastAsia="Times New Roman" w:cs="Times New Roman"/>
                <w:color w:val="000000"/>
                <w:lang w:val="tr-TR" w:eastAsia="tr-TR"/>
              </w:rPr>
            </w:pPr>
          </w:p>
          <w:p w:rsidR="009730A4" w:rsidRDefault="009730A4" w:rsidP="00EA379F">
            <w:pPr>
              <w:widowControl/>
              <w:autoSpaceDE/>
              <w:autoSpaceDN/>
              <w:jc w:val="center"/>
              <w:rPr>
                <w:rFonts w:eastAsia="Times New Roman" w:cs="Times New Roman"/>
                <w:color w:val="000000"/>
                <w:lang w:val="tr-TR" w:eastAsia="tr-TR"/>
              </w:rPr>
            </w:pPr>
          </w:p>
          <w:p w:rsidR="009730A4" w:rsidRPr="00EA379F" w:rsidRDefault="009730A4"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1.500</w:t>
            </w:r>
          </w:p>
        </w:tc>
      </w:tr>
      <w:tr w:rsidR="00EA379F" w:rsidRPr="00EA379F" w:rsidTr="00683A41">
        <w:trPr>
          <w:trHeight w:val="945"/>
        </w:trPr>
        <w:tc>
          <w:tcPr>
            <w:tcW w:w="0" w:type="auto"/>
            <w:gridSpan w:val="2"/>
            <w:vMerge/>
            <w:tcBorders>
              <w:top w:val="single" w:sz="8" w:space="0" w:color="auto"/>
              <w:left w:val="single" w:sz="8" w:space="0" w:color="auto"/>
              <w:bottom w:val="single" w:sz="8" w:space="0" w:color="000000"/>
              <w:right w:val="single" w:sz="8" w:space="0" w:color="000000"/>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gridSpan w:val="5"/>
            <w:vMerge/>
            <w:tcBorders>
              <w:top w:val="single" w:sz="8" w:space="0" w:color="auto"/>
              <w:left w:val="single" w:sz="8" w:space="0" w:color="auto"/>
              <w:bottom w:val="single" w:sz="8" w:space="0" w:color="000000"/>
              <w:right w:val="single" w:sz="8" w:space="0" w:color="000000"/>
            </w:tcBorders>
            <w:vAlign w:val="center"/>
            <w:hideMark/>
          </w:tcPr>
          <w:p w:rsidR="00EA379F" w:rsidRPr="00EA379F" w:rsidRDefault="00EA379F" w:rsidP="00EA379F">
            <w:pPr>
              <w:widowControl/>
              <w:autoSpaceDE/>
              <w:autoSpaceDN/>
              <w:rPr>
                <w:rFonts w:eastAsia="Times New Roman" w:cs="Times New Roman"/>
                <w:color w:val="000000"/>
                <w:sz w:val="16"/>
                <w:szCs w:val="16"/>
                <w:lang w:val="tr-TR" w:eastAsia="tr-TR"/>
              </w:rPr>
            </w:pPr>
          </w:p>
        </w:tc>
        <w:tc>
          <w:tcPr>
            <w:tcW w:w="0" w:type="auto"/>
            <w:tcBorders>
              <w:top w:val="nil"/>
              <w:left w:val="nil"/>
              <w:bottom w:val="single" w:sz="8" w:space="0" w:color="auto"/>
              <w:right w:val="single" w:sz="8" w:space="0" w:color="auto"/>
            </w:tcBorders>
            <w:shd w:val="clear" w:color="auto" w:fill="auto"/>
            <w:noWrap/>
            <w:hideMark/>
          </w:tcPr>
          <w:p w:rsidR="00EA379F" w:rsidRPr="00EA379F" w:rsidRDefault="00EA379F" w:rsidP="00EA379F">
            <w:pPr>
              <w:widowControl/>
              <w:autoSpaceDE/>
              <w:autoSpaceDN/>
              <w:rPr>
                <w:rFonts w:eastAsia="Times New Roman" w:cs="Times New Roman"/>
                <w:color w:val="000000"/>
                <w:sz w:val="16"/>
                <w:szCs w:val="16"/>
                <w:lang w:val="tr-TR" w:eastAsia="tr-TR"/>
              </w:rPr>
            </w:pPr>
            <w:r w:rsidRPr="00EA379F">
              <w:rPr>
                <w:rFonts w:eastAsia="Times New Roman" w:cs="Times New Roman"/>
                <w:color w:val="000000"/>
                <w:sz w:val="16"/>
                <w:szCs w:val="16"/>
                <w:lang w:val="tr-TR" w:eastAsia="tr-TR"/>
              </w:rPr>
              <w:t> </w:t>
            </w:r>
          </w:p>
        </w:tc>
        <w:tc>
          <w:tcPr>
            <w:tcW w:w="0" w:type="auto"/>
            <w:vMerge/>
            <w:tcBorders>
              <w:top w:val="nil"/>
              <w:left w:val="single" w:sz="8" w:space="0" w:color="auto"/>
              <w:bottom w:val="single" w:sz="4" w:space="0" w:color="auto"/>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4" w:space="0" w:color="auto"/>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4" w:space="0" w:color="auto"/>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4" w:space="0" w:color="auto"/>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nil"/>
              <w:bottom w:val="single" w:sz="4" w:space="0" w:color="auto"/>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r>
      <w:tr w:rsidR="00EA379F" w:rsidRPr="00EA379F" w:rsidTr="00130AD1">
        <w:trPr>
          <w:trHeight w:val="300"/>
        </w:trPr>
        <w:tc>
          <w:tcPr>
            <w:tcW w:w="0" w:type="auto"/>
            <w:gridSpan w:val="2"/>
            <w:vMerge w:val="restart"/>
            <w:tcBorders>
              <w:top w:val="single" w:sz="8" w:space="0" w:color="auto"/>
              <w:left w:val="single" w:sz="4" w:space="0" w:color="auto"/>
              <w:bottom w:val="single" w:sz="8" w:space="0" w:color="000000"/>
              <w:right w:val="single" w:sz="8" w:space="0" w:color="000000"/>
            </w:tcBorders>
            <w:shd w:val="clear" w:color="auto" w:fill="auto"/>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Hedef 2.1.5</w:t>
            </w:r>
            <w:r w:rsidRPr="00EA379F">
              <w:rPr>
                <w:rFonts w:eastAsia="Times New Roman" w:cs="Times New Roman"/>
                <w:color w:val="000000"/>
                <w:lang w:val="tr-TR" w:eastAsia="tr-TR"/>
              </w:rPr>
              <w:br/>
              <w:t>Coğrafi İşaret alınması için gereken hususların yerine getirilmesi için danışmanlık hizmeti almak ve bu bilgi birikimini üyelere aktarmak</w:t>
            </w:r>
          </w:p>
        </w:tc>
        <w:tc>
          <w:tcPr>
            <w:tcW w:w="0" w:type="auto"/>
            <w:gridSpan w:val="5"/>
            <w:vMerge w:val="restart"/>
            <w:tcBorders>
              <w:top w:val="single" w:sz="8" w:space="0" w:color="auto"/>
              <w:left w:val="single" w:sz="8" w:space="0" w:color="auto"/>
              <w:bottom w:val="single" w:sz="8" w:space="0" w:color="000000"/>
              <w:right w:val="single" w:sz="8" w:space="0" w:color="000000"/>
            </w:tcBorders>
            <w:shd w:val="clear" w:color="auto" w:fill="auto"/>
            <w:hideMark/>
          </w:tcPr>
          <w:p w:rsidR="00EA379F" w:rsidRPr="00EA379F" w:rsidRDefault="00EA379F" w:rsidP="00EA379F">
            <w:pPr>
              <w:widowControl/>
              <w:autoSpaceDE/>
              <w:autoSpaceDN/>
              <w:rPr>
                <w:rFonts w:eastAsia="Times New Roman" w:cs="Times New Roman"/>
                <w:color w:val="000000"/>
                <w:sz w:val="16"/>
                <w:szCs w:val="16"/>
                <w:lang w:val="tr-TR" w:eastAsia="tr-TR"/>
              </w:rPr>
            </w:pPr>
            <w:r w:rsidRPr="00EA379F">
              <w:rPr>
                <w:rFonts w:eastAsia="Times New Roman" w:cs="Times New Roman"/>
                <w:color w:val="000000"/>
                <w:sz w:val="16"/>
                <w:szCs w:val="16"/>
                <w:lang w:val="tr-TR" w:eastAsia="tr-TR"/>
              </w:rPr>
              <w:t>Performans 2.1.5.1</w:t>
            </w:r>
            <w:r w:rsidRPr="00EA379F">
              <w:rPr>
                <w:rFonts w:eastAsia="Times New Roman" w:cs="Times New Roman"/>
                <w:color w:val="000000"/>
                <w:sz w:val="16"/>
                <w:szCs w:val="16"/>
                <w:lang w:val="tr-TR" w:eastAsia="tr-TR"/>
              </w:rPr>
              <w:br/>
              <w:t>2018 yılı sonuna kadar Coğrafi işaret alınmasına dair danışmanlık hizmetinin alınması ve üyelere de bu konuda destek olunmaya başlanması</w:t>
            </w:r>
          </w:p>
        </w:tc>
        <w:tc>
          <w:tcPr>
            <w:tcW w:w="0" w:type="auto"/>
            <w:tcBorders>
              <w:top w:val="nil"/>
              <w:left w:val="nil"/>
              <w:bottom w:val="nil"/>
              <w:right w:val="single" w:sz="8" w:space="0" w:color="auto"/>
            </w:tcBorders>
            <w:shd w:val="clear" w:color="auto" w:fill="auto"/>
            <w:noWrap/>
            <w:hideMark/>
          </w:tcPr>
          <w:p w:rsidR="00EA379F" w:rsidRPr="00EA379F" w:rsidRDefault="00EA379F" w:rsidP="00EA379F">
            <w:pPr>
              <w:widowControl/>
              <w:autoSpaceDE/>
              <w:autoSpaceDN/>
              <w:rPr>
                <w:rFonts w:eastAsia="Times New Roman" w:cs="Times New Roman"/>
                <w:color w:val="000000"/>
                <w:sz w:val="16"/>
                <w:szCs w:val="16"/>
                <w:lang w:val="tr-TR" w:eastAsia="tr-TR"/>
              </w:rPr>
            </w:pPr>
            <w:r w:rsidRPr="00EA379F">
              <w:rPr>
                <w:rFonts w:eastAsia="Times New Roman" w:cs="Times New Roman"/>
                <w:color w:val="000000"/>
                <w:sz w:val="16"/>
                <w:szCs w:val="16"/>
                <w:lang w:val="tr-TR" w:eastAsia="tr-TR"/>
              </w:rPr>
              <w:t>2.1.5.1.1. Alınan danışmanlık hizmeti</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1.500</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1.500</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1.500</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1.500</w:t>
            </w:r>
          </w:p>
        </w:tc>
        <w:tc>
          <w:tcPr>
            <w:tcW w:w="0" w:type="auto"/>
            <w:vMerge w:val="restart"/>
            <w:tcBorders>
              <w:top w:val="nil"/>
              <w:left w:val="nil"/>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6.000</w:t>
            </w:r>
          </w:p>
        </w:tc>
      </w:tr>
      <w:tr w:rsidR="00EA379F" w:rsidRPr="00EA379F" w:rsidTr="00130AD1">
        <w:trPr>
          <w:trHeight w:val="1170"/>
        </w:trPr>
        <w:tc>
          <w:tcPr>
            <w:tcW w:w="0" w:type="auto"/>
            <w:gridSpan w:val="2"/>
            <w:vMerge/>
            <w:tcBorders>
              <w:top w:val="single" w:sz="8" w:space="0" w:color="auto"/>
              <w:left w:val="single" w:sz="4" w:space="0" w:color="auto"/>
              <w:bottom w:val="single" w:sz="8" w:space="0" w:color="000000"/>
              <w:right w:val="single" w:sz="8" w:space="0" w:color="000000"/>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gridSpan w:val="5"/>
            <w:vMerge/>
            <w:tcBorders>
              <w:top w:val="single" w:sz="8" w:space="0" w:color="auto"/>
              <w:left w:val="single" w:sz="8" w:space="0" w:color="auto"/>
              <w:bottom w:val="single" w:sz="8" w:space="0" w:color="000000"/>
              <w:right w:val="single" w:sz="8" w:space="0" w:color="000000"/>
            </w:tcBorders>
            <w:vAlign w:val="center"/>
            <w:hideMark/>
          </w:tcPr>
          <w:p w:rsidR="00EA379F" w:rsidRPr="00EA379F" w:rsidRDefault="00EA379F" w:rsidP="00EA379F">
            <w:pPr>
              <w:widowControl/>
              <w:autoSpaceDE/>
              <w:autoSpaceDN/>
              <w:rPr>
                <w:rFonts w:eastAsia="Times New Roman" w:cs="Times New Roman"/>
                <w:color w:val="000000"/>
                <w:sz w:val="16"/>
                <w:szCs w:val="16"/>
                <w:lang w:val="tr-TR" w:eastAsia="tr-TR"/>
              </w:rPr>
            </w:pPr>
          </w:p>
        </w:tc>
        <w:tc>
          <w:tcPr>
            <w:tcW w:w="0" w:type="auto"/>
            <w:tcBorders>
              <w:top w:val="nil"/>
              <w:left w:val="nil"/>
              <w:bottom w:val="single" w:sz="8" w:space="0" w:color="auto"/>
              <w:right w:val="single" w:sz="8" w:space="0" w:color="auto"/>
            </w:tcBorders>
            <w:shd w:val="clear" w:color="auto" w:fill="auto"/>
            <w:hideMark/>
          </w:tcPr>
          <w:p w:rsidR="00EA379F" w:rsidRPr="00EA379F" w:rsidRDefault="00EA379F" w:rsidP="00EA379F">
            <w:pPr>
              <w:widowControl/>
              <w:autoSpaceDE/>
              <w:autoSpaceDN/>
              <w:rPr>
                <w:rFonts w:eastAsia="Times New Roman" w:cs="Times New Roman"/>
                <w:color w:val="000000"/>
                <w:sz w:val="16"/>
                <w:szCs w:val="16"/>
                <w:lang w:val="tr-TR" w:eastAsia="tr-TR"/>
              </w:rPr>
            </w:pPr>
            <w:r w:rsidRPr="00EA379F">
              <w:rPr>
                <w:rFonts w:eastAsia="Times New Roman" w:cs="Times New Roman"/>
                <w:color w:val="000000"/>
                <w:sz w:val="16"/>
                <w:szCs w:val="16"/>
                <w:lang w:val="tr-TR" w:eastAsia="tr-TR"/>
              </w:rPr>
              <w:t xml:space="preserve">2.1.5.1.2. Üyelerin destek taleplerini karşılama oranı </w:t>
            </w: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nil"/>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r>
      <w:tr w:rsidR="00EA379F" w:rsidRPr="00EA379F" w:rsidTr="00130AD1">
        <w:trPr>
          <w:trHeight w:val="300"/>
        </w:trPr>
        <w:tc>
          <w:tcPr>
            <w:tcW w:w="0" w:type="auto"/>
            <w:gridSpan w:val="2"/>
            <w:vMerge w:val="restart"/>
            <w:tcBorders>
              <w:top w:val="single" w:sz="8" w:space="0" w:color="auto"/>
              <w:left w:val="single" w:sz="4" w:space="0" w:color="auto"/>
              <w:bottom w:val="nil"/>
              <w:right w:val="single" w:sz="8" w:space="0" w:color="000000"/>
            </w:tcBorders>
            <w:shd w:val="clear" w:color="auto" w:fill="auto"/>
            <w:vAlign w:val="center"/>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Hedef 2.1.6</w:t>
            </w:r>
            <w:r w:rsidRPr="00EA379F">
              <w:rPr>
                <w:rFonts w:eastAsia="Times New Roman" w:cs="Times New Roman"/>
                <w:color w:val="000000"/>
                <w:lang w:val="tr-TR" w:eastAsia="tr-TR"/>
              </w:rPr>
              <w:br/>
              <w:t>Üyelerin çalışma alanları ile ilgili yeni çıkan veya değişlikliğe uğrayan mevzuat,kanun vb. hukuksal tüm değişikliklerin takip edilmesi ve üyelerin bilgilendirilmesi</w:t>
            </w:r>
          </w:p>
        </w:tc>
        <w:tc>
          <w:tcPr>
            <w:tcW w:w="0" w:type="auto"/>
            <w:gridSpan w:val="5"/>
            <w:vMerge w:val="restart"/>
            <w:tcBorders>
              <w:top w:val="single" w:sz="8" w:space="0" w:color="auto"/>
              <w:left w:val="single" w:sz="8" w:space="0" w:color="auto"/>
              <w:bottom w:val="single" w:sz="8" w:space="0" w:color="000000"/>
              <w:right w:val="single" w:sz="8" w:space="0" w:color="000000"/>
            </w:tcBorders>
            <w:shd w:val="clear" w:color="auto" w:fill="auto"/>
            <w:hideMark/>
          </w:tcPr>
          <w:p w:rsidR="00EA379F" w:rsidRPr="00EA379F" w:rsidRDefault="00EA379F" w:rsidP="00EA379F">
            <w:pPr>
              <w:widowControl/>
              <w:autoSpaceDE/>
              <w:autoSpaceDN/>
              <w:rPr>
                <w:rFonts w:eastAsia="Times New Roman" w:cs="Times New Roman"/>
                <w:color w:val="000000"/>
                <w:sz w:val="16"/>
                <w:szCs w:val="16"/>
                <w:lang w:val="tr-TR" w:eastAsia="tr-TR"/>
              </w:rPr>
            </w:pPr>
            <w:r w:rsidRPr="00EA379F">
              <w:rPr>
                <w:rFonts w:eastAsia="Times New Roman" w:cs="Times New Roman"/>
                <w:color w:val="000000"/>
                <w:sz w:val="16"/>
                <w:szCs w:val="16"/>
                <w:lang w:val="tr-TR" w:eastAsia="tr-TR"/>
              </w:rPr>
              <w:t>Performans 2.1.6.1</w:t>
            </w:r>
            <w:r w:rsidRPr="00EA379F">
              <w:rPr>
                <w:rFonts w:eastAsia="Times New Roman" w:cs="Times New Roman"/>
                <w:color w:val="000000"/>
                <w:sz w:val="16"/>
                <w:szCs w:val="16"/>
                <w:lang w:val="tr-TR" w:eastAsia="tr-TR"/>
              </w:rPr>
              <w:br/>
              <w:t>Söz danışmanlık hizmetinin alınması ve üyelere de bu konuda destek olunmaya başlanması</w:t>
            </w:r>
          </w:p>
        </w:tc>
        <w:tc>
          <w:tcPr>
            <w:tcW w:w="0" w:type="auto"/>
            <w:tcBorders>
              <w:top w:val="nil"/>
              <w:left w:val="nil"/>
              <w:bottom w:val="nil"/>
              <w:right w:val="single" w:sz="8" w:space="0" w:color="auto"/>
            </w:tcBorders>
            <w:shd w:val="clear" w:color="auto" w:fill="auto"/>
            <w:noWrap/>
            <w:hideMark/>
          </w:tcPr>
          <w:p w:rsidR="00EA379F" w:rsidRPr="00EA379F" w:rsidRDefault="00EA379F" w:rsidP="00EA379F">
            <w:pPr>
              <w:widowControl/>
              <w:autoSpaceDE/>
              <w:autoSpaceDN/>
              <w:rPr>
                <w:rFonts w:eastAsia="Times New Roman" w:cs="Times New Roman"/>
                <w:color w:val="000000"/>
                <w:sz w:val="16"/>
                <w:szCs w:val="16"/>
                <w:lang w:val="tr-TR" w:eastAsia="tr-TR"/>
              </w:rPr>
            </w:pPr>
            <w:r w:rsidRPr="00EA379F">
              <w:rPr>
                <w:rFonts w:eastAsia="Times New Roman" w:cs="Times New Roman"/>
                <w:color w:val="000000"/>
                <w:sz w:val="16"/>
                <w:szCs w:val="16"/>
                <w:lang w:val="tr-TR" w:eastAsia="tr-TR"/>
              </w:rPr>
              <w:t> </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w:t>
            </w:r>
          </w:p>
        </w:tc>
        <w:tc>
          <w:tcPr>
            <w:tcW w:w="0" w:type="auto"/>
            <w:vMerge w:val="restart"/>
            <w:tcBorders>
              <w:top w:val="nil"/>
              <w:left w:val="nil"/>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0</w:t>
            </w:r>
          </w:p>
        </w:tc>
      </w:tr>
      <w:tr w:rsidR="00EA379F" w:rsidRPr="00EA379F" w:rsidTr="00130AD1">
        <w:trPr>
          <w:trHeight w:val="1365"/>
        </w:trPr>
        <w:tc>
          <w:tcPr>
            <w:tcW w:w="0" w:type="auto"/>
            <w:gridSpan w:val="2"/>
            <w:vMerge/>
            <w:tcBorders>
              <w:top w:val="single" w:sz="8" w:space="0" w:color="auto"/>
              <w:left w:val="single" w:sz="4" w:space="0" w:color="auto"/>
              <w:bottom w:val="nil"/>
              <w:right w:val="single" w:sz="8" w:space="0" w:color="000000"/>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gridSpan w:val="5"/>
            <w:vMerge/>
            <w:tcBorders>
              <w:top w:val="single" w:sz="8" w:space="0" w:color="auto"/>
              <w:left w:val="single" w:sz="8" w:space="0" w:color="auto"/>
              <w:bottom w:val="single" w:sz="8" w:space="0" w:color="000000"/>
              <w:right w:val="single" w:sz="8" w:space="0" w:color="000000"/>
            </w:tcBorders>
            <w:vAlign w:val="center"/>
            <w:hideMark/>
          </w:tcPr>
          <w:p w:rsidR="00EA379F" w:rsidRPr="00EA379F" w:rsidRDefault="00EA379F" w:rsidP="00EA379F">
            <w:pPr>
              <w:widowControl/>
              <w:autoSpaceDE/>
              <w:autoSpaceDN/>
              <w:rPr>
                <w:rFonts w:eastAsia="Times New Roman" w:cs="Times New Roman"/>
                <w:color w:val="000000"/>
                <w:sz w:val="16"/>
                <w:szCs w:val="16"/>
                <w:lang w:val="tr-TR" w:eastAsia="tr-TR"/>
              </w:rPr>
            </w:pPr>
          </w:p>
        </w:tc>
        <w:tc>
          <w:tcPr>
            <w:tcW w:w="0" w:type="auto"/>
            <w:tcBorders>
              <w:top w:val="nil"/>
              <w:left w:val="nil"/>
              <w:bottom w:val="single" w:sz="8" w:space="0" w:color="auto"/>
              <w:right w:val="single" w:sz="8" w:space="0" w:color="auto"/>
            </w:tcBorders>
            <w:shd w:val="clear" w:color="auto" w:fill="auto"/>
            <w:hideMark/>
          </w:tcPr>
          <w:p w:rsidR="00EA379F" w:rsidRPr="00EA379F" w:rsidRDefault="00EA379F" w:rsidP="00EA379F">
            <w:pPr>
              <w:widowControl/>
              <w:autoSpaceDE/>
              <w:autoSpaceDN/>
              <w:rPr>
                <w:rFonts w:eastAsia="Times New Roman" w:cs="Times New Roman"/>
                <w:color w:val="000000"/>
                <w:sz w:val="16"/>
                <w:szCs w:val="16"/>
                <w:lang w:val="tr-TR" w:eastAsia="tr-TR"/>
              </w:rPr>
            </w:pPr>
            <w:r w:rsidRPr="00EA379F">
              <w:rPr>
                <w:rFonts w:eastAsia="Times New Roman" w:cs="Times New Roman"/>
                <w:color w:val="000000"/>
                <w:sz w:val="16"/>
                <w:szCs w:val="16"/>
                <w:lang w:val="tr-TR" w:eastAsia="tr-TR"/>
              </w:rPr>
              <w:t>2.1.6.1.1 Üyelerin web sistesi aracığılıyla bilgilendirilme sayısı</w:t>
            </w: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nil"/>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r>
      <w:tr w:rsidR="00EA379F" w:rsidRPr="00EA379F" w:rsidTr="00130AD1">
        <w:trPr>
          <w:trHeight w:val="1005"/>
        </w:trPr>
        <w:tc>
          <w:tcPr>
            <w:tcW w:w="0" w:type="auto"/>
            <w:gridSpan w:val="2"/>
            <w:vMerge w:val="restart"/>
            <w:tcBorders>
              <w:top w:val="single" w:sz="4" w:space="0" w:color="auto"/>
              <w:left w:val="single" w:sz="4" w:space="0" w:color="auto"/>
              <w:bottom w:val="single" w:sz="4" w:space="0" w:color="auto"/>
              <w:right w:val="single" w:sz="8" w:space="0" w:color="000000"/>
            </w:tcBorders>
            <w:shd w:val="clear" w:color="auto" w:fill="auto"/>
            <w:vAlign w:val="center"/>
            <w:hideMark/>
          </w:tcPr>
          <w:p w:rsidR="00130AD1" w:rsidRDefault="00130AD1" w:rsidP="00683A41">
            <w:pPr>
              <w:widowControl/>
              <w:autoSpaceDE/>
              <w:autoSpaceDN/>
              <w:rPr>
                <w:rFonts w:eastAsia="Times New Roman" w:cs="Times New Roman"/>
                <w:color w:val="000000"/>
                <w:lang w:val="tr-TR" w:eastAsia="tr-TR"/>
              </w:rPr>
            </w:pPr>
          </w:p>
          <w:p w:rsidR="00130AD1" w:rsidRDefault="00130AD1" w:rsidP="00130AD1">
            <w:pPr>
              <w:widowControl/>
              <w:autoSpaceDE/>
              <w:autoSpaceDN/>
              <w:jc w:val="center"/>
              <w:rPr>
                <w:rFonts w:eastAsia="Times New Roman" w:cs="Times New Roman"/>
                <w:color w:val="000000"/>
                <w:lang w:val="tr-TR" w:eastAsia="tr-TR"/>
              </w:rPr>
            </w:pPr>
          </w:p>
          <w:p w:rsidR="00EA379F" w:rsidRDefault="00EA379F" w:rsidP="00130AD1">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Hedef 2.1.7</w:t>
            </w:r>
            <w:r w:rsidRPr="00EA379F">
              <w:rPr>
                <w:rFonts w:eastAsia="Times New Roman" w:cs="Times New Roman"/>
                <w:color w:val="000000"/>
                <w:lang w:val="tr-TR" w:eastAsia="tr-TR"/>
              </w:rPr>
              <w:br/>
              <w:t>Tobb’nin bankalarla yapmış olduğu düşük faizli kredi anlaşmalarına dâhil olup, üyelere düşük faizli kredi kullanım imkânı sağlanması</w:t>
            </w:r>
          </w:p>
          <w:p w:rsidR="00683A41" w:rsidRDefault="00683A41" w:rsidP="00130AD1">
            <w:pPr>
              <w:widowControl/>
              <w:autoSpaceDE/>
              <w:autoSpaceDN/>
              <w:jc w:val="center"/>
              <w:rPr>
                <w:rFonts w:eastAsia="Times New Roman" w:cs="Times New Roman"/>
                <w:color w:val="000000"/>
                <w:lang w:val="tr-TR" w:eastAsia="tr-TR"/>
              </w:rPr>
            </w:pPr>
          </w:p>
          <w:p w:rsidR="00683A41" w:rsidRDefault="00683A41" w:rsidP="00130AD1">
            <w:pPr>
              <w:widowControl/>
              <w:autoSpaceDE/>
              <w:autoSpaceDN/>
              <w:jc w:val="center"/>
              <w:rPr>
                <w:rFonts w:eastAsia="Times New Roman" w:cs="Times New Roman"/>
                <w:color w:val="000000"/>
                <w:lang w:val="tr-TR" w:eastAsia="tr-TR"/>
              </w:rPr>
            </w:pPr>
          </w:p>
          <w:p w:rsidR="00683A41" w:rsidRDefault="00683A41" w:rsidP="00130AD1">
            <w:pPr>
              <w:widowControl/>
              <w:autoSpaceDE/>
              <w:autoSpaceDN/>
              <w:jc w:val="center"/>
              <w:rPr>
                <w:rFonts w:eastAsia="Times New Roman" w:cs="Times New Roman"/>
                <w:color w:val="000000"/>
                <w:lang w:val="tr-TR" w:eastAsia="tr-TR"/>
              </w:rPr>
            </w:pPr>
          </w:p>
          <w:p w:rsidR="00683A41" w:rsidRDefault="00683A41" w:rsidP="00130AD1">
            <w:pPr>
              <w:widowControl/>
              <w:autoSpaceDE/>
              <w:autoSpaceDN/>
              <w:jc w:val="center"/>
              <w:rPr>
                <w:rFonts w:eastAsia="Times New Roman" w:cs="Times New Roman"/>
                <w:color w:val="000000"/>
                <w:lang w:val="tr-TR" w:eastAsia="tr-TR"/>
              </w:rPr>
            </w:pPr>
          </w:p>
          <w:p w:rsidR="00683A41" w:rsidRPr="00EA379F" w:rsidRDefault="00683A41" w:rsidP="00683A41">
            <w:pPr>
              <w:widowControl/>
              <w:autoSpaceDE/>
              <w:autoSpaceDN/>
              <w:rPr>
                <w:rFonts w:eastAsia="Times New Roman" w:cs="Times New Roman"/>
                <w:color w:val="000000"/>
                <w:lang w:val="tr-TR" w:eastAsia="tr-TR"/>
              </w:rPr>
            </w:pPr>
          </w:p>
        </w:tc>
        <w:tc>
          <w:tcPr>
            <w:tcW w:w="0" w:type="auto"/>
            <w:gridSpan w:val="5"/>
            <w:tcBorders>
              <w:top w:val="single" w:sz="8" w:space="0" w:color="auto"/>
              <w:left w:val="single" w:sz="8" w:space="0" w:color="auto"/>
              <w:bottom w:val="single" w:sz="4" w:space="0" w:color="auto"/>
              <w:right w:val="single" w:sz="8" w:space="0" w:color="000000"/>
            </w:tcBorders>
            <w:shd w:val="clear" w:color="auto" w:fill="auto"/>
            <w:hideMark/>
          </w:tcPr>
          <w:p w:rsidR="00EA379F" w:rsidRDefault="00EA379F" w:rsidP="00EA379F">
            <w:pPr>
              <w:widowControl/>
              <w:autoSpaceDE/>
              <w:autoSpaceDN/>
              <w:rPr>
                <w:rFonts w:eastAsia="Times New Roman" w:cs="Times New Roman"/>
                <w:color w:val="000000"/>
                <w:sz w:val="16"/>
                <w:szCs w:val="16"/>
                <w:lang w:val="tr-TR" w:eastAsia="tr-TR"/>
              </w:rPr>
            </w:pPr>
          </w:p>
          <w:p w:rsidR="00EA379F" w:rsidRDefault="00EA379F" w:rsidP="00EA379F">
            <w:pPr>
              <w:widowControl/>
              <w:autoSpaceDE/>
              <w:autoSpaceDN/>
              <w:rPr>
                <w:rFonts w:eastAsia="Times New Roman" w:cs="Times New Roman"/>
                <w:color w:val="000000"/>
                <w:sz w:val="16"/>
                <w:szCs w:val="16"/>
                <w:lang w:val="tr-TR" w:eastAsia="tr-TR"/>
              </w:rPr>
            </w:pPr>
          </w:p>
          <w:p w:rsidR="00EA379F" w:rsidRDefault="00EA379F" w:rsidP="00EA379F">
            <w:pPr>
              <w:widowControl/>
              <w:autoSpaceDE/>
              <w:autoSpaceDN/>
              <w:rPr>
                <w:rFonts w:eastAsia="Times New Roman" w:cs="Times New Roman"/>
                <w:color w:val="000000"/>
                <w:sz w:val="16"/>
                <w:szCs w:val="16"/>
                <w:lang w:val="tr-TR" w:eastAsia="tr-TR"/>
              </w:rPr>
            </w:pPr>
          </w:p>
          <w:p w:rsidR="00EA379F" w:rsidRDefault="00EA379F" w:rsidP="00EA379F">
            <w:pPr>
              <w:widowControl/>
              <w:autoSpaceDE/>
              <w:autoSpaceDN/>
              <w:rPr>
                <w:rFonts w:eastAsia="Times New Roman" w:cs="Times New Roman"/>
                <w:color w:val="000000"/>
                <w:sz w:val="16"/>
                <w:szCs w:val="16"/>
                <w:lang w:val="tr-TR" w:eastAsia="tr-TR"/>
              </w:rPr>
            </w:pPr>
          </w:p>
          <w:p w:rsidR="00EA379F" w:rsidRPr="00EA379F" w:rsidRDefault="00EA379F" w:rsidP="00EA379F">
            <w:pPr>
              <w:widowControl/>
              <w:autoSpaceDE/>
              <w:autoSpaceDN/>
              <w:rPr>
                <w:rFonts w:eastAsia="Times New Roman" w:cs="Times New Roman"/>
                <w:color w:val="000000"/>
                <w:sz w:val="16"/>
                <w:szCs w:val="16"/>
                <w:lang w:val="tr-TR" w:eastAsia="tr-TR"/>
              </w:rPr>
            </w:pPr>
          </w:p>
        </w:tc>
        <w:tc>
          <w:tcPr>
            <w:tcW w:w="0" w:type="auto"/>
            <w:tcBorders>
              <w:top w:val="nil"/>
              <w:left w:val="nil"/>
              <w:bottom w:val="single" w:sz="4" w:space="0" w:color="auto"/>
              <w:right w:val="single" w:sz="8" w:space="0" w:color="auto"/>
            </w:tcBorders>
            <w:shd w:val="clear" w:color="auto" w:fill="auto"/>
            <w:noWrap/>
            <w:hideMark/>
          </w:tcPr>
          <w:p w:rsidR="00EA379F" w:rsidRDefault="00EA379F" w:rsidP="00EA379F">
            <w:pPr>
              <w:widowControl/>
              <w:autoSpaceDE/>
              <w:autoSpaceDN/>
              <w:rPr>
                <w:rFonts w:eastAsia="Times New Roman" w:cs="Times New Roman"/>
                <w:color w:val="000000"/>
                <w:sz w:val="16"/>
                <w:szCs w:val="16"/>
                <w:lang w:val="tr-TR" w:eastAsia="tr-TR"/>
              </w:rPr>
            </w:pPr>
          </w:p>
          <w:p w:rsidR="00EA379F" w:rsidRDefault="00EA379F" w:rsidP="00EA379F">
            <w:pPr>
              <w:widowControl/>
              <w:autoSpaceDE/>
              <w:autoSpaceDN/>
              <w:rPr>
                <w:rFonts w:eastAsia="Times New Roman" w:cs="Times New Roman"/>
                <w:color w:val="000000"/>
                <w:sz w:val="16"/>
                <w:szCs w:val="16"/>
                <w:lang w:val="tr-TR" w:eastAsia="tr-TR"/>
              </w:rPr>
            </w:pPr>
          </w:p>
          <w:p w:rsidR="00EA379F" w:rsidRDefault="00EA379F" w:rsidP="00EA379F">
            <w:pPr>
              <w:widowControl/>
              <w:autoSpaceDE/>
              <w:autoSpaceDN/>
              <w:rPr>
                <w:rFonts w:eastAsia="Times New Roman" w:cs="Times New Roman"/>
                <w:color w:val="000000"/>
                <w:sz w:val="16"/>
                <w:szCs w:val="16"/>
                <w:lang w:val="tr-TR" w:eastAsia="tr-TR"/>
              </w:rPr>
            </w:pPr>
          </w:p>
          <w:p w:rsidR="00EA379F" w:rsidRDefault="00EA379F" w:rsidP="00EA379F">
            <w:pPr>
              <w:widowControl/>
              <w:autoSpaceDE/>
              <w:autoSpaceDN/>
              <w:rPr>
                <w:rFonts w:eastAsia="Times New Roman" w:cs="Times New Roman"/>
                <w:color w:val="000000"/>
                <w:sz w:val="16"/>
                <w:szCs w:val="16"/>
                <w:lang w:val="tr-TR" w:eastAsia="tr-TR"/>
              </w:rPr>
            </w:pPr>
          </w:p>
          <w:p w:rsidR="00EA379F" w:rsidRPr="00EA379F" w:rsidRDefault="00EA379F" w:rsidP="00EA379F">
            <w:pPr>
              <w:widowControl/>
              <w:autoSpaceDE/>
              <w:autoSpaceDN/>
              <w:rPr>
                <w:rFonts w:eastAsia="Times New Roman" w:cs="Times New Roman"/>
                <w:color w:val="000000"/>
                <w:sz w:val="16"/>
                <w:szCs w:val="16"/>
                <w:lang w:val="tr-TR" w:eastAsia="tr-TR"/>
              </w:rPr>
            </w:pPr>
          </w:p>
        </w:tc>
        <w:tc>
          <w:tcPr>
            <w:tcW w:w="0" w:type="auto"/>
            <w:tcBorders>
              <w:top w:val="nil"/>
              <w:left w:val="single" w:sz="8" w:space="0" w:color="auto"/>
              <w:bottom w:val="single" w:sz="4" w:space="0" w:color="auto"/>
              <w:right w:val="single" w:sz="8" w:space="0" w:color="auto"/>
            </w:tcBorders>
            <w:shd w:val="clear" w:color="auto" w:fill="auto"/>
            <w:noWrap/>
            <w:vAlign w:val="bottom"/>
            <w:hideMark/>
          </w:tcPr>
          <w:p w:rsidR="00EA379F" w:rsidRDefault="00EA379F" w:rsidP="00EA379F">
            <w:pPr>
              <w:widowControl/>
              <w:autoSpaceDE/>
              <w:autoSpaceDN/>
              <w:jc w:val="center"/>
              <w:rPr>
                <w:rFonts w:eastAsia="Times New Roman" w:cs="Times New Roman"/>
                <w:color w:val="000000"/>
                <w:lang w:val="tr-TR" w:eastAsia="tr-TR"/>
              </w:rPr>
            </w:pPr>
          </w:p>
          <w:p w:rsidR="00EA379F" w:rsidRDefault="00EA379F" w:rsidP="00EA379F">
            <w:pPr>
              <w:widowControl/>
              <w:autoSpaceDE/>
              <w:autoSpaceDN/>
              <w:jc w:val="center"/>
              <w:rPr>
                <w:rFonts w:eastAsia="Times New Roman" w:cs="Times New Roman"/>
                <w:color w:val="000000"/>
                <w:lang w:val="tr-TR" w:eastAsia="tr-TR"/>
              </w:rPr>
            </w:pPr>
          </w:p>
          <w:p w:rsidR="00EA379F" w:rsidRDefault="00EA379F" w:rsidP="00EA379F">
            <w:pPr>
              <w:widowControl/>
              <w:autoSpaceDE/>
              <w:autoSpaceDN/>
              <w:jc w:val="center"/>
              <w:rPr>
                <w:rFonts w:eastAsia="Times New Roman" w:cs="Times New Roman"/>
                <w:color w:val="000000"/>
                <w:lang w:val="tr-TR" w:eastAsia="tr-TR"/>
              </w:rPr>
            </w:pPr>
          </w:p>
          <w:p w:rsidR="00EA379F" w:rsidRPr="00EA379F" w:rsidRDefault="00EA379F" w:rsidP="00EA379F">
            <w:pPr>
              <w:widowControl/>
              <w:autoSpaceDE/>
              <w:autoSpaceDN/>
              <w:jc w:val="center"/>
              <w:rPr>
                <w:rFonts w:eastAsia="Times New Roman" w:cs="Times New Roman"/>
                <w:color w:val="000000"/>
                <w:lang w:val="tr-TR" w:eastAsia="tr-TR"/>
              </w:rPr>
            </w:pPr>
          </w:p>
        </w:tc>
        <w:tc>
          <w:tcPr>
            <w:tcW w:w="0" w:type="auto"/>
            <w:tcBorders>
              <w:top w:val="nil"/>
              <w:left w:val="single" w:sz="8" w:space="0" w:color="auto"/>
              <w:bottom w:val="single" w:sz="4" w:space="0" w:color="auto"/>
              <w:right w:val="single" w:sz="8" w:space="0" w:color="auto"/>
            </w:tcBorders>
            <w:shd w:val="clear" w:color="auto" w:fill="auto"/>
            <w:noWrap/>
            <w:vAlign w:val="bottom"/>
            <w:hideMark/>
          </w:tcPr>
          <w:p w:rsidR="00EA379F" w:rsidRDefault="00EA379F" w:rsidP="00EA379F">
            <w:pPr>
              <w:widowControl/>
              <w:autoSpaceDE/>
              <w:autoSpaceDN/>
              <w:jc w:val="center"/>
              <w:rPr>
                <w:rFonts w:eastAsia="Times New Roman" w:cs="Times New Roman"/>
                <w:color w:val="000000"/>
                <w:lang w:val="tr-TR" w:eastAsia="tr-TR"/>
              </w:rPr>
            </w:pPr>
          </w:p>
          <w:p w:rsidR="00EA379F" w:rsidRDefault="00EA379F" w:rsidP="00EA379F">
            <w:pPr>
              <w:widowControl/>
              <w:autoSpaceDE/>
              <w:autoSpaceDN/>
              <w:jc w:val="center"/>
              <w:rPr>
                <w:rFonts w:eastAsia="Times New Roman" w:cs="Times New Roman"/>
                <w:color w:val="000000"/>
                <w:lang w:val="tr-TR" w:eastAsia="tr-TR"/>
              </w:rPr>
            </w:pPr>
          </w:p>
          <w:p w:rsidR="00EA379F" w:rsidRDefault="00EA379F" w:rsidP="00EA379F">
            <w:pPr>
              <w:widowControl/>
              <w:autoSpaceDE/>
              <w:autoSpaceDN/>
              <w:jc w:val="center"/>
              <w:rPr>
                <w:rFonts w:eastAsia="Times New Roman" w:cs="Times New Roman"/>
                <w:color w:val="000000"/>
                <w:lang w:val="tr-TR" w:eastAsia="tr-TR"/>
              </w:rPr>
            </w:pPr>
          </w:p>
          <w:p w:rsidR="00EA379F" w:rsidRPr="00EA379F" w:rsidRDefault="00EA379F" w:rsidP="00EA379F">
            <w:pPr>
              <w:widowControl/>
              <w:autoSpaceDE/>
              <w:autoSpaceDN/>
              <w:jc w:val="center"/>
              <w:rPr>
                <w:rFonts w:eastAsia="Times New Roman" w:cs="Times New Roman"/>
                <w:color w:val="000000"/>
                <w:lang w:val="tr-TR" w:eastAsia="tr-TR"/>
              </w:rPr>
            </w:pPr>
          </w:p>
        </w:tc>
        <w:tc>
          <w:tcPr>
            <w:tcW w:w="0" w:type="auto"/>
            <w:tcBorders>
              <w:top w:val="nil"/>
              <w:left w:val="single" w:sz="8" w:space="0" w:color="auto"/>
              <w:bottom w:val="single" w:sz="4" w:space="0" w:color="auto"/>
              <w:right w:val="single" w:sz="8" w:space="0" w:color="auto"/>
            </w:tcBorders>
            <w:shd w:val="clear" w:color="auto" w:fill="auto"/>
            <w:noWrap/>
            <w:vAlign w:val="bottom"/>
            <w:hideMark/>
          </w:tcPr>
          <w:p w:rsidR="00EA379F" w:rsidRDefault="00EA379F" w:rsidP="00EA379F">
            <w:pPr>
              <w:widowControl/>
              <w:autoSpaceDE/>
              <w:autoSpaceDN/>
              <w:jc w:val="center"/>
              <w:rPr>
                <w:rFonts w:eastAsia="Times New Roman" w:cs="Times New Roman"/>
                <w:color w:val="000000"/>
                <w:lang w:val="tr-TR" w:eastAsia="tr-TR"/>
              </w:rPr>
            </w:pPr>
          </w:p>
          <w:p w:rsidR="00EA379F" w:rsidRDefault="00EA379F" w:rsidP="00EA379F">
            <w:pPr>
              <w:widowControl/>
              <w:autoSpaceDE/>
              <w:autoSpaceDN/>
              <w:jc w:val="center"/>
              <w:rPr>
                <w:rFonts w:eastAsia="Times New Roman" w:cs="Times New Roman"/>
                <w:color w:val="000000"/>
                <w:lang w:val="tr-TR" w:eastAsia="tr-TR"/>
              </w:rPr>
            </w:pPr>
          </w:p>
          <w:p w:rsidR="00EA379F" w:rsidRDefault="00EA379F" w:rsidP="00EA379F">
            <w:pPr>
              <w:widowControl/>
              <w:autoSpaceDE/>
              <w:autoSpaceDN/>
              <w:jc w:val="center"/>
              <w:rPr>
                <w:rFonts w:eastAsia="Times New Roman" w:cs="Times New Roman"/>
                <w:color w:val="000000"/>
                <w:lang w:val="tr-TR" w:eastAsia="tr-TR"/>
              </w:rPr>
            </w:pPr>
          </w:p>
          <w:p w:rsidR="00EA379F" w:rsidRPr="00EA379F" w:rsidRDefault="00EA379F" w:rsidP="00EA379F">
            <w:pPr>
              <w:widowControl/>
              <w:autoSpaceDE/>
              <w:autoSpaceDN/>
              <w:jc w:val="center"/>
              <w:rPr>
                <w:rFonts w:eastAsia="Times New Roman" w:cs="Times New Roman"/>
                <w:color w:val="000000"/>
                <w:lang w:val="tr-TR" w:eastAsia="tr-TR"/>
              </w:rPr>
            </w:pPr>
          </w:p>
        </w:tc>
        <w:tc>
          <w:tcPr>
            <w:tcW w:w="0" w:type="auto"/>
            <w:tcBorders>
              <w:top w:val="nil"/>
              <w:left w:val="single" w:sz="8" w:space="0" w:color="auto"/>
              <w:bottom w:val="single" w:sz="4" w:space="0" w:color="auto"/>
              <w:right w:val="single" w:sz="8" w:space="0" w:color="auto"/>
            </w:tcBorders>
            <w:shd w:val="clear" w:color="auto" w:fill="auto"/>
            <w:noWrap/>
            <w:vAlign w:val="bottom"/>
            <w:hideMark/>
          </w:tcPr>
          <w:p w:rsidR="00EA379F" w:rsidRDefault="00EA379F" w:rsidP="00EA379F">
            <w:pPr>
              <w:widowControl/>
              <w:autoSpaceDE/>
              <w:autoSpaceDN/>
              <w:jc w:val="center"/>
              <w:rPr>
                <w:rFonts w:eastAsia="Times New Roman" w:cs="Times New Roman"/>
                <w:color w:val="000000"/>
                <w:lang w:val="tr-TR" w:eastAsia="tr-TR"/>
              </w:rPr>
            </w:pPr>
          </w:p>
          <w:p w:rsidR="00EA379F" w:rsidRDefault="00EA379F" w:rsidP="00EA379F">
            <w:pPr>
              <w:widowControl/>
              <w:autoSpaceDE/>
              <w:autoSpaceDN/>
              <w:jc w:val="center"/>
              <w:rPr>
                <w:rFonts w:eastAsia="Times New Roman" w:cs="Times New Roman"/>
                <w:color w:val="000000"/>
                <w:lang w:val="tr-TR" w:eastAsia="tr-TR"/>
              </w:rPr>
            </w:pPr>
          </w:p>
          <w:p w:rsidR="00EA379F" w:rsidRDefault="00EA379F" w:rsidP="00EA379F">
            <w:pPr>
              <w:widowControl/>
              <w:autoSpaceDE/>
              <w:autoSpaceDN/>
              <w:jc w:val="center"/>
              <w:rPr>
                <w:rFonts w:eastAsia="Times New Roman" w:cs="Times New Roman"/>
                <w:color w:val="000000"/>
                <w:lang w:val="tr-TR" w:eastAsia="tr-TR"/>
              </w:rPr>
            </w:pPr>
          </w:p>
          <w:p w:rsidR="00EA379F" w:rsidRPr="00EA379F" w:rsidRDefault="00EA379F" w:rsidP="00EA379F">
            <w:pPr>
              <w:widowControl/>
              <w:autoSpaceDE/>
              <w:autoSpaceDN/>
              <w:jc w:val="center"/>
              <w:rPr>
                <w:rFonts w:eastAsia="Times New Roman" w:cs="Times New Roman"/>
                <w:color w:val="000000"/>
                <w:lang w:val="tr-TR" w:eastAsia="tr-TR"/>
              </w:rPr>
            </w:pPr>
          </w:p>
        </w:tc>
        <w:tc>
          <w:tcPr>
            <w:tcW w:w="0" w:type="auto"/>
            <w:tcBorders>
              <w:top w:val="nil"/>
              <w:left w:val="nil"/>
              <w:bottom w:val="single" w:sz="4" w:space="0" w:color="auto"/>
              <w:right w:val="single" w:sz="8" w:space="0" w:color="auto"/>
            </w:tcBorders>
            <w:shd w:val="clear" w:color="auto" w:fill="auto"/>
            <w:noWrap/>
            <w:vAlign w:val="bottom"/>
            <w:hideMark/>
          </w:tcPr>
          <w:p w:rsidR="00EA379F" w:rsidRDefault="00EA379F" w:rsidP="00EA379F">
            <w:pPr>
              <w:widowControl/>
              <w:autoSpaceDE/>
              <w:autoSpaceDN/>
              <w:jc w:val="center"/>
              <w:rPr>
                <w:rFonts w:eastAsia="Times New Roman" w:cs="Times New Roman"/>
                <w:color w:val="000000"/>
                <w:lang w:val="tr-TR" w:eastAsia="tr-TR"/>
              </w:rPr>
            </w:pPr>
          </w:p>
          <w:p w:rsidR="00EA379F" w:rsidRDefault="00EA379F" w:rsidP="00EA379F">
            <w:pPr>
              <w:widowControl/>
              <w:autoSpaceDE/>
              <w:autoSpaceDN/>
              <w:jc w:val="center"/>
              <w:rPr>
                <w:rFonts w:eastAsia="Times New Roman" w:cs="Times New Roman"/>
                <w:color w:val="000000"/>
                <w:lang w:val="tr-TR" w:eastAsia="tr-TR"/>
              </w:rPr>
            </w:pPr>
          </w:p>
          <w:p w:rsidR="00EA379F" w:rsidRDefault="00EA379F" w:rsidP="00EA379F">
            <w:pPr>
              <w:widowControl/>
              <w:autoSpaceDE/>
              <w:autoSpaceDN/>
              <w:jc w:val="center"/>
              <w:rPr>
                <w:rFonts w:eastAsia="Times New Roman" w:cs="Times New Roman"/>
                <w:color w:val="000000"/>
                <w:lang w:val="tr-TR" w:eastAsia="tr-TR"/>
              </w:rPr>
            </w:pPr>
          </w:p>
          <w:p w:rsidR="00EA379F" w:rsidRPr="00EA379F" w:rsidRDefault="00EA379F" w:rsidP="00EA379F">
            <w:pPr>
              <w:widowControl/>
              <w:autoSpaceDE/>
              <w:autoSpaceDN/>
              <w:jc w:val="center"/>
              <w:rPr>
                <w:rFonts w:eastAsia="Times New Roman" w:cs="Times New Roman"/>
                <w:color w:val="000000"/>
                <w:lang w:val="tr-TR" w:eastAsia="tr-TR"/>
              </w:rPr>
            </w:pPr>
          </w:p>
        </w:tc>
      </w:tr>
      <w:tr w:rsidR="00130AD1" w:rsidRPr="00EA379F" w:rsidTr="00130AD1">
        <w:trPr>
          <w:trHeight w:val="392"/>
        </w:trPr>
        <w:tc>
          <w:tcPr>
            <w:tcW w:w="0" w:type="auto"/>
            <w:gridSpan w:val="2"/>
            <w:vMerge/>
            <w:tcBorders>
              <w:top w:val="single" w:sz="4" w:space="0" w:color="auto"/>
              <w:left w:val="single" w:sz="4" w:space="0" w:color="auto"/>
              <w:bottom w:val="single" w:sz="4" w:space="0" w:color="auto"/>
              <w:right w:val="single" w:sz="8" w:space="0" w:color="000000"/>
            </w:tcBorders>
            <w:shd w:val="clear" w:color="auto" w:fill="auto"/>
            <w:vAlign w:val="center"/>
            <w:hideMark/>
          </w:tcPr>
          <w:p w:rsidR="00130AD1" w:rsidRDefault="00130AD1" w:rsidP="00EA379F">
            <w:pPr>
              <w:widowControl/>
              <w:autoSpaceDE/>
              <w:autoSpaceDN/>
              <w:jc w:val="center"/>
              <w:rPr>
                <w:rFonts w:eastAsia="Times New Roman" w:cs="Times New Roman"/>
                <w:color w:val="000000"/>
                <w:lang w:val="tr-TR" w:eastAsia="tr-TR"/>
              </w:rPr>
            </w:pPr>
          </w:p>
        </w:tc>
        <w:tc>
          <w:tcPr>
            <w:tcW w:w="0" w:type="auto"/>
            <w:gridSpan w:val="5"/>
            <w:vMerge w:val="restart"/>
            <w:tcBorders>
              <w:top w:val="single" w:sz="4" w:space="0" w:color="auto"/>
              <w:left w:val="single" w:sz="8" w:space="0" w:color="auto"/>
              <w:bottom w:val="nil"/>
              <w:right w:val="single" w:sz="8" w:space="0" w:color="000000"/>
            </w:tcBorders>
            <w:shd w:val="clear" w:color="auto" w:fill="auto"/>
            <w:hideMark/>
          </w:tcPr>
          <w:p w:rsidR="00130AD1" w:rsidRDefault="00130AD1" w:rsidP="00EA379F">
            <w:pPr>
              <w:widowControl/>
              <w:autoSpaceDE/>
              <w:autoSpaceDN/>
              <w:rPr>
                <w:rFonts w:eastAsia="Times New Roman" w:cs="Times New Roman"/>
                <w:color w:val="000000"/>
                <w:sz w:val="16"/>
                <w:szCs w:val="16"/>
                <w:lang w:val="tr-TR" w:eastAsia="tr-TR"/>
              </w:rPr>
            </w:pPr>
            <w:r w:rsidRPr="00EA379F">
              <w:rPr>
                <w:rFonts w:eastAsia="Times New Roman" w:cs="Times New Roman"/>
                <w:color w:val="000000"/>
                <w:sz w:val="16"/>
                <w:szCs w:val="16"/>
                <w:lang w:val="tr-TR" w:eastAsia="tr-TR"/>
              </w:rPr>
              <w:t>Performans 2.1.7.1</w:t>
            </w:r>
            <w:r w:rsidRPr="00EA379F">
              <w:rPr>
                <w:rFonts w:eastAsia="Times New Roman" w:cs="Times New Roman"/>
                <w:color w:val="000000"/>
                <w:sz w:val="16"/>
                <w:szCs w:val="16"/>
                <w:lang w:val="tr-TR" w:eastAsia="tr-TR"/>
              </w:rPr>
              <w:br/>
              <w:t>Söz konusu olan Tobb’nin bankanlarla yapılan anlaşmalarına dâhil olunması ve bu konuda üyelere düşük faizli kredi imkânı sağlanması</w:t>
            </w:r>
          </w:p>
        </w:tc>
        <w:tc>
          <w:tcPr>
            <w:tcW w:w="0" w:type="auto"/>
            <w:tcBorders>
              <w:top w:val="single" w:sz="4" w:space="0" w:color="auto"/>
              <w:left w:val="nil"/>
              <w:bottom w:val="nil"/>
              <w:right w:val="single" w:sz="8" w:space="0" w:color="auto"/>
            </w:tcBorders>
            <w:shd w:val="clear" w:color="auto" w:fill="auto"/>
            <w:noWrap/>
            <w:hideMark/>
          </w:tcPr>
          <w:p w:rsidR="00130AD1" w:rsidRDefault="00130AD1" w:rsidP="00EA379F">
            <w:pPr>
              <w:widowControl/>
              <w:autoSpaceDE/>
              <w:autoSpaceDN/>
              <w:rPr>
                <w:rFonts w:eastAsia="Times New Roman" w:cs="Times New Roman"/>
                <w:color w:val="000000"/>
                <w:sz w:val="16"/>
                <w:szCs w:val="16"/>
                <w:lang w:val="tr-TR" w:eastAsia="tr-TR"/>
              </w:rPr>
            </w:pPr>
          </w:p>
          <w:p w:rsidR="00130AD1" w:rsidRDefault="00130AD1" w:rsidP="00EA379F">
            <w:pPr>
              <w:widowControl/>
              <w:autoSpaceDE/>
              <w:autoSpaceDN/>
              <w:rPr>
                <w:rFonts w:eastAsia="Times New Roman" w:cs="Times New Roman"/>
                <w:color w:val="000000"/>
                <w:sz w:val="16"/>
                <w:szCs w:val="16"/>
                <w:lang w:val="tr-TR" w:eastAsia="tr-TR"/>
              </w:rPr>
            </w:pPr>
            <w:r w:rsidRPr="00EA379F">
              <w:rPr>
                <w:rFonts w:eastAsia="Times New Roman" w:cs="Times New Roman"/>
                <w:color w:val="000000"/>
                <w:sz w:val="16"/>
                <w:szCs w:val="16"/>
                <w:lang w:val="tr-TR" w:eastAsia="tr-TR"/>
              </w:rPr>
              <w:t>2.1.7.1.1 Hizmetten faydalanan üye sayısı</w:t>
            </w:r>
          </w:p>
        </w:tc>
        <w:tc>
          <w:tcPr>
            <w:tcW w:w="0" w:type="auto"/>
            <w:vMerge w:val="restart"/>
            <w:tcBorders>
              <w:top w:val="single" w:sz="4" w:space="0" w:color="auto"/>
              <w:left w:val="single" w:sz="8" w:space="0" w:color="auto"/>
              <w:bottom w:val="single" w:sz="8" w:space="0" w:color="000000"/>
              <w:right w:val="single" w:sz="8" w:space="0" w:color="auto"/>
            </w:tcBorders>
            <w:shd w:val="clear" w:color="auto" w:fill="auto"/>
            <w:noWrap/>
            <w:vAlign w:val="bottom"/>
            <w:hideMark/>
          </w:tcPr>
          <w:p w:rsidR="00130AD1" w:rsidRDefault="00130AD1"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w:t>
            </w:r>
          </w:p>
        </w:tc>
        <w:tc>
          <w:tcPr>
            <w:tcW w:w="0" w:type="auto"/>
            <w:vMerge w:val="restart"/>
            <w:tcBorders>
              <w:top w:val="single" w:sz="4" w:space="0" w:color="auto"/>
              <w:left w:val="single" w:sz="8" w:space="0" w:color="auto"/>
              <w:bottom w:val="single" w:sz="8" w:space="0" w:color="000000"/>
              <w:right w:val="single" w:sz="8" w:space="0" w:color="auto"/>
            </w:tcBorders>
            <w:shd w:val="clear" w:color="auto" w:fill="auto"/>
            <w:noWrap/>
            <w:vAlign w:val="bottom"/>
            <w:hideMark/>
          </w:tcPr>
          <w:p w:rsidR="00130AD1" w:rsidRDefault="00130AD1"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w:t>
            </w:r>
          </w:p>
        </w:tc>
        <w:tc>
          <w:tcPr>
            <w:tcW w:w="0" w:type="auto"/>
            <w:vMerge w:val="restart"/>
            <w:tcBorders>
              <w:top w:val="single" w:sz="4" w:space="0" w:color="auto"/>
              <w:left w:val="single" w:sz="8" w:space="0" w:color="auto"/>
              <w:bottom w:val="single" w:sz="8" w:space="0" w:color="000000"/>
              <w:right w:val="single" w:sz="8" w:space="0" w:color="auto"/>
            </w:tcBorders>
            <w:shd w:val="clear" w:color="auto" w:fill="auto"/>
            <w:noWrap/>
            <w:vAlign w:val="bottom"/>
            <w:hideMark/>
          </w:tcPr>
          <w:p w:rsidR="00130AD1" w:rsidRDefault="00130AD1"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w:t>
            </w:r>
          </w:p>
        </w:tc>
        <w:tc>
          <w:tcPr>
            <w:tcW w:w="0" w:type="auto"/>
            <w:vMerge w:val="restart"/>
            <w:tcBorders>
              <w:top w:val="single" w:sz="4" w:space="0" w:color="auto"/>
              <w:left w:val="single" w:sz="8" w:space="0" w:color="auto"/>
              <w:bottom w:val="single" w:sz="8" w:space="0" w:color="000000"/>
              <w:right w:val="single" w:sz="8" w:space="0" w:color="auto"/>
            </w:tcBorders>
            <w:shd w:val="clear" w:color="auto" w:fill="auto"/>
            <w:noWrap/>
            <w:vAlign w:val="bottom"/>
            <w:hideMark/>
          </w:tcPr>
          <w:p w:rsidR="00130AD1" w:rsidRDefault="00130AD1"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w:t>
            </w:r>
          </w:p>
        </w:tc>
        <w:tc>
          <w:tcPr>
            <w:tcW w:w="0" w:type="auto"/>
            <w:vMerge w:val="restart"/>
            <w:tcBorders>
              <w:top w:val="single" w:sz="4" w:space="0" w:color="auto"/>
              <w:left w:val="nil"/>
              <w:bottom w:val="single" w:sz="8" w:space="0" w:color="000000"/>
              <w:right w:val="single" w:sz="8" w:space="0" w:color="auto"/>
            </w:tcBorders>
            <w:shd w:val="clear" w:color="auto" w:fill="auto"/>
            <w:noWrap/>
            <w:vAlign w:val="bottom"/>
            <w:hideMark/>
          </w:tcPr>
          <w:p w:rsidR="00130AD1" w:rsidRDefault="00130AD1"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0</w:t>
            </w:r>
          </w:p>
        </w:tc>
      </w:tr>
      <w:tr w:rsidR="00EA379F" w:rsidRPr="00EA379F" w:rsidTr="00683A41">
        <w:trPr>
          <w:trHeight w:val="1065"/>
        </w:trPr>
        <w:tc>
          <w:tcPr>
            <w:tcW w:w="0" w:type="auto"/>
            <w:gridSpan w:val="2"/>
            <w:vMerge/>
            <w:tcBorders>
              <w:top w:val="nil"/>
              <w:left w:val="single" w:sz="4" w:space="0" w:color="auto"/>
              <w:bottom w:val="single" w:sz="4" w:space="0" w:color="auto"/>
              <w:right w:val="single" w:sz="8" w:space="0" w:color="000000"/>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gridSpan w:val="5"/>
            <w:vMerge/>
            <w:tcBorders>
              <w:top w:val="single" w:sz="8" w:space="0" w:color="auto"/>
              <w:left w:val="single" w:sz="8" w:space="0" w:color="auto"/>
              <w:bottom w:val="single" w:sz="4" w:space="0" w:color="auto"/>
              <w:right w:val="single" w:sz="8" w:space="0" w:color="000000"/>
            </w:tcBorders>
            <w:vAlign w:val="center"/>
            <w:hideMark/>
          </w:tcPr>
          <w:p w:rsidR="00EA379F" w:rsidRPr="00EA379F" w:rsidRDefault="00EA379F" w:rsidP="00EA379F">
            <w:pPr>
              <w:widowControl/>
              <w:autoSpaceDE/>
              <w:autoSpaceDN/>
              <w:rPr>
                <w:rFonts w:eastAsia="Times New Roman" w:cs="Times New Roman"/>
                <w:color w:val="000000"/>
                <w:sz w:val="16"/>
                <w:szCs w:val="16"/>
                <w:lang w:val="tr-TR" w:eastAsia="tr-TR"/>
              </w:rPr>
            </w:pPr>
          </w:p>
        </w:tc>
        <w:tc>
          <w:tcPr>
            <w:tcW w:w="0" w:type="auto"/>
            <w:tcBorders>
              <w:top w:val="nil"/>
              <w:left w:val="nil"/>
              <w:bottom w:val="single" w:sz="4" w:space="0" w:color="auto"/>
              <w:right w:val="single" w:sz="8" w:space="0" w:color="auto"/>
            </w:tcBorders>
            <w:shd w:val="clear" w:color="auto" w:fill="auto"/>
            <w:noWrap/>
            <w:hideMark/>
          </w:tcPr>
          <w:p w:rsidR="00EA379F" w:rsidRPr="00EA379F" w:rsidRDefault="00EA379F" w:rsidP="00EA379F">
            <w:pPr>
              <w:widowControl/>
              <w:autoSpaceDE/>
              <w:autoSpaceDN/>
              <w:rPr>
                <w:rFonts w:eastAsia="Times New Roman" w:cs="Times New Roman"/>
                <w:color w:val="000000"/>
                <w:sz w:val="16"/>
                <w:szCs w:val="16"/>
                <w:lang w:val="tr-TR" w:eastAsia="tr-TR"/>
              </w:rPr>
            </w:pPr>
            <w:r w:rsidRPr="00EA379F">
              <w:rPr>
                <w:rFonts w:eastAsia="Times New Roman" w:cs="Times New Roman"/>
                <w:color w:val="000000"/>
                <w:sz w:val="16"/>
                <w:szCs w:val="16"/>
                <w:lang w:val="tr-TR" w:eastAsia="tr-TR"/>
              </w:rPr>
              <w:t> </w:t>
            </w: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nil"/>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r>
      <w:tr w:rsidR="00EA379F" w:rsidRPr="00EA379F" w:rsidTr="00683A41">
        <w:trPr>
          <w:trHeight w:val="600"/>
        </w:trPr>
        <w:tc>
          <w:tcPr>
            <w:tcW w:w="0" w:type="auto"/>
            <w:gridSpan w:val="8"/>
            <w:tcBorders>
              <w:top w:val="single" w:sz="8" w:space="0" w:color="auto"/>
              <w:left w:val="single" w:sz="8" w:space="0" w:color="auto"/>
              <w:bottom w:val="single" w:sz="8" w:space="0" w:color="auto"/>
              <w:right w:val="single" w:sz="8" w:space="0" w:color="000000"/>
            </w:tcBorders>
            <w:shd w:val="clear" w:color="000000" w:fill="FFC000"/>
            <w:vAlign w:val="center"/>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Amaç 2.2: Hizmet Kalitesinin Artırılması</w:t>
            </w:r>
          </w:p>
        </w:tc>
        <w:tc>
          <w:tcPr>
            <w:tcW w:w="0" w:type="auto"/>
            <w:tcBorders>
              <w:top w:val="single" w:sz="4" w:space="0" w:color="auto"/>
              <w:left w:val="nil"/>
              <w:bottom w:val="nil"/>
              <w:right w:val="single" w:sz="8" w:space="0" w:color="auto"/>
            </w:tcBorders>
            <w:shd w:val="clear" w:color="000000" w:fill="FFC000"/>
            <w:noWrap/>
            <w:vAlign w:val="bottom"/>
            <w:hideMark/>
          </w:tcPr>
          <w:p w:rsidR="00EA379F" w:rsidRPr="00EA379F" w:rsidRDefault="009730A4" w:rsidP="00EA379F">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22</w:t>
            </w:r>
            <w:r w:rsidR="00EA379F" w:rsidRPr="00EA379F">
              <w:rPr>
                <w:rFonts w:eastAsia="Times New Roman" w:cs="Times New Roman"/>
                <w:color w:val="000000"/>
                <w:lang w:val="tr-TR" w:eastAsia="tr-TR"/>
              </w:rPr>
              <w:t>.000</w:t>
            </w:r>
          </w:p>
        </w:tc>
        <w:tc>
          <w:tcPr>
            <w:tcW w:w="0" w:type="auto"/>
            <w:tcBorders>
              <w:top w:val="single" w:sz="4" w:space="0" w:color="auto"/>
              <w:left w:val="nil"/>
              <w:bottom w:val="nil"/>
              <w:right w:val="single" w:sz="8" w:space="0" w:color="auto"/>
            </w:tcBorders>
            <w:shd w:val="clear" w:color="000000" w:fill="FFC000"/>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7.000</w:t>
            </w:r>
          </w:p>
        </w:tc>
        <w:tc>
          <w:tcPr>
            <w:tcW w:w="0" w:type="auto"/>
            <w:tcBorders>
              <w:top w:val="single" w:sz="4" w:space="0" w:color="auto"/>
              <w:left w:val="nil"/>
              <w:bottom w:val="nil"/>
              <w:right w:val="single" w:sz="8" w:space="0" w:color="auto"/>
            </w:tcBorders>
            <w:shd w:val="clear" w:color="000000" w:fill="FFC000"/>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8.000</w:t>
            </w:r>
          </w:p>
        </w:tc>
        <w:tc>
          <w:tcPr>
            <w:tcW w:w="0" w:type="auto"/>
            <w:tcBorders>
              <w:top w:val="single" w:sz="4" w:space="0" w:color="auto"/>
              <w:left w:val="nil"/>
              <w:bottom w:val="nil"/>
              <w:right w:val="single" w:sz="8" w:space="0" w:color="auto"/>
            </w:tcBorders>
            <w:shd w:val="clear" w:color="000000" w:fill="FFC000"/>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8.000</w:t>
            </w:r>
          </w:p>
        </w:tc>
        <w:tc>
          <w:tcPr>
            <w:tcW w:w="0" w:type="auto"/>
            <w:tcBorders>
              <w:top w:val="single" w:sz="4" w:space="0" w:color="auto"/>
              <w:left w:val="nil"/>
              <w:bottom w:val="nil"/>
              <w:right w:val="single" w:sz="8" w:space="0" w:color="auto"/>
            </w:tcBorders>
            <w:shd w:val="clear" w:color="000000" w:fill="FFC000"/>
            <w:noWrap/>
            <w:vAlign w:val="bottom"/>
            <w:hideMark/>
          </w:tcPr>
          <w:p w:rsidR="00EA379F" w:rsidRPr="00EA379F" w:rsidRDefault="00387C5C" w:rsidP="00EA379F">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45.000</w:t>
            </w:r>
          </w:p>
        </w:tc>
      </w:tr>
      <w:tr w:rsidR="00EA379F" w:rsidRPr="00EA379F" w:rsidTr="00EA379F">
        <w:trPr>
          <w:trHeight w:val="300"/>
        </w:trPr>
        <w:tc>
          <w:tcPr>
            <w:tcW w:w="0" w:type="auto"/>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 xml:space="preserve">Hedef  2.2.1 </w:t>
            </w:r>
            <w:r w:rsidRPr="00EA379F">
              <w:rPr>
                <w:rFonts w:eastAsia="Times New Roman" w:cs="Times New Roman"/>
                <w:color w:val="000000"/>
                <w:lang w:val="tr-TR" w:eastAsia="tr-TR"/>
              </w:rPr>
              <w:br/>
              <w:t>Üye memnuniyetinin artırılması</w:t>
            </w:r>
          </w:p>
        </w:tc>
        <w:tc>
          <w:tcPr>
            <w:tcW w:w="0" w:type="auto"/>
            <w:gridSpan w:val="5"/>
            <w:vMerge w:val="restart"/>
            <w:tcBorders>
              <w:top w:val="single" w:sz="8" w:space="0" w:color="auto"/>
              <w:left w:val="single" w:sz="8" w:space="0" w:color="auto"/>
              <w:bottom w:val="single" w:sz="8" w:space="0" w:color="000000"/>
              <w:right w:val="single" w:sz="8" w:space="0" w:color="000000"/>
            </w:tcBorders>
            <w:shd w:val="clear" w:color="auto" w:fill="auto"/>
            <w:hideMark/>
          </w:tcPr>
          <w:p w:rsidR="00EA379F" w:rsidRPr="00EA379F" w:rsidRDefault="00EA379F" w:rsidP="00EA379F">
            <w:pPr>
              <w:widowControl/>
              <w:autoSpaceDE/>
              <w:autoSpaceDN/>
              <w:rPr>
                <w:rFonts w:eastAsia="Times New Roman" w:cs="Times New Roman"/>
                <w:color w:val="000000"/>
                <w:sz w:val="16"/>
                <w:szCs w:val="16"/>
                <w:lang w:val="tr-TR" w:eastAsia="tr-TR"/>
              </w:rPr>
            </w:pPr>
            <w:r w:rsidRPr="00EA379F">
              <w:rPr>
                <w:rFonts w:eastAsia="Times New Roman" w:cs="Times New Roman"/>
                <w:color w:val="000000"/>
                <w:sz w:val="16"/>
                <w:szCs w:val="16"/>
                <w:lang w:val="tr-TR" w:eastAsia="tr-TR"/>
              </w:rPr>
              <w:t>Performans 2.2.1.1</w:t>
            </w:r>
            <w:r w:rsidRPr="00EA379F">
              <w:rPr>
                <w:rFonts w:eastAsia="Times New Roman" w:cs="Times New Roman"/>
                <w:color w:val="000000"/>
                <w:sz w:val="16"/>
                <w:szCs w:val="16"/>
                <w:lang w:val="tr-TR" w:eastAsia="tr-TR"/>
              </w:rPr>
              <w:br/>
              <w:t>Üye memnuniyet ve ihtiyaç anketinin her yıl web sitesi, yüz yüze görüşme ve e-posta yoluyla düzenlenerek sonuç raporu hazırlanması, sonuçlarının yıllık faaliyet raporlarında ve internet sitesinde duyurulması</w:t>
            </w:r>
          </w:p>
        </w:tc>
        <w:tc>
          <w:tcPr>
            <w:tcW w:w="0" w:type="auto"/>
            <w:tcBorders>
              <w:top w:val="nil"/>
              <w:left w:val="nil"/>
              <w:bottom w:val="nil"/>
              <w:right w:val="nil"/>
            </w:tcBorders>
            <w:shd w:val="clear" w:color="auto" w:fill="auto"/>
            <w:noWrap/>
            <w:vAlign w:val="bottom"/>
            <w:hideMark/>
          </w:tcPr>
          <w:p w:rsidR="00EA379F" w:rsidRPr="00EA379F" w:rsidRDefault="00EA379F" w:rsidP="00EA379F">
            <w:pPr>
              <w:widowControl/>
              <w:autoSpaceDE/>
              <w:autoSpaceDN/>
              <w:rPr>
                <w:rFonts w:eastAsia="Times New Roman" w:cs="Times New Roman"/>
                <w:b/>
                <w:bCs/>
                <w:color w:val="000000"/>
                <w:sz w:val="20"/>
                <w:szCs w:val="20"/>
                <w:lang w:val="tr-TR" w:eastAsia="tr-TR"/>
              </w:rPr>
            </w:pPr>
            <w:r w:rsidRPr="00EA379F">
              <w:rPr>
                <w:rFonts w:eastAsia="Times New Roman" w:cs="Times New Roman"/>
                <w:b/>
                <w:bCs/>
                <w:color w:val="000000"/>
                <w:sz w:val="20"/>
                <w:szCs w:val="20"/>
                <w:lang w:val="tr-TR" w:eastAsia="tr-TR"/>
              </w:rPr>
              <w:t>2.2.1.1.1.</w:t>
            </w:r>
            <w:r w:rsidRPr="00EA379F">
              <w:rPr>
                <w:rFonts w:eastAsia="Times New Roman" w:cs="Times New Roman"/>
                <w:color w:val="000000"/>
                <w:sz w:val="20"/>
                <w:szCs w:val="20"/>
                <w:lang w:val="tr-TR" w:eastAsia="tr-TR"/>
              </w:rPr>
              <w:t xml:space="preserve"> Düzenlenen anket sayısı</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w:t>
            </w:r>
          </w:p>
        </w:tc>
        <w:tc>
          <w:tcPr>
            <w:tcW w:w="0" w:type="auto"/>
            <w:vMerge w:val="restart"/>
            <w:tcBorders>
              <w:top w:val="single" w:sz="8" w:space="0" w:color="auto"/>
              <w:left w:val="nil"/>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0</w:t>
            </w:r>
          </w:p>
        </w:tc>
      </w:tr>
      <w:tr w:rsidR="00EA379F" w:rsidRPr="00EA379F" w:rsidTr="00EA379F">
        <w:trPr>
          <w:trHeight w:val="870"/>
        </w:trPr>
        <w:tc>
          <w:tcPr>
            <w:tcW w:w="0" w:type="auto"/>
            <w:gridSpan w:val="2"/>
            <w:vMerge/>
            <w:tcBorders>
              <w:top w:val="single" w:sz="8" w:space="0" w:color="auto"/>
              <w:left w:val="single" w:sz="8" w:space="0" w:color="auto"/>
              <w:bottom w:val="single" w:sz="8" w:space="0" w:color="000000"/>
              <w:right w:val="single" w:sz="8" w:space="0" w:color="000000"/>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gridSpan w:val="5"/>
            <w:vMerge/>
            <w:tcBorders>
              <w:top w:val="single" w:sz="8" w:space="0" w:color="auto"/>
              <w:left w:val="single" w:sz="8" w:space="0" w:color="auto"/>
              <w:bottom w:val="single" w:sz="8" w:space="0" w:color="000000"/>
              <w:right w:val="single" w:sz="8" w:space="0" w:color="000000"/>
            </w:tcBorders>
            <w:vAlign w:val="center"/>
            <w:hideMark/>
          </w:tcPr>
          <w:p w:rsidR="00EA379F" w:rsidRPr="00EA379F" w:rsidRDefault="00EA379F" w:rsidP="00EA379F">
            <w:pPr>
              <w:widowControl/>
              <w:autoSpaceDE/>
              <w:autoSpaceDN/>
              <w:rPr>
                <w:rFonts w:eastAsia="Times New Roman" w:cs="Times New Roman"/>
                <w:color w:val="000000"/>
                <w:sz w:val="16"/>
                <w:szCs w:val="16"/>
                <w:lang w:val="tr-TR" w:eastAsia="tr-TR"/>
              </w:rPr>
            </w:pPr>
          </w:p>
        </w:tc>
        <w:tc>
          <w:tcPr>
            <w:tcW w:w="0" w:type="auto"/>
            <w:tcBorders>
              <w:top w:val="nil"/>
              <w:left w:val="nil"/>
              <w:bottom w:val="single" w:sz="8" w:space="0" w:color="auto"/>
              <w:right w:val="single" w:sz="8" w:space="0" w:color="auto"/>
            </w:tcBorders>
            <w:shd w:val="clear" w:color="auto" w:fill="auto"/>
            <w:noWrap/>
            <w:hideMark/>
          </w:tcPr>
          <w:p w:rsidR="00EA379F" w:rsidRPr="00EA379F" w:rsidRDefault="00EA379F" w:rsidP="00EA379F">
            <w:pPr>
              <w:widowControl/>
              <w:autoSpaceDE/>
              <w:autoSpaceDN/>
              <w:rPr>
                <w:rFonts w:eastAsia="Times New Roman" w:cs="Times New Roman"/>
                <w:color w:val="000000"/>
                <w:sz w:val="16"/>
                <w:szCs w:val="16"/>
                <w:lang w:val="tr-TR" w:eastAsia="tr-TR"/>
              </w:rPr>
            </w:pPr>
            <w:r w:rsidRPr="00EA379F">
              <w:rPr>
                <w:rFonts w:eastAsia="Times New Roman" w:cs="Times New Roman"/>
                <w:color w:val="000000"/>
                <w:sz w:val="16"/>
                <w:szCs w:val="16"/>
                <w:lang w:val="tr-TR" w:eastAsia="tr-TR"/>
              </w:rPr>
              <w:t>2.2.1.1.1. Rapor sayısı</w:t>
            </w: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single" w:sz="8" w:space="0" w:color="auto"/>
              <w:left w:val="nil"/>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r>
      <w:tr w:rsidR="00EA379F" w:rsidRPr="00EA379F" w:rsidTr="00EA379F">
        <w:trPr>
          <w:trHeight w:val="450"/>
        </w:trPr>
        <w:tc>
          <w:tcPr>
            <w:tcW w:w="0" w:type="auto"/>
            <w:gridSpan w:val="2"/>
            <w:vMerge/>
            <w:tcBorders>
              <w:top w:val="single" w:sz="8" w:space="0" w:color="auto"/>
              <w:left w:val="single" w:sz="8" w:space="0" w:color="auto"/>
              <w:bottom w:val="single" w:sz="8" w:space="0" w:color="000000"/>
              <w:right w:val="single" w:sz="8" w:space="0" w:color="000000"/>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gridSpan w:val="5"/>
            <w:vMerge w:val="restart"/>
            <w:tcBorders>
              <w:top w:val="single" w:sz="8" w:space="0" w:color="auto"/>
              <w:left w:val="single" w:sz="8" w:space="0" w:color="auto"/>
              <w:bottom w:val="single" w:sz="8" w:space="0" w:color="000000"/>
              <w:right w:val="single" w:sz="8" w:space="0" w:color="000000"/>
            </w:tcBorders>
            <w:shd w:val="clear" w:color="auto" w:fill="auto"/>
            <w:hideMark/>
          </w:tcPr>
          <w:p w:rsidR="00EA379F" w:rsidRPr="00EA379F" w:rsidRDefault="00EA379F" w:rsidP="00EA379F">
            <w:pPr>
              <w:widowControl/>
              <w:autoSpaceDE/>
              <w:autoSpaceDN/>
              <w:rPr>
                <w:rFonts w:eastAsia="Times New Roman" w:cs="Times New Roman"/>
                <w:color w:val="000000"/>
                <w:sz w:val="16"/>
                <w:szCs w:val="16"/>
                <w:lang w:val="tr-TR" w:eastAsia="tr-TR"/>
              </w:rPr>
            </w:pPr>
            <w:r w:rsidRPr="00EA379F">
              <w:rPr>
                <w:rFonts w:eastAsia="Times New Roman" w:cs="Times New Roman"/>
                <w:color w:val="000000"/>
                <w:sz w:val="16"/>
                <w:szCs w:val="16"/>
                <w:lang w:val="tr-TR" w:eastAsia="tr-TR"/>
              </w:rPr>
              <w:t>Performans 2.2.1.2</w:t>
            </w:r>
            <w:r w:rsidRPr="00EA379F">
              <w:rPr>
                <w:rFonts w:eastAsia="Times New Roman" w:cs="Times New Roman"/>
                <w:color w:val="000000"/>
                <w:sz w:val="16"/>
                <w:szCs w:val="16"/>
                <w:lang w:val="tr-TR" w:eastAsia="tr-TR"/>
              </w:rPr>
              <w:br/>
              <w:t>Anket sonucunda belirlenecek üye memnuniyet seviyesinin düşük olduğu hizmetlerin geliştirilmesine yönelik çalışmaların yürütülmesi</w:t>
            </w:r>
          </w:p>
        </w:tc>
        <w:tc>
          <w:tcPr>
            <w:tcW w:w="0" w:type="auto"/>
            <w:tcBorders>
              <w:top w:val="nil"/>
              <w:left w:val="nil"/>
              <w:bottom w:val="nil"/>
              <w:right w:val="single" w:sz="8" w:space="0" w:color="auto"/>
            </w:tcBorders>
            <w:shd w:val="clear" w:color="auto" w:fill="auto"/>
            <w:hideMark/>
          </w:tcPr>
          <w:p w:rsidR="00EA379F" w:rsidRPr="00EA379F" w:rsidRDefault="00EA379F" w:rsidP="00EA379F">
            <w:pPr>
              <w:widowControl/>
              <w:autoSpaceDE/>
              <w:autoSpaceDN/>
              <w:rPr>
                <w:rFonts w:eastAsia="Times New Roman" w:cs="Times New Roman"/>
                <w:color w:val="000000"/>
                <w:sz w:val="16"/>
                <w:szCs w:val="16"/>
                <w:lang w:val="tr-TR" w:eastAsia="tr-TR"/>
              </w:rPr>
            </w:pPr>
            <w:r w:rsidRPr="00EA379F">
              <w:rPr>
                <w:rFonts w:eastAsia="Times New Roman" w:cs="Times New Roman"/>
                <w:color w:val="000000"/>
                <w:sz w:val="16"/>
                <w:szCs w:val="16"/>
                <w:lang w:val="tr-TR" w:eastAsia="tr-TR"/>
              </w:rPr>
              <w:t>2.2.1.2.1. Yönetim Kurulunun almış olduğu iyileştirme karar sayısı</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w:t>
            </w:r>
          </w:p>
        </w:tc>
        <w:tc>
          <w:tcPr>
            <w:tcW w:w="0" w:type="auto"/>
            <w:vMerge w:val="restart"/>
            <w:tcBorders>
              <w:top w:val="nil"/>
              <w:left w:val="nil"/>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0</w:t>
            </w:r>
          </w:p>
        </w:tc>
      </w:tr>
      <w:tr w:rsidR="00EA379F" w:rsidRPr="00EA379F" w:rsidTr="00EA379F">
        <w:trPr>
          <w:trHeight w:val="660"/>
        </w:trPr>
        <w:tc>
          <w:tcPr>
            <w:tcW w:w="0" w:type="auto"/>
            <w:gridSpan w:val="2"/>
            <w:vMerge/>
            <w:tcBorders>
              <w:top w:val="single" w:sz="8" w:space="0" w:color="auto"/>
              <w:left w:val="single" w:sz="8" w:space="0" w:color="auto"/>
              <w:bottom w:val="single" w:sz="8" w:space="0" w:color="000000"/>
              <w:right w:val="single" w:sz="8" w:space="0" w:color="000000"/>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gridSpan w:val="5"/>
            <w:vMerge/>
            <w:tcBorders>
              <w:top w:val="single" w:sz="8" w:space="0" w:color="auto"/>
              <w:left w:val="single" w:sz="8" w:space="0" w:color="auto"/>
              <w:bottom w:val="single" w:sz="8" w:space="0" w:color="000000"/>
              <w:right w:val="single" w:sz="8" w:space="0" w:color="000000"/>
            </w:tcBorders>
            <w:vAlign w:val="center"/>
            <w:hideMark/>
          </w:tcPr>
          <w:p w:rsidR="00EA379F" w:rsidRPr="00EA379F" w:rsidRDefault="00EA379F" w:rsidP="00EA379F">
            <w:pPr>
              <w:widowControl/>
              <w:autoSpaceDE/>
              <w:autoSpaceDN/>
              <w:rPr>
                <w:rFonts w:eastAsia="Times New Roman" w:cs="Times New Roman"/>
                <w:color w:val="000000"/>
                <w:sz w:val="16"/>
                <w:szCs w:val="16"/>
                <w:lang w:val="tr-TR" w:eastAsia="tr-TR"/>
              </w:rPr>
            </w:pPr>
          </w:p>
        </w:tc>
        <w:tc>
          <w:tcPr>
            <w:tcW w:w="0" w:type="auto"/>
            <w:tcBorders>
              <w:top w:val="nil"/>
              <w:left w:val="nil"/>
              <w:bottom w:val="single" w:sz="8" w:space="0" w:color="auto"/>
              <w:right w:val="single" w:sz="8" w:space="0" w:color="auto"/>
            </w:tcBorders>
            <w:shd w:val="clear" w:color="auto" w:fill="auto"/>
            <w:hideMark/>
          </w:tcPr>
          <w:p w:rsidR="00EA379F" w:rsidRPr="00EA379F" w:rsidRDefault="00EA379F" w:rsidP="00EA379F">
            <w:pPr>
              <w:widowControl/>
              <w:autoSpaceDE/>
              <w:autoSpaceDN/>
              <w:rPr>
                <w:rFonts w:eastAsia="Times New Roman" w:cs="Times New Roman"/>
                <w:color w:val="000000"/>
                <w:sz w:val="16"/>
                <w:szCs w:val="16"/>
                <w:lang w:val="tr-TR" w:eastAsia="tr-TR"/>
              </w:rPr>
            </w:pPr>
            <w:r w:rsidRPr="00EA379F">
              <w:rPr>
                <w:rFonts w:eastAsia="Times New Roman" w:cs="Times New Roman"/>
                <w:color w:val="000000"/>
                <w:sz w:val="16"/>
                <w:szCs w:val="16"/>
                <w:lang w:val="tr-TR" w:eastAsia="tr-TR"/>
              </w:rPr>
              <w:t>2.2.1.2.2. Yapılan iyileştirme sayısı</w:t>
            </w: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nil"/>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r>
      <w:tr w:rsidR="00EA379F" w:rsidRPr="00EA379F" w:rsidTr="00130AD1">
        <w:trPr>
          <w:trHeight w:val="300"/>
        </w:trPr>
        <w:tc>
          <w:tcPr>
            <w:tcW w:w="0" w:type="auto"/>
            <w:gridSpan w:val="2"/>
            <w:vMerge w:val="restart"/>
            <w:tcBorders>
              <w:top w:val="single" w:sz="8" w:space="0" w:color="auto"/>
              <w:left w:val="single" w:sz="4" w:space="0" w:color="auto"/>
              <w:bottom w:val="single" w:sz="8" w:space="0" w:color="000000"/>
              <w:right w:val="single" w:sz="8" w:space="0" w:color="000000"/>
            </w:tcBorders>
            <w:shd w:val="clear" w:color="auto" w:fill="auto"/>
            <w:vAlign w:val="center"/>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Hedef 2.2.2</w:t>
            </w:r>
            <w:r w:rsidRPr="00EA379F">
              <w:rPr>
                <w:rFonts w:eastAsia="Times New Roman" w:cs="Times New Roman"/>
                <w:color w:val="000000"/>
                <w:lang w:val="tr-TR" w:eastAsia="tr-TR"/>
              </w:rPr>
              <w:br/>
              <w:t>Fuarlara katılım sağlanması</w:t>
            </w:r>
          </w:p>
        </w:tc>
        <w:tc>
          <w:tcPr>
            <w:tcW w:w="0" w:type="auto"/>
            <w:gridSpan w:val="5"/>
            <w:vMerge w:val="restart"/>
            <w:tcBorders>
              <w:top w:val="single" w:sz="8" w:space="0" w:color="auto"/>
              <w:left w:val="single" w:sz="8" w:space="0" w:color="auto"/>
              <w:bottom w:val="single" w:sz="8" w:space="0" w:color="000000"/>
              <w:right w:val="single" w:sz="8" w:space="0" w:color="000000"/>
            </w:tcBorders>
            <w:shd w:val="clear" w:color="auto" w:fill="auto"/>
            <w:hideMark/>
          </w:tcPr>
          <w:p w:rsidR="00EA379F" w:rsidRPr="00EA379F" w:rsidRDefault="00EA379F" w:rsidP="00EA379F">
            <w:pPr>
              <w:widowControl/>
              <w:autoSpaceDE/>
              <w:autoSpaceDN/>
              <w:rPr>
                <w:rFonts w:eastAsia="Times New Roman" w:cs="Times New Roman"/>
                <w:color w:val="000000"/>
                <w:sz w:val="16"/>
                <w:szCs w:val="16"/>
                <w:lang w:val="tr-TR" w:eastAsia="tr-TR"/>
              </w:rPr>
            </w:pPr>
            <w:r w:rsidRPr="00EA379F">
              <w:rPr>
                <w:rFonts w:eastAsia="Times New Roman" w:cs="Times New Roman"/>
                <w:color w:val="000000"/>
                <w:sz w:val="16"/>
                <w:szCs w:val="16"/>
                <w:lang w:val="tr-TR" w:eastAsia="tr-TR"/>
              </w:rPr>
              <w:t>Performans 2.2.2.1</w:t>
            </w:r>
            <w:r w:rsidRPr="00EA379F">
              <w:rPr>
                <w:rFonts w:eastAsia="Times New Roman" w:cs="Times New Roman"/>
                <w:color w:val="000000"/>
                <w:sz w:val="16"/>
                <w:szCs w:val="16"/>
                <w:lang w:val="tr-TR" w:eastAsia="tr-TR"/>
              </w:rPr>
              <w:br/>
              <w:t>Üyelerin yılda en az bir adet ulusal ve bir adet uluslararası fuara ortak katılımının Borsa tarafından organize edilmesi</w:t>
            </w:r>
          </w:p>
        </w:tc>
        <w:tc>
          <w:tcPr>
            <w:tcW w:w="0" w:type="auto"/>
            <w:tcBorders>
              <w:top w:val="nil"/>
              <w:left w:val="nil"/>
              <w:bottom w:val="nil"/>
              <w:right w:val="single" w:sz="8" w:space="0" w:color="auto"/>
            </w:tcBorders>
            <w:shd w:val="clear" w:color="auto" w:fill="auto"/>
            <w:hideMark/>
          </w:tcPr>
          <w:p w:rsidR="00EA379F" w:rsidRPr="00EA379F" w:rsidRDefault="00EA379F" w:rsidP="00EA379F">
            <w:pPr>
              <w:widowControl/>
              <w:autoSpaceDE/>
              <w:autoSpaceDN/>
              <w:rPr>
                <w:rFonts w:eastAsia="Times New Roman" w:cs="Times New Roman"/>
                <w:color w:val="000000"/>
                <w:sz w:val="16"/>
                <w:szCs w:val="16"/>
                <w:lang w:val="tr-TR" w:eastAsia="tr-TR"/>
              </w:rPr>
            </w:pPr>
            <w:r w:rsidRPr="00EA379F">
              <w:rPr>
                <w:rFonts w:eastAsia="Times New Roman" w:cs="Times New Roman"/>
                <w:color w:val="000000"/>
                <w:sz w:val="16"/>
                <w:szCs w:val="16"/>
                <w:lang w:val="tr-TR" w:eastAsia="tr-TR"/>
              </w:rPr>
              <w:t>2.2.2.1.1. Katılım sağlanan ulusal fuar sayısı</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9730A4" w:rsidP="00EA379F">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20</w:t>
            </w:r>
            <w:r w:rsidR="00EA379F" w:rsidRPr="00EA379F">
              <w:rPr>
                <w:rFonts w:eastAsia="Times New Roman" w:cs="Times New Roman"/>
                <w:color w:val="000000"/>
                <w:lang w:val="tr-TR" w:eastAsia="tr-TR"/>
              </w:rPr>
              <w:t>.000</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5.000</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6.000</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6.000</w:t>
            </w:r>
          </w:p>
        </w:tc>
        <w:tc>
          <w:tcPr>
            <w:tcW w:w="0" w:type="auto"/>
            <w:vMerge w:val="restart"/>
            <w:tcBorders>
              <w:top w:val="nil"/>
              <w:left w:val="nil"/>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21.000</w:t>
            </w:r>
          </w:p>
        </w:tc>
      </w:tr>
      <w:tr w:rsidR="00EA379F" w:rsidRPr="00EA379F" w:rsidTr="00130AD1">
        <w:trPr>
          <w:trHeight w:val="690"/>
        </w:trPr>
        <w:tc>
          <w:tcPr>
            <w:tcW w:w="0" w:type="auto"/>
            <w:gridSpan w:val="2"/>
            <w:vMerge/>
            <w:tcBorders>
              <w:top w:val="single" w:sz="8" w:space="0" w:color="auto"/>
              <w:left w:val="single" w:sz="4" w:space="0" w:color="auto"/>
              <w:bottom w:val="single" w:sz="8" w:space="0" w:color="000000"/>
              <w:right w:val="single" w:sz="8" w:space="0" w:color="000000"/>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gridSpan w:val="5"/>
            <w:vMerge/>
            <w:tcBorders>
              <w:top w:val="single" w:sz="8" w:space="0" w:color="auto"/>
              <w:left w:val="single" w:sz="8" w:space="0" w:color="auto"/>
              <w:bottom w:val="single" w:sz="8" w:space="0" w:color="000000"/>
              <w:right w:val="single" w:sz="8" w:space="0" w:color="000000"/>
            </w:tcBorders>
            <w:vAlign w:val="center"/>
            <w:hideMark/>
          </w:tcPr>
          <w:p w:rsidR="00EA379F" w:rsidRPr="00EA379F" w:rsidRDefault="00EA379F" w:rsidP="00EA379F">
            <w:pPr>
              <w:widowControl/>
              <w:autoSpaceDE/>
              <w:autoSpaceDN/>
              <w:rPr>
                <w:rFonts w:eastAsia="Times New Roman" w:cs="Times New Roman"/>
                <w:color w:val="000000"/>
                <w:sz w:val="16"/>
                <w:szCs w:val="16"/>
                <w:lang w:val="tr-TR" w:eastAsia="tr-TR"/>
              </w:rPr>
            </w:pPr>
          </w:p>
        </w:tc>
        <w:tc>
          <w:tcPr>
            <w:tcW w:w="0" w:type="auto"/>
            <w:tcBorders>
              <w:top w:val="nil"/>
              <w:left w:val="nil"/>
              <w:bottom w:val="single" w:sz="8" w:space="0" w:color="auto"/>
              <w:right w:val="single" w:sz="8" w:space="0" w:color="auto"/>
            </w:tcBorders>
            <w:shd w:val="clear" w:color="auto" w:fill="auto"/>
            <w:hideMark/>
          </w:tcPr>
          <w:p w:rsidR="00EA379F" w:rsidRPr="00EA379F" w:rsidRDefault="00EA379F" w:rsidP="00EA379F">
            <w:pPr>
              <w:widowControl/>
              <w:autoSpaceDE/>
              <w:autoSpaceDN/>
              <w:rPr>
                <w:rFonts w:eastAsia="Times New Roman" w:cs="Times New Roman"/>
                <w:color w:val="000000"/>
                <w:sz w:val="16"/>
                <w:szCs w:val="16"/>
                <w:lang w:val="tr-TR" w:eastAsia="tr-TR"/>
              </w:rPr>
            </w:pPr>
            <w:r w:rsidRPr="00EA379F">
              <w:rPr>
                <w:rFonts w:eastAsia="Times New Roman" w:cs="Times New Roman"/>
                <w:color w:val="000000"/>
                <w:sz w:val="16"/>
                <w:szCs w:val="16"/>
                <w:lang w:val="tr-TR" w:eastAsia="tr-TR"/>
              </w:rPr>
              <w:t>2.2.2.1.2. Katılım sağlanan uluslararası fuar sayısı</w:t>
            </w: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nil"/>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r>
      <w:tr w:rsidR="00EA379F" w:rsidRPr="00EA379F" w:rsidTr="00130AD1">
        <w:trPr>
          <w:trHeight w:val="300"/>
        </w:trPr>
        <w:tc>
          <w:tcPr>
            <w:tcW w:w="0" w:type="auto"/>
            <w:gridSpan w:val="2"/>
            <w:vMerge w:val="restart"/>
            <w:tcBorders>
              <w:top w:val="single" w:sz="8" w:space="0" w:color="auto"/>
              <w:left w:val="single" w:sz="4" w:space="0" w:color="auto"/>
              <w:bottom w:val="nil"/>
              <w:right w:val="single" w:sz="8" w:space="0" w:color="000000"/>
            </w:tcBorders>
            <w:shd w:val="clear" w:color="auto" w:fill="auto"/>
            <w:vAlign w:val="center"/>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Hedef 2.2.3 Mevcut hizmetlerin geliştirilmesi</w:t>
            </w:r>
          </w:p>
        </w:tc>
        <w:tc>
          <w:tcPr>
            <w:tcW w:w="0" w:type="auto"/>
            <w:gridSpan w:val="5"/>
            <w:vMerge w:val="restart"/>
            <w:tcBorders>
              <w:top w:val="single" w:sz="8" w:space="0" w:color="auto"/>
              <w:left w:val="single" w:sz="8" w:space="0" w:color="auto"/>
              <w:bottom w:val="single" w:sz="8" w:space="0" w:color="000000"/>
              <w:right w:val="single" w:sz="8" w:space="0" w:color="000000"/>
            </w:tcBorders>
            <w:shd w:val="clear" w:color="auto" w:fill="auto"/>
            <w:hideMark/>
          </w:tcPr>
          <w:p w:rsidR="00EA379F" w:rsidRPr="00EA379F" w:rsidRDefault="00EA379F" w:rsidP="00EA379F">
            <w:pPr>
              <w:widowControl/>
              <w:autoSpaceDE/>
              <w:autoSpaceDN/>
              <w:rPr>
                <w:rFonts w:eastAsia="Times New Roman" w:cs="Times New Roman"/>
                <w:color w:val="000000"/>
                <w:sz w:val="16"/>
                <w:szCs w:val="16"/>
                <w:lang w:val="tr-TR" w:eastAsia="tr-TR"/>
              </w:rPr>
            </w:pPr>
            <w:r w:rsidRPr="00EA379F">
              <w:rPr>
                <w:rFonts w:eastAsia="Times New Roman" w:cs="Times New Roman"/>
                <w:color w:val="000000"/>
                <w:sz w:val="16"/>
                <w:szCs w:val="16"/>
                <w:lang w:val="tr-TR" w:eastAsia="tr-TR"/>
              </w:rPr>
              <w:t>Performans 2.2.3.1</w:t>
            </w:r>
            <w:r w:rsidRPr="00EA379F">
              <w:rPr>
                <w:rFonts w:eastAsia="Times New Roman" w:cs="Times New Roman"/>
                <w:color w:val="000000"/>
                <w:sz w:val="16"/>
                <w:szCs w:val="16"/>
                <w:lang w:val="tr-TR" w:eastAsia="tr-TR"/>
              </w:rPr>
              <w:br/>
              <w:t>Her yıl yapılan fındık rekolte tahmin çalışmalarının sms, e-posta ve internet sitesi kullanılarak en kısa sürede üyelerin bilgilerine sunulması</w:t>
            </w:r>
          </w:p>
        </w:tc>
        <w:tc>
          <w:tcPr>
            <w:tcW w:w="0" w:type="auto"/>
            <w:tcBorders>
              <w:top w:val="nil"/>
              <w:left w:val="nil"/>
              <w:bottom w:val="nil"/>
              <w:right w:val="single" w:sz="8" w:space="0" w:color="auto"/>
            </w:tcBorders>
            <w:shd w:val="clear" w:color="auto" w:fill="auto"/>
            <w:hideMark/>
          </w:tcPr>
          <w:p w:rsidR="00EA379F" w:rsidRPr="00EA379F" w:rsidRDefault="00EA379F" w:rsidP="00EA379F">
            <w:pPr>
              <w:widowControl/>
              <w:autoSpaceDE/>
              <w:autoSpaceDN/>
              <w:rPr>
                <w:rFonts w:eastAsia="Times New Roman" w:cs="Times New Roman"/>
                <w:color w:val="000000"/>
                <w:sz w:val="16"/>
                <w:szCs w:val="16"/>
                <w:lang w:val="tr-TR" w:eastAsia="tr-TR"/>
              </w:rPr>
            </w:pPr>
            <w:r w:rsidRPr="00EA379F">
              <w:rPr>
                <w:rFonts w:eastAsia="Times New Roman" w:cs="Times New Roman"/>
                <w:color w:val="000000"/>
                <w:sz w:val="16"/>
                <w:szCs w:val="16"/>
                <w:lang w:val="tr-TR" w:eastAsia="tr-TR"/>
              </w:rPr>
              <w:t>2.2.3.1.1. Bilgilendirme sayısı (sms sayısı)</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2.000</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2.000</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2.000</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2.000</w:t>
            </w:r>
          </w:p>
        </w:tc>
        <w:tc>
          <w:tcPr>
            <w:tcW w:w="0" w:type="auto"/>
            <w:vMerge w:val="restart"/>
            <w:tcBorders>
              <w:top w:val="nil"/>
              <w:left w:val="nil"/>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8.000</w:t>
            </w:r>
          </w:p>
        </w:tc>
      </w:tr>
      <w:tr w:rsidR="00EA379F" w:rsidRPr="00EA379F" w:rsidTr="00130AD1">
        <w:trPr>
          <w:trHeight w:val="720"/>
        </w:trPr>
        <w:tc>
          <w:tcPr>
            <w:tcW w:w="0" w:type="auto"/>
            <w:gridSpan w:val="2"/>
            <w:vMerge/>
            <w:tcBorders>
              <w:top w:val="single" w:sz="8" w:space="0" w:color="auto"/>
              <w:left w:val="single" w:sz="4" w:space="0" w:color="auto"/>
              <w:bottom w:val="nil"/>
              <w:right w:val="single" w:sz="8" w:space="0" w:color="000000"/>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gridSpan w:val="5"/>
            <w:vMerge/>
            <w:tcBorders>
              <w:top w:val="single" w:sz="8" w:space="0" w:color="auto"/>
              <w:left w:val="single" w:sz="8" w:space="0" w:color="auto"/>
              <w:bottom w:val="single" w:sz="8" w:space="0" w:color="000000"/>
              <w:right w:val="single" w:sz="8" w:space="0" w:color="000000"/>
            </w:tcBorders>
            <w:vAlign w:val="center"/>
            <w:hideMark/>
          </w:tcPr>
          <w:p w:rsidR="00EA379F" w:rsidRPr="00EA379F" w:rsidRDefault="00EA379F" w:rsidP="00EA379F">
            <w:pPr>
              <w:widowControl/>
              <w:autoSpaceDE/>
              <w:autoSpaceDN/>
              <w:rPr>
                <w:rFonts w:eastAsia="Times New Roman" w:cs="Times New Roman"/>
                <w:color w:val="000000"/>
                <w:sz w:val="16"/>
                <w:szCs w:val="16"/>
                <w:lang w:val="tr-TR" w:eastAsia="tr-TR"/>
              </w:rPr>
            </w:pPr>
          </w:p>
        </w:tc>
        <w:tc>
          <w:tcPr>
            <w:tcW w:w="0" w:type="auto"/>
            <w:tcBorders>
              <w:top w:val="nil"/>
              <w:left w:val="nil"/>
              <w:bottom w:val="single" w:sz="8" w:space="0" w:color="auto"/>
              <w:right w:val="single" w:sz="8" w:space="0" w:color="auto"/>
            </w:tcBorders>
            <w:shd w:val="clear" w:color="auto" w:fill="auto"/>
            <w:hideMark/>
          </w:tcPr>
          <w:p w:rsidR="00EA379F" w:rsidRPr="00EA379F" w:rsidRDefault="00EA379F" w:rsidP="00EA379F">
            <w:pPr>
              <w:widowControl/>
              <w:autoSpaceDE/>
              <w:autoSpaceDN/>
              <w:rPr>
                <w:rFonts w:eastAsia="Times New Roman" w:cs="Times New Roman"/>
                <w:color w:val="000000"/>
                <w:sz w:val="16"/>
                <w:szCs w:val="16"/>
                <w:lang w:val="tr-TR" w:eastAsia="tr-TR"/>
              </w:rPr>
            </w:pPr>
            <w:r w:rsidRPr="00EA379F">
              <w:rPr>
                <w:rFonts w:eastAsia="Times New Roman" w:cs="Times New Roman"/>
                <w:color w:val="000000"/>
                <w:sz w:val="16"/>
                <w:szCs w:val="16"/>
                <w:lang w:val="tr-TR" w:eastAsia="tr-TR"/>
              </w:rPr>
              <w:t> </w:t>
            </w: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nil"/>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r>
      <w:tr w:rsidR="00EA379F" w:rsidRPr="00EA379F" w:rsidTr="00130AD1">
        <w:trPr>
          <w:trHeight w:val="300"/>
        </w:trPr>
        <w:tc>
          <w:tcPr>
            <w:tcW w:w="0" w:type="auto"/>
            <w:gridSpan w:val="2"/>
            <w:vMerge/>
            <w:tcBorders>
              <w:top w:val="single" w:sz="8" w:space="0" w:color="auto"/>
              <w:left w:val="single" w:sz="4" w:space="0" w:color="auto"/>
              <w:bottom w:val="nil"/>
              <w:right w:val="single" w:sz="8" w:space="0" w:color="000000"/>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gridSpan w:val="5"/>
            <w:vMerge w:val="restart"/>
            <w:tcBorders>
              <w:top w:val="single" w:sz="8" w:space="0" w:color="auto"/>
              <w:left w:val="single" w:sz="8" w:space="0" w:color="auto"/>
              <w:bottom w:val="nil"/>
              <w:right w:val="single" w:sz="8" w:space="0" w:color="000000"/>
            </w:tcBorders>
            <w:shd w:val="clear" w:color="auto" w:fill="auto"/>
            <w:hideMark/>
          </w:tcPr>
          <w:p w:rsidR="00EA379F" w:rsidRPr="00EA379F" w:rsidRDefault="00EA379F" w:rsidP="00EA379F">
            <w:pPr>
              <w:widowControl/>
              <w:autoSpaceDE/>
              <w:autoSpaceDN/>
              <w:rPr>
                <w:rFonts w:eastAsia="Times New Roman" w:cs="Times New Roman"/>
                <w:color w:val="000000"/>
                <w:sz w:val="16"/>
                <w:szCs w:val="16"/>
                <w:lang w:val="tr-TR" w:eastAsia="tr-TR"/>
              </w:rPr>
            </w:pPr>
            <w:r w:rsidRPr="00EA379F">
              <w:rPr>
                <w:rFonts w:eastAsia="Times New Roman" w:cs="Times New Roman"/>
                <w:color w:val="000000"/>
                <w:sz w:val="16"/>
                <w:szCs w:val="16"/>
                <w:lang w:val="tr-TR" w:eastAsia="tr-TR"/>
              </w:rPr>
              <w:t xml:space="preserve">Performans 2.2.3.2. </w:t>
            </w:r>
            <w:r w:rsidRPr="00EA379F">
              <w:rPr>
                <w:rFonts w:eastAsia="Times New Roman" w:cs="Times New Roman"/>
                <w:color w:val="000000"/>
                <w:sz w:val="16"/>
                <w:szCs w:val="16"/>
                <w:lang w:val="tr-TR" w:eastAsia="tr-TR"/>
              </w:rPr>
              <w:br/>
              <w:t>E-Tescil uygulamasına geçilerek üyelere daha kısa sürede,daha kaliteli tescil işlemi hizmeti sunulması</w:t>
            </w:r>
          </w:p>
        </w:tc>
        <w:tc>
          <w:tcPr>
            <w:tcW w:w="0" w:type="auto"/>
            <w:tcBorders>
              <w:top w:val="nil"/>
              <w:left w:val="nil"/>
              <w:bottom w:val="nil"/>
              <w:right w:val="single" w:sz="8" w:space="0" w:color="auto"/>
            </w:tcBorders>
            <w:shd w:val="clear" w:color="auto" w:fill="auto"/>
            <w:hideMark/>
          </w:tcPr>
          <w:p w:rsidR="00EA379F" w:rsidRPr="00EA379F" w:rsidRDefault="00EA379F" w:rsidP="00EA379F">
            <w:pPr>
              <w:widowControl/>
              <w:autoSpaceDE/>
              <w:autoSpaceDN/>
              <w:rPr>
                <w:rFonts w:eastAsia="Times New Roman" w:cs="Times New Roman"/>
                <w:color w:val="000000"/>
                <w:sz w:val="16"/>
                <w:szCs w:val="16"/>
                <w:lang w:val="tr-TR" w:eastAsia="tr-TR"/>
              </w:rPr>
            </w:pPr>
            <w:r w:rsidRPr="00EA379F">
              <w:rPr>
                <w:rFonts w:eastAsia="Times New Roman" w:cs="Times New Roman"/>
                <w:color w:val="000000"/>
                <w:sz w:val="16"/>
                <w:szCs w:val="16"/>
                <w:lang w:val="tr-TR" w:eastAsia="tr-TR"/>
              </w:rPr>
              <w:t>2.2.3.2.1 Yapılan tescil sayısı</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w:t>
            </w:r>
          </w:p>
        </w:tc>
        <w:tc>
          <w:tcPr>
            <w:tcW w:w="0" w:type="auto"/>
            <w:vMerge w:val="restart"/>
            <w:tcBorders>
              <w:top w:val="nil"/>
              <w:left w:val="nil"/>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0</w:t>
            </w:r>
          </w:p>
        </w:tc>
      </w:tr>
      <w:tr w:rsidR="00EA379F" w:rsidRPr="00EA379F" w:rsidTr="00130AD1">
        <w:trPr>
          <w:trHeight w:val="435"/>
        </w:trPr>
        <w:tc>
          <w:tcPr>
            <w:tcW w:w="0" w:type="auto"/>
            <w:gridSpan w:val="2"/>
            <w:vMerge/>
            <w:tcBorders>
              <w:top w:val="single" w:sz="8" w:space="0" w:color="auto"/>
              <w:left w:val="single" w:sz="4" w:space="0" w:color="auto"/>
              <w:bottom w:val="nil"/>
              <w:right w:val="single" w:sz="8" w:space="0" w:color="000000"/>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gridSpan w:val="5"/>
            <w:vMerge/>
            <w:tcBorders>
              <w:top w:val="single" w:sz="8" w:space="0" w:color="auto"/>
              <w:left w:val="single" w:sz="8" w:space="0" w:color="auto"/>
              <w:bottom w:val="nil"/>
              <w:right w:val="single" w:sz="8" w:space="0" w:color="000000"/>
            </w:tcBorders>
            <w:vAlign w:val="center"/>
            <w:hideMark/>
          </w:tcPr>
          <w:p w:rsidR="00EA379F" w:rsidRPr="00EA379F" w:rsidRDefault="00EA379F" w:rsidP="00EA379F">
            <w:pPr>
              <w:widowControl/>
              <w:autoSpaceDE/>
              <w:autoSpaceDN/>
              <w:rPr>
                <w:rFonts w:eastAsia="Times New Roman" w:cs="Times New Roman"/>
                <w:color w:val="000000"/>
                <w:sz w:val="16"/>
                <w:szCs w:val="16"/>
                <w:lang w:val="tr-TR" w:eastAsia="tr-TR"/>
              </w:rPr>
            </w:pPr>
          </w:p>
        </w:tc>
        <w:tc>
          <w:tcPr>
            <w:tcW w:w="0" w:type="auto"/>
            <w:tcBorders>
              <w:top w:val="nil"/>
              <w:left w:val="nil"/>
              <w:bottom w:val="nil"/>
              <w:right w:val="single" w:sz="8" w:space="0" w:color="auto"/>
            </w:tcBorders>
            <w:shd w:val="clear" w:color="auto" w:fill="auto"/>
            <w:hideMark/>
          </w:tcPr>
          <w:p w:rsidR="00EA379F" w:rsidRPr="00EA379F" w:rsidRDefault="00EA379F" w:rsidP="00EA379F">
            <w:pPr>
              <w:widowControl/>
              <w:autoSpaceDE/>
              <w:autoSpaceDN/>
              <w:rPr>
                <w:rFonts w:eastAsia="Times New Roman" w:cs="Times New Roman"/>
                <w:color w:val="000000"/>
                <w:sz w:val="16"/>
                <w:szCs w:val="16"/>
                <w:lang w:val="tr-TR" w:eastAsia="tr-TR"/>
              </w:rPr>
            </w:pPr>
            <w:r w:rsidRPr="00EA379F">
              <w:rPr>
                <w:rFonts w:eastAsia="Times New Roman" w:cs="Times New Roman"/>
                <w:color w:val="000000"/>
                <w:sz w:val="16"/>
                <w:szCs w:val="16"/>
                <w:lang w:val="tr-TR" w:eastAsia="tr-TR"/>
              </w:rPr>
              <w:t> </w:t>
            </w: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nil"/>
              <w:left w:val="nil"/>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r>
      <w:tr w:rsidR="00EA379F" w:rsidRPr="00EA379F" w:rsidTr="00EA379F">
        <w:trPr>
          <w:trHeight w:val="435"/>
        </w:trPr>
        <w:tc>
          <w:tcPr>
            <w:tcW w:w="0" w:type="auto"/>
            <w:gridSpan w:val="8"/>
            <w:tcBorders>
              <w:top w:val="single" w:sz="8" w:space="0" w:color="auto"/>
              <w:left w:val="single" w:sz="8" w:space="0" w:color="auto"/>
              <w:bottom w:val="single" w:sz="8" w:space="0" w:color="auto"/>
              <w:right w:val="single" w:sz="8" w:space="0" w:color="000000"/>
            </w:tcBorders>
            <w:shd w:val="clear" w:color="000000" w:fill="8DB4E3"/>
            <w:vAlign w:val="center"/>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STRATEJİK ALAN 3: ÜYELERİN REKABET GÜÇLERİNİN ARTIRILMASINA KATKI SAĞLANMASI</w:t>
            </w:r>
          </w:p>
        </w:tc>
        <w:tc>
          <w:tcPr>
            <w:tcW w:w="0" w:type="auto"/>
            <w:tcBorders>
              <w:top w:val="nil"/>
              <w:left w:val="nil"/>
              <w:bottom w:val="single" w:sz="8" w:space="0" w:color="auto"/>
              <w:right w:val="single" w:sz="8" w:space="0" w:color="auto"/>
            </w:tcBorders>
            <w:shd w:val="clear" w:color="000000" w:fill="8DB4E3"/>
            <w:noWrap/>
            <w:vAlign w:val="bottom"/>
            <w:hideMark/>
          </w:tcPr>
          <w:p w:rsidR="00EA379F" w:rsidRPr="00EA379F" w:rsidRDefault="00F53FE9" w:rsidP="00EA379F">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6.500</w:t>
            </w:r>
          </w:p>
        </w:tc>
        <w:tc>
          <w:tcPr>
            <w:tcW w:w="0" w:type="auto"/>
            <w:tcBorders>
              <w:top w:val="nil"/>
              <w:left w:val="nil"/>
              <w:bottom w:val="single" w:sz="8" w:space="0" w:color="auto"/>
              <w:right w:val="single" w:sz="8" w:space="0" w:color="auto"/>
            </w:tcBorders>
            <w:shd w:val="clear" w:color="000000" w:fill="8DB4E3"/>
            <w:noWrap/>
            <w:vAlign w:val="bottom"/>
            <w:hideMark/>
          </w:tcPr>
          <w:p w:rsidR="00EA379F" w:rsidRPr="00EA379F" w:rsidRDefault="00387C5C" w:rsidP="00387C5C">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8.5</w:t>
            </w:r>
            <w:r w:rsidR="00EA379F" w:rsidRPr="00EA379F">
              <w:rPr>
                <w:rFonts w:eastAsia="Times New Roman" w:cs="Times New Roman"/>
                <w:color w:val="000000"/>
                <w:lang w:val="tr-TR" w:eastAsia="tr-TR"/>
              </w:rPr>
              <w:t>00</w:t>
            </w:r>
          </w:p>
        </w:tc>
        <w:tc>
          <w:tcPr>
            <w:tcW w:w="0" w:type="auto"/>
            <w:tcBorders>
              <w:top w:val="nil"/>
              <w:left w:val="nil"/>
              <w:bottom w:val="single" w:sz="8" w:space="0" w:color="auto"/>
              <w:right w:val="single" w:sz="8" w:space="0" w:color="auto"/>
            </w:tcBorders>
            <w:shd w:val="clear" w:color="000000" w:fill="8DB4E3"/>
            <w:noWrap/>
            <w:vAlign w:val="bottom"/>
            <w:hideMark/>
          </w:tcPr>
          <w:p w:rsidR="00EA379F" w:rsidRPr="00EA379F" w:rsidRDefault="00387C5C" w:rsidP="00EA379F">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8.5</w:t>
            </w:r>
            <w:r w:rsidR="00EA379F" w:rsidRPr="00EA379F">
              <w:rPr>
                <w:rFonts w:eastAsia="Times New Roman" w:cs="Times New Roman"/>
                <w:color w:val="000000"/>
                <w:lang w:val="tr-TR" w:eastAsia="tr-TR"/>
              </w:rPr>
              <w:t>00</w:t>
            </w:r>
          </w:p>
        </w:tc>
        <w:tc>
          <w:tcPr>
            <w:tcW w:w="0" w:type="auto"/>
            <w:tcBorders>
              <w:top w:val="nil"/>
              <w:left w:val="nil"/>
              <w:bottom w:val="single" w:sz="8" w:space="0" w:color="auto"/>
              <w:right w:val="single" w:sz="8" w:space="0" w:color="auto"/>
            </w:tcBorders>
            <w:shd w:val="clear" w:color="000000" w:fill="8DB4E3"/>
            <w:noWrap/>
            <w:vAlign w:val="bottom"/>
            <w:hideMark/>
          </w:tcPr>
          <w:p w:rsidR="00EA379F" w:rsidRPr="00EA379F" w:rsidRDefault="00387C5C" w:rsidP="00EA379F">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10</w:t>
            </w:r>
            <w:r w:rsidR="00EA379F" w:rsidRPr="00EA379F">
              <w:rPr>
                <w:rFonts w:eastAsia="Times New Roman" w:cs="Times New Roman"/>
                <w:color w:val="000000"/>
                <w:lang w:val="tr-TR" w:eastAsia="tr-TR"/>
              </w:rPr>
              <w:t>.000</w:t>
            </w:r>
          </w:p>
        </w:tc>
        <w:tc>
          <w:tcPr>
            <w:tcW w:w="0" w:type="auto"/>
            <w:tcBorders>
              <w:top w:val="nil"/>
              <w:left w:val="nil"/>
              <w:bottom w:val="single" w:sz="8" w:space="0" w:color="auto"/>
              <w:right w:val="single" w:sz="8" w:space="0" w:color="auto"/>
            </w:tcBorders>
            <w:shd w:val="clear" w:color="000000" w:fill="8DB4E3"/>
            <w:noWrap/>
            <w:vAlign w:val="bottom"/>
            <w:hideMark/>
          </w:tcPr>
          <w:p w:rsidR="00EA379F" w:rsidRPr="00EA379F" w:rsidRDefault="00387C5C" w:rsidP="00EA379F">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33.500</w:t>
            </w:r>
          </w:p>
        </w:tc>
      </w:tr>
      <w:tr w:rsidR="00EA379F" w:rsidRPr="00EA379F" w:rsidTr="009730A4">
        <w:trPr>
          <w:trHeight w:val="600"/>
        </w:trPr>
        <w:tc>
          <w:tcPr>
            <w:tcW w:w="0" w:type="auto"/>
            <w:gridSpan w:val="8"/>
            <w:tcBorders>
              <w:top w:val="single" w:sz="8" w:space="0" w:color="auto"/>
              <w:left w:val="single" w:sz="4" w:space="0" w:color="auto"/>
              <w:bottom w:val="single" w:sz="4" w:space="0" w:color="auto"/>
              <w:right w:val="single" w:sz="8" w:space="0" w:color="000000"/>
            </w:tcBorders>
            <w:shd w:val="clear" w:color="000000" w:fill="FFC000"/>
            <w:vAlign w:val="center"/>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Stratejik Amaç 3.1: Üyelere Yönelik Eğitim ve Bilinçlendirme Faaliyetlerinin Düzenlenmesi</w:t>
            </w:r>
          </w:p>
        </w:tc>
        <w:tc>
          <w:tcPr>
            <w:tcW w:w="0" w:type="auto"/>
            <w:tcBorders>
              <w:top w:val="nil"/>
              <w:left w:val="nil"/>
              <w:bottom w:val="single" w:sz="4" w:space="0" w:color="auto"/>
              <w:right w:val="single" w:sz="8" w:space="0" w:color="auto"/>
            </w:tcBorders>
            <w:shd w:val="clear" w:color="000000" w:fill="FFC000"/>
            <w:noWrap/>
            <w:vAlign w:val="bottom"/>
            <w:hideMark/>
          </w:tcPr>
          <w:p w:rsidR="00EA379F" w:rsidRPr="00EA379F" w:rsidRDefault="00F53FE9" w:rsidP="00EA379F">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6.500</w:t>
            </w:r>
          </w:p>
        </w:tc>
        <w:tc>
          <w:tcPr>
            <w:tcW w:w="0" w:type="auto"/>
            <w:tcBorders>
              <w:top w:val="nil"/>
              <w:left w:val="nil"/>
              <w:bottom w:val="single" w:sz="4" w:space="0" w:color="auto"/>
              <w:right w:val="single" w:sz="8" w:space="0" w:color="auto"/>
            </w:tcBorders>
            <w:shd w:val="clear" w:color="000000" w:fill="FFC000"/>
            <w:noWrap/>
            <w:vAlign w:val="bottom"/>
            <w:hideMark/>
          </w:tcPr>
          <w:p w:rsidR="00EA379F" w:rsidRPr="00EA379F" w:rsidRDefault="00BA47B1" w:rsidP="00EA379F">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8.500</w:t>
            </w:r>
          </w:p>
        </w:tc>
        <w:tc>
          <w:tcPr>
            <w:tcW w:w="0" w:type="auto"/>
            <w:tcBorders>
              <w:top w:val="nil"/>
              <w:left w:val="nil"/>
              <w:bottom w:val="single" w:sz="4" w:space="0" w:color="auto"/>
              <w:right w:val="single" w:sz="8" w:space="0" w:color="auto"/>
            </w:tcBorders>
            <w:shd w:val="clear" w:color="000000" w:fill="FFC000"/>
            <w:noWrap/>
            <w:vAlign w:val="bottom"/>
            <w:hideMark/>
          </w:tcPr>
          <w:p w:rsidR="00EA379F" w:rsidRPr="00EA379F" w:rsidRDefault="00BA47B1" w:rsidP="00EA379F">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8.5</w:t>
            </w:r>
            <w:r w:rsidR="00EA379F" w:rsidRPr="00EA379F">
              <w:rPr>
                <w:rFonts w:eastAsia="Times New Roman" w:cs="Times New Roman"/>
                <w:color w:val="000000"/>
                <w:lang w:val="tr-TR" w:eastAsia="tr-TR"/>
              </w:rPr>
              <w:t>00</w:t>
            </w:r>
          </w:p>
        </w:tc>
        <w:tc>
          <w:tcPr>
            <w:tcW w:w="0" w:type="auto"/>
            <w:tcBorders>
              <w:top w:val="nil"/>
              <w:left w:val="nil"/>
              <w:bottom w:val="single" w:sz="4" w:space="0" w:color="auto"/>
              <w:right w:val="single" w:sz="8" w:space="0" w:color="auto"/>
            </w:tcBorders>
            <w:shd w:val="clear" w:color="000000" w:fill="FFC000"/>
            <w:noWrap/>
            <w:vAlign w:val="bottom"/>
            <w:hideMark/>
          </w:tcPr>
          <w:p w:rsidR="00EA379F" w:rsidRPr="00EA379F" w:rsidRDefault="00BA47B1" w:rsidP="00EA379F">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10</w:t>
            </w:r>
            <w:r w:rsidR="00EA379F" w:rsidRPr="00EA379F">
              <w:rPr>
                <w:rFonts w:eastAsia="Times New Roman" w:cs="Times New Roman"/>
                <w:color w:val="000000"/>
                <w:lang w:val="tr-TR" w:eastAsia="tr-TR"/>
              </w:rPr>
              <w:t>.000</w:t>
            </w:r>
          </w:p>
        </w:tc>
        <w:tc>
          <w:tcPr>
            <w:tcW w:w="0" w:type="auto"/>
            <w:tcBorders>
              <w:top w:val="nil"/>
              <w:left w:val="nil"/>
              <w:bottom w:val="single" w:sz="4" w:space="0" w:color="auto"/>
              <w:right w:val="single" w:sz="8" w:space="0" w:color="auto"/>
            </w:tcBorders>
            <w:shd w:val="clear" w:color="000000" w:fill="FFC000"/>
            <w:noWrap/>
            <w:vAlign w:val="bottom"/>
            <w:hideMark/>
          </w:tcPr>
          <w:p w:rsidR="00EA379F" w:rsidRPr="00EA379F" w:rsidRDefault="002C1D1E" w:rsidP="00EA379F">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33.500</w:t>
            </w:r>
          </w:p>
        </w:tc>
      </w:tr>
      <w:tr w:rsidR="009730A4" w:rsidRPr="00EA379F" w:rsidTr="00157B8A">
        <w:trPr>
          <w:trHeight w:val="1410"/>
        </w:trPr>
        <w:tc>
          <w:tcPr>
            <w:tcW w:w="0" w:type="auto"/>
            <w:gridSpan w:val="2"/>
            <w:vMerge w:val="restart"/>
            <w:tcBorders>
              <w:top w:val="single" w:sz="4" w:space="0" w:color="auto"/>
              <w:left w:val="single" w:sz="4" w:space="0" w:color="auto"/>
              <w:right w:val="single" w:sz="8" w:space="0" w:color="000000"/>
            </w:tcBorders>
            <w:shd w:val="clear" w:color="auto" w:fill="auto"/>
            <w:vAlign w:val="bottom"/>
            <w:hideMark/>
          </w:tcPr>
          <w:p w:rsidR="009730A4" w:rsidRDefault="009730A4" w:rsidP="00EA379F">
            <w:pPr>
              <w:widowControl/>
              <w:autoSpaceDE/>
              <w:autoSpaceDN/>
              <w:jc w:val="center"/>
              <w:rPr>
                <w:rFonts w:eastAsia="Times New Roman" w:cs="Times New Roman"/>
                <w:color w:val="000000"/>
                <w:lang w:val="tr-TR" w:eastAsia="tr-TR"/>
              </w:rPr>
            </w:pPr>
          </w:p>
          <w:p w:rsidR="009730A4" w:rsidRDefault="009730A4" w:rsidP="00EA379F">
            <w:pPr>
              <w:widowControl/>
              <w:autoSpaceDE/>
              <w:autoSpaceDN/>
              <w:jc w:val="center"/>
              <w:rPr>
                <w:rFonts w:eastAsia="Times New Roman" w:cs="Times New Roman"/>
                <w:color w:val="000000"/>
                <w:lang w:val="tr-TR" w:eastAsia="tr-TR"/>
              </w:rPr>
            </w:pPr>
          </w:p>
          <w:p w:rsidR="009730A4" w:rsidRDefault="009730A4" w:rsidP="00EA379F">
            <w:pPr>
              <w:widowControl/>
              <w:autoSpaceDE/>
              <w:autoSpaceDN/>
              <w:jc w:val="center"/>
              <w:rPr>
                <w:rFonts w:eastAsia="Times New Roman" w:cs="Times New Roman"/>
                <w:color w:val="000000"/>
                <w:lang w:val="tr-TR" w:eastAsia="tr-TR"/>
              </w:rPr>
            </w:pPr>
          </w:p>
          <w:p w:rsidR="009730A4" w:rsidRDefault="009730A4" w:rsidP="00EA379F">
            <w:pPr>
              <w:widowControl/>
              <w:autoSpaceDE/>
              <w:autoSpaceDN/>
              <w:jc w:val="center"/>
              <w:rPr>
                <w:rFonts w:eastAsia="Times New Roman" w:cs="Times New Roman"/>
                <w:color w:val="000000"/>
                <w:lang w:val="tr-TR" w:eastAsia="tr-TR"/>
              </w:rPr>
            </w:pPr>
          </w:p>
          <w:p w:rsidR="009730A4" w:rsidRDefault="009730A4" w:rsidP="00EA379F">
            <w:pPr>
              <w:widowControl/>
              <w:autoSpaceDE/>
              <w:autoSpaceDN/>
              <w:jc w:val="center"/>
              <w:rPr>
                <w:rFonts w:eastAsia="Times New Roman" w:cs="Times New Roman"/>
                <w:color w:val="000000"/>
                <w:lang w:val="tr-TR" w:eastAsia="tr-TR"/>
              </w:rPr>
            </w:pPr>
          </w:p>
        </w:tc>
        <w:tc>
          <w:tcPr>
            <w:tcW w:w="0" w:type="auto"/>
            <w:gridSpan w:val="5"/>
            <w:tcBorders>
              <w:top w:val="single" w:sz="4" w:space="0" w:color="auto"/>
              <w:left w:val="single" w:sz="8" w:space="0" w:color="auto"/>
              <w:bottom w:val="single" w:sz="4" w:space="0" w:color="auto"/>
              <w:right w:val="single" w:sz="8" w:space="0" w:color="000000"/>
            </w:tcBorders>
            <w:shd w:val="clear" w:color="auto" w:fill="auto"/>
            <w:hideMark/>
          </w:tcPr>
          <w:p w:rsidR="009730A4" w:rsidRDefault="009730A4" w:rsidP="00EA379F">
            <w:pPr>
              <w:widowControl/>
              <w:autoSpaceDE/>
              <w:autoSpaceDN/>
              <w:rPr>
                <w:rFonts w:eastAsia="Times New Roman" w:cs="Times New Roman"/>
                <w:color w:val="000000"/>
                <w:sz w:val="16"/>
                <w:szCs w:val="16"/>
                <w:lang w:val="tr-TR" w:eastAsia="tr-TR"/>
              </w:rPr>
            </w:pPr>
          </w:p>
          <w:p w:rsidR="009730A4" w:rsidRDefault="009730A4" w:rsidP="00EA379F">
            <w:pPr>
              <w:widowControl/>
              <w:autoSpaceDE/>
              <w:autoSpaceDN/>
              <w:rPr>
                <w:rFonts w:eastAsia="Times New Roman" w:cs="Times New Roman"/>
                <w:color w:val="000000"/>
                <w:sz w:val="16"/>
                <w:szCs w:val="16"/>
                <w:lang w:val="tr-TR" w:eastAsia="tr-TR"/>
              </w:rPr>
            </w:pPr>
          </w:p>
          <w:p w:rsidR="009730A4" w:rsidRDefault="009730A4" w:rsidP="00EA379F">
            <w:pPr>
              <w:widowControl/>
              <w:autoSpaceDE/>
              <w:autoSpaceDN/>
              <w:rPr>
                <w:rFonts w:eastAsia="Times New Roman" w:cs="Times New Roman"/>
                <w:color w:val="000000"/>
                <w:sz w:val="16"/>
                <w:szCs w:val="16"/>
                <w:lang w:val="tr-TR" w:eastAsia="tr-TR"/>
              </w:rPr>
            </w:pPr>
          </w:p>
          <w:p w:rsidR="009730A4" w:rsidRDefault="009730A4" w:rsidP="00EA379F">
            <w:pPr>
              <w:widowControl/>
              <w:autoSpaceDE/>
              <w:autoSpaceDN/>
              <w:rPr>
                <w:rFonts w:eastAsia="Times New Roman" w:cs="Times New Roman"/>
                <w:color w:val="000000"/>
                <w:sz w:val="16"/>
                <w:szCs w:val="16"/>
                <w:lang w:val="tr-TR" w:eastAsia="tr-TR"/>
              </w:rPr>
            </w:pPr>
          </w:p>
          <w:p w:rsidR="009730A4" w:rsidRDefault="009730A4" w:rsidP="00EA379F">
            <w:pPr>
              <w:widowControl/>
              <w:autoSpaceDE/>
              <w:autoSpaceDN/>
              <w:rPr>
                <w:rFonts w:eastAsia="Times New Roman" w:cs="Times New Roman"/>
                <w:color w:val="000000"/>
                <w:sz w:val="16"/>
                <w:szCs w:val="16"/>
                <w:lang w:val="tr-TR" w:eastAsia="tr-TR"/>
              </w:rPr>
            </w:pPr>
          </w:p>
          <w:p w:rsidR="009730A4" w:rsidRDefault="009730A4" w:rsidP="00EA379F">
            <w:pPr>
              <w:widowControl/>
              <w:autoSpaceDE/>
              <w:autoSpaceDN/>
              <w:rPr>
                <w:rFonts w:eastAsia="Times New Roman" w:cs="Times New Roman"/>
                <w:color w:val="000000"/>
                <w:sz w:val="16"/>
                <w:szCs w:val="16"/>
                <w:lang w:val="tr-TR" w:eastAsia="tr-TR"/>
              </w:rPr>
            </w:pPr>
          </w:p>
          <w:p w:rsidR="009730A4" w:rsidRDefault="009730A4" w:rsidP="00EA379F">
            <w:pPr>
              <w:widowControl/>
              <w:autoSpaceDE/>
              <w:autoSpaceDN/>
              <w:rPr>
                <w:rFonts w:eastAsia="Times New Roman" w:cs="Times New Roman"/>
                <w:color w:val="000000"/>
                <w:sz w:val="16"/>
                <w:szCs w:val="16"/>
                <w:lang w:val="tr-TR" w:eastAsia="tr-TR"/>
              </w:rPr>
            </w:pPr>
          </w:p>
        </w:tc>
        <w:tc>
          <w:tcPr>
            <w:tcW w:w="0" w:type="auto"/>
            <w:tcBorders>
              <w:top w:val="single" w:sz="4" w:space="0" w:color="auto"/>
              <w:left w:val="nil"/>
              <w:bottom w:val="single" w:sz="4" w:space="0" w:color="auto"/>
              <w:right w:val="single" w:sz="8" w:space="0" w:color="auto"/>
            </w:tcBorders>
            <w:shd w:val="clear" w:color="auto" w:fill="auto"/>
            <w:hideMark/>
          </w:tcPr>
          <w:p w:rsidR="009730A4" w:rsidRDefault="009730A4" w:rsidP="00EA379F">
            <w:pPr>
              <w:widowControl/>
              <w:autoSpaceDE/>
              <w:autoSpaceDN/>
              <w:rPr>
                <w:rFonts w:eastAsia="Times New Roman" w:cs="Times New Roman"/>
                <w:color w:val="000000"/>
                <w:sz w:val="16"/>
                <w:szCs w:val="16"/>
                <w:lang w:val="tr-TR" w:eastAsia="tr-TR"/>
              </w:rPr>
            </w:pPr>
          </w:p>
          <w:p w:rsidR="009730A4" w:rsidRDefault="009730A4" w:rsidP="00EA379F">
            <w:pPr>
              <w:widowControl/>
              <w:autoSpaceDE/>
              <w:autoSpaceDN/>
              <w:rPr>
                <w:rFonts w:eastAsia="Times New Roman" w:cs="Times New Roman"/>
                <w:color w:val="000000"/>
                <w:sz w:val="16"/>
                <w:szCs w:val="16"/>
                <w:lang w:val="tr-TR" w:eastAsia="tr-TR"/>
              </w:rPr>
            </w:pPr>
          </w:p>
          <w:p w:rsidR="009730A4" w:rsidRDefault="009730A4" w:rsidP="00EA379F">
            <w:pPr>
              <w:widowControl/>
              <w:autoSpaceDE/>
              <w:autoSpaceDN/>
              <w:rPr>
                <w:rFonts w:eastAsia="Times New Roman" w:cs="Times New Roman"/>
                <w:color w:val="000000"/>
                <w:sz w:val="16"/>
                <w:szCs w:val="16"/>
                <w:lang w:val="tr-TR" w:eastAsia="tr-TR"/>
              </w:rPr>
            </w:pPr>
          </w:p>
          <w:p w:rsidR="009730A4" w:rsidRDefault="009730A4" w:rsidP="00EA379F">
            <w:pPr>
              <w:widowControl/>
              <w:autoSpaceDE/>
              <w:autoSpaceDN/>
              <w:rPr>
                <w:rFonts w:eastAsia="Times New Roman" w:cs="Times New Roman"/>
                <w:color w:val="000000"/>
                <w:sz w:val="16"/>
                <w:szCs w:val="16"/>
                <w:lang w:val="tr-TR" w:eastAsia="tr-TR"/>
              </w:rPr>
            </w:pPr>
          </w:p>
          <w:p w:rsidR="009730A4" w:rsidRDefault="009730A4" w:rsidP="00EA379F">
            <w:pPr>
              <w:widowControl/>
              <w:autoSpaceDE/>
              <w:autoSpaceDN/>
              <w:rPr>
                <w:rFonts w:eastAsia="Times New Roman" w:cs="Times New Roman"/>
                <w:color w:val="000000"/>
                <w:sz w:val="16"/>
                <w:szCs w:val="16"/>
                <w:lang w:val="tr-TR" w:eastAsia="tr-TR"/>
              </w:rPr>
            </w:pPr>
          </w:p>
          <w:p w:rsidR="009730A4" w:rsidRDefault="009730A4" w:rsidP="00EA379F">
            <w:pPr>
              <w:widowControl/>
              <w:autoSpaceDE/>
              <w:autoSpaceDN/>
              <w:rPr>
                <w:rFonts w:eastAsia="Times New Roman" w:cs="Times New Roman"/>
                <w:color w:val="000000"/>
                <w:sz w:val="16"/>
                <w:szCs w:val="16"/>
                <w:lang w:val="tr-TR" w:eastAsia="tr-TR"/>
              </w:rPr>
            </w:pPr>
          </w:p>
          <w:p w:rsidR="009730A4" w:rsidRDefault="009730A4" w:rsidP="00EA379F">
            <w:pPr>
              <w:widowControl/>
              <w:autoSpaceDE/>
              <w:autoSpaceDN/>
              <w:rPr>
                <w:rFonts w:eastAsia="Times New Roman" w:cs="Times New Roman"/>
                <w:color w:val="000000"/>
                <w:sz w:val="16"/>
                <w:szCs w:val="16"/>
                <w:lang w:val="tr-TR" w:eastAsia="tr-TR"/>
              </w:rPr>
            </w:pPr>
          </w:p>
        </w:tc>
        <w:tc>
          <w:tcPr>
            <w:tcW w:w="0" w:type="auto"/>
            <w:tcBorders>
              <w:top w:val="single" w:sz="4" w:space="0" w:color="auto"/>
              <w:left w:val="single" w:sz="8" w:space="0" w:color="auto"/>
              <w:bottom w:val="single" w:sz="4" w:space="0" w:color="auto"/>
              <w:right w:val="single" w:sz="8" w:space="0" w:color="auto"/>
            </w:tcBorders>
            <w:shd w:val="clear" w:color="auto" w:fill="auto"/>
            <w:noWrap/>
            <w:vAlign w:val="bottom"/>
            <w:hideMark/>
          </w:tcPr>
          <w:p w:rsidR="009730A4" w:rsidRDefault="009730A4" w:rsidP="00EA379F">
            <w:pPr>
              <w:widowControl/>
              <w:autoSpaceDE/>
              <w:autoSpaceDN/>
              <w:jc w:val="center"/>
              <w:rPr>
                <w:rFonts w:eastAsia="Times New Roman" w:cs="Times New Roman"/>
                <w:color w:val="000000"/>
                <w:lang w:val="tr-TR" w:eastAsia="tr-TR"/>
              </w:rPr>
            </w:pPr>
          </w:p>
          <w:p w:rsidR="009730A4" w:rsidRDefault="009730A4" w:rsidP="00EA379F">
            <w:pPr>
              <w:widowControl/>
              <w:autoSpaceDE/>
              <w:autoSpaceDN/>
              <w:jc w:val="center"/>
              <w:rPr>
                <w:rFonts w:eastAsia="Times New Roman" w:cs="Times New Roman"/>
                <w:color w:val="000000"/>
                <w:lang w:val="tr-TR" w:eastAsia="tr-TR"/>
              </w:rPr>
            </w:pPr>
          </w:p>
          <w:p w:rsidR="009730A4" w:rsidRDefault="009730A4" w:rsidP="00EA379F">
            <w:pPr>
              <w:widowControl/>
              <w:autoSpaceDE/>
              <w:autoSpaceDN/>
              <w:jc w:val="center"/>
              <w:rPr>
                <w:rFonts w:eastAsia="Times New Roman" w:cs="Times New Roman"/>
                <w:color w:val="000000"/>
                <w:lang w:val="tr-TR" w:eastAsia="tr-TR"/>
              </w:rPr>
            </w:pPr>
          </w:p>
          <w:p w:rsidR="009730A4" w:rsidRDefault="009730A4" w:rsidP="00EA379F">
            <w:pPr>
              <w:widowControl/>
              <w:autoSpaceDE/>
              <w:autoSpaceDN/>
              <w:jc w:val="center"/>
              <w:rPr>
                <w:rFonts w:eastAsia="Times New Roman" w:cs="Times New Roman"/>
                <w:color w:val="000000"/>
                <w:lang w:val="tr-TR" w:eastAsia="tr-TR"/>
              </w:rPr>
            </w:pPr>
          </w:p>
          <w:p w:rsidR="009730A4" w:rsidRDefault="009730A4" w:rsidP="00EA379F">
            <w:pPr>
              <w:widowControl/>
              <w:autoSpaceDE/>
              <w:autoSpaceDN/>
              <w:jc w:val="center"/>
              <w:rPr>
                <w:rFonts w:eastAsia="Times New Roman" w:cs="Times New Roman"/>
                <w:color w:val="000000"/>
                <w:lang w:val="tr-TR" w:eastAsia="tr-TR"/>
              </w:rPr>
            </w:pPr>
          </w:p>
        </w:tc>
        <w:tc>
          <w:tcPr>
            <w:tcW w:w="0" w:type="auto"/>
            <w:tcBorders>
              <w:top w:val="single" w:sz="4" w:space="0" w:color="auto"/>
              <w:left w:val="single" w:sz="8" w:space="0" w:color="auto"/>
              <w:bottom w:val="single" w:sz="4" w:space="0" w:color="auto"/>
              <w:right w:val="single" w:sz="8" w:space="0" w:color="auto"/>
            </w:tcBorders>
            <w:shd w:val="clear" w:color="auto" w:fill="auto"/>
            <w:noWrap/>
            <w:vAlign w:val="bottom"/>
            <w:hideMark/>
          </w:tcPr>
          <w:p w:rsidR="009730A4" w:rsidRDefault="009730A4" w:rsidP="00EA379F">
            <w:pPr>
              <w:widowControl/>
              <w:autoSpaceDE/>
              <w:autoSpaceDN/>
              <w:jc w:val="center"/>
              <w:rPr>
                <w:rFonts w:eastAsia="Times New Roman" w:cs="Times New Roman"/>
                <w:color w:val="000000"/>
                <w:lang w:val="tr-TR" w:eastAsia="tr-TR"/>
              </w:rPr>
            </w:pPr>
          </w:p>
          <w:p w:rsidR="009730A4" w:rsidRDefault="009730A4" w:rsidP="00EA379F">
            <w:pPr>
              <w:widowControl/>
              <w:autoSpaceDE/>
              <w:autoSpaceDN/>
              <w:jc w:val="center"/>
              <w:rPr>
                <w:rFonts w:eastAsia="Times New Roman" w:cs="Times New Roman"/>
                <w:color w:val="000000"/>
                <w:lang w:val="tr-TR" w:eastAsia="tr-TR"/>
              </w:rPr>
            </w:pPr>
          </w:p>
          <w:p w:rsidR="009730A4" w:rsidRDefault="009730A4" w:rsidP="00EA379F">
            <w:pPr>
              <w:widowControl/>
              <w:autoSpaceDE/>
              <w:autoSpaceDN/>
              <w:jc w:val="center"/>
              <w:rPr>
                <w:rFonts w:eastAsia="Times New Roman" w:cs="Times New Roman"/>
                <w:color w:val="000000"/>
                <w:lang w:val="tr-TR" w:eastAsia="tr-TR"/>
              </w:rPr>
            </w:pPr>
          </w:p>
          <w:p w:rsidR="009730A4" w:rsidRDefault="009730A4" w:rsidP="00EA379F">
            <w:pPr>
              <w:widowControl/>
              <w:autoSpaceDE/>
              <w:autoSpaceDN/>
              <w:jc w:val="center"/>
              <w:rPr>
                <w:rFonts w:eastAsia="Times New Roman" w:cs="Times New Roman"/>
                <w:color w:val="000000"/>
                <w:lang w:val="tr-TR" w:eastAsia="tr-TR"/>
              </w:rPr>
            </w:pPr>
          </w:p>
          <w:p w:rsidR="009730A4" w:rsidRDefault="009730A4" w:rsidP="00EA379F">
            <w:pPr>
              <w:widowControl/>
              <w:autoSpaceDE/>
              <w:autoSpaceDN/>
              <w:jc w:val="center"/>
              <w:rPr>
                <w:rFonts w:eastAsia="Times New Roman" w:cs="Times New Roman"/>
                <w:color w:val="000000"/>
                <w:lang w:val="tr-TR" w:eastAsia="tr-TR"/>
              </w:rPr>
            </w:pPr>
          </w:p>
        </w:tc>
        <w:tc>
          <w:tcPr>
            <w:tcW w:w="0" w:type="auto"/>
            <w:tcBorders>
              <w:top w:val="single" w:sz="4" w:space="0" w:color="auto"/>
              <w:left w:val="single" w:sz="8" w:space="0" w:color="auto"/>
              <w:bottom w:val="single" w:sz="4" w:space="0" w:color="auto"/>
              <w:right w:val="single" w:sz="8" w:space="0" w:color="auto"/>
            </w:tcBorders>
            <w:shd w:val="clear" w:color="auto" w:fill="auto"/>
            <w:noWrap/>
            <w:vAlign w:val="bottom"/>
            <w:hideMark/>
          </w:tcPr>
          <w:p w:rsidR="009730A4" w:rsidRDefault="009730A4" w:rsidP="00EA379F">
            <w:pPr>
              <w:widowControl/>
              <w:autoSpaceDE/>
              <w:autoSpaceDN/>
              <w:jc w:val="center"/>
              <w:rPr>
                <w:rFonts w:eastAsia="Times New Roman" w:cs="Times New Roman"/>
                <w:color w:val="000000"/>
                <w:lang w:val="tr-TR" w:eastAsia="tr-TR"/>
              </w:rPr>
            </w:pPr>
          </w:p>
          <w:p w:rsidR="009730A4" w:rsidRDefault="009730A4" w:rsidP="00EA379F">
            <w:pPr>
              <w:widowControl/>
              <w:autoSpaceDE/>
              <w:autoSpaceDN/>
              <w:jc w:val="center"/>
              <w:rPr>
                <w:rFonts w:eastAsia="Times New Roman" w:cs="Times New Roman"/>
                <w:color w:val="000000"/>
                <w:lang w:val="tr-TR" w:eastAsia="tr-TR"/>
              </w:rPr>
            </w:pPr>
          </w:p>
          <w:p w:rsidR="009730A4" w:rsidRDefault="009730A4" w:rsidP="00EA379F">
            <w:pPr>
              <w:widowControl/>
              <w:autoSpaceDE/>
              <w:autoSpaceDN/>
              <w:jc w:val="center"/>
              <w:rPr>
                <w:rFonts w:eastAsia="Times New Roman" w:cs="Times New Roman"/>
                <w:color w:val="000000"/>
                <w:lang w:val="tr-TR" w:eastAsia="tr-TR"/>
              </w:rPr>
            </w:pPr>
          </w:p>
          <w:p w:rsidR="009730A4" w:rsidRDefault="009730A4" w:rsidP="00EA379F">
            <w:pPr>
              <w:widowControl/>
              <w:autoSpaceDE/>
              <w:autoSpaceDN/>
              <w:jc w:val="center"/>
              <w:rPr>
                <w:rFonts w:eastAsia="Times New Roman" w:cs="Times New Roman"/>
                <w:color w:val="000000"/>
                <w:lang w:val="tr-TR" w:eastAsia="tr-TR"/>
              </w:rPr>
            </w:pPr>
          </w:p>
          <w:p w:rsidR="009730A4" w:rsidRDefault="009730A4" w:rsidP="00EA379F">
            <w:pPr>
              <w:widowControl/>
              <w:autoSpaceDE/>
              <w:autoSpaceDN/>
              <w:jc w:val="center"/>
              <w:rPr>
                <w:rFonts w:eastAsia="Times New Roman" w:cs="Times New Roman"/>
                <w:color w:val="000000"/>
                <w:lang w:val="tr-TR" w:eastAsia="tr-TR"/>
              </w:rPr>
            </w:pPr>
          </w:p>
        </w:tc>
        <w:tc>
          <w:tcPr>
            <w:tcW w:w="0" w:type="auto"/>
            <w:tcBorders>
              <w:top w:val="single" w:sz="4" w:space="0" w:color="auto"/>
              <w:left w:val="single" w:sz="8" w:space="0" w:color="auto"/>
              <w:bottom w:val="single" w:sz="4" w:space="0" w:color="auto"/>
              <w:right w:val="single" w:sz="8" w:space="0" w:color="auto"/>
            </w:tcBorders>
            <w:shd w:val="clear" w:color="auto" w:fill="auto"/>
            <w:noWrap/>
            <w:vAlign w:val="bottom"/>
            <w:hideMark/>
          </w:tcPr>
          <w:p w:rsidR="009730A4" w:rsidRDefault="009730A4" w:rsidP="00EA379F">
            <w:pPr>
              <w:widowControl/>
              <w:autoSpaceDE/>
              <w:autoSpaceDN/>
              <w:jc w:val="center"/>
              <w:rPr>
                <w:rFonts w:eastAsia="Times New Roman" w:cs="Times New Roman"/>
                <w:color w:val="000000"/>
                <w:lang w:val="tr-TR" w:eastAsia="tr-TR"/>
              </w:rPr>
            </w:pPr>
          </w:p>
          <w:p w:rsidR="009730A4" w:rsidRDefault="009730A4" w:rsidP="00EA379F">
            <w:pPr>
              <w:widowControl/>
              <w:autoSpaceDE/>
              <w:autoSpaceDN/>
              <w:jc w:val="center"/>
              <w:rPr>
                <w:rFonts w:eastAsia="Times New Roman" w:cs="Times New Roman"/>
                <w:color w:val="000000"/>
                <w:lang w:val="tr-TR" w:eastAsia="tr-TR"/>
              </w:rPr>
            </w:pPr>
          </w:p>
          <w:p w:rsidR="009730A4" w:rsidRDefault="009730A4" w:rsidP="00EA379F">
            <w:pPr>
              <w:widowControl/>
              <w:autoSpaceDE/>
              <w:autoSpaceDN/>
              <w:jc w:val="center"/>
              <w:rPr>
                <w:rFonts w:eastAsia="Times New Roman" w:cs="Times New Roman"/>
                <w:color w:val="000000"/>
                <w:lang w:val="tr-TR" w:eastAsia="tr-TR"/>
              </w:rPr>
            </w:pPr>
          </w:p>
          <w:p w:rsidR="009730A4" w:rsidRDefault="009730A4" w:rsidP="00EA379F">
            <w:pPr>
              <w:widowControl/>
              <w:autoSpaceDE/>
              <w:autoSpaceDN/>
              <w:jc w:val="center"/>
              <w:rPr>
                <w:rFonts w:eastAsia="Times New Roman" w:cs="Times New Roman"/>
                <w:color w:val="000000"/>
                <w:lang w:val="tr-TR" w:eastAsia="tr-TR"/>
              </w:rPr>
            </w:pPr>
          </w:p>
          <w:p w:rsidR="009730A4" w:rsidRDefault="009730A4" w:rsidP="00EA379F">
            <w:pPr>
              <w:widowControl/>
              <w:autoSpaceDE/>
              <w:autoSpaceDN/>
              <w:jc w:val="center"/>
              <w:rPr>
                <w:rFonts w:eastAsia="Times New Roman" w:cs="Times New Roman"/>
                <w:color w:val="000000"/>
                <w:lang w:val="tr-TR" w:eastAsia="tr-TR"/>
              </w:rPr>
            </w:pPr>
          </w:p>
        </w:tc>
        <w:tc>
          <w:tcPr>
            <w:tcW w:w="0" w:type="auto"/>
            <w:tcBorders>
              <w:top w:val="single" w:sz="4" w:space="0" w:color="auto"/>
              <w:left w:val="nil"/>
              <w:bottom w:val="single" w:sz="4" w:space="0" w:color="auto"/>
              <w:right w:val="single" w:sz="8" w:space="0" w:color="auto"/>
            </w:tcBorders>
            <w:shd w:val="clear" w:color="auto" w:fill="auto"/>
            <w:noWrap/>
            <w:vAlign w:val="bottom"/>
            <w:hideMark/>
          </w:tcPr>
          <w:p w:rsidR="009730A4" w:rsidRDefault="009730A4" w:rsidP="00EA379F">
            <w:pPr>
              <w:widowControl/>
              <w:autoSpaceDE/>
              <w:autoSpaceDN/>
              <w:jc w:val="center"/>
              <w:rPr>
                <w:rFonts w:eastAsia="Times New Roman" w:cs="Times New Roman"/>
                <w:color w:val="000000"/>
                <w:lang w:val="tr-TR" w:eastAsia="tr-TR"/>
              </w:rPr>
            </w:pPr>
          </w:p>
          <w:p w:rsidR="009730A4" w:rsidRDefault="009730A4" w:rsidP="00EA379F">
            <w:pPr>
              <w:widowControl/>
              <w:autoSpaceDE/>
              <w:autoSpaceDN/>
              <w:jc w:val="center"/>
              <w:rPr>
                <w:rFonts w:eastAsia="Times New Roman" w:cs="Times New Roman"/>
                <w:color w:val="000000"/>
                <w:lang w:val="tr-TR" w:eastAsia="tr-TR"/>
              </w:rPr>
            </w:pPr>
          </w:p>
          <w:p w:rsidR="009730A4" w:rsidRDefault="009730A4" w:rsidP="00EA379F">
            <w:pPr>
              <w:widowControl/>
              <w:autoSpaceDE/>
              <w:autoSpaceDN/>
              <w:jc w:val="center"/>
              <w:rPr>
                <w:rFonts w:eastAsia="Times New Roman" w:cs="Times New Roman"/>
                <w:color w:val="000000"/>
                <w:lang w:val="tr-TR" w:eastAsia="tr-TR"/>
              </w:rPr>
            </w:pPr>
          </w:p>
          <w:p w:rsidR="009730A4" w:rsidRDefault="009730A4" w:rsidP="00EA379F">
            <w:pPr>
              <w:widowControl/>
              <w:autoSpaceDE/>
              <w:autoSpaceDN/>
              <w:jc w:val="center"/>
              <w:rPr>
                <w:rFonts w:eastAsia="Times New Roman" w:cs="Times New Roman"/>
                <w:color w:val="000000"/>
                <w:lang w:val="tr-TR" w:eastAsia="tr-TR"/>
              </w:rPr>
            </w:pPr>
          </w:p>
          <w:p w:rsidR="009730A4" w:rsidRDefault="009730A4" w:rsidP="00EA379F">
            <w:pPr>
              <w:widowControl/>
              <w:autoSpaceDE/>
              <w:autoSpaceDN/>
              <w:jc w:val="center"/>
              <w:rPr>
                <w:rFonts w:eastAsia="Times New Roman" w:cs="Times New Roman"/>
                <w:color w:val="000000"/>
                <w:lang w:val="tr-TR" w:eastAsia="tr-TR"/>
              </w:rPr>
            </w:pPr>
          </w:p>
        </w:tc>
      </w:tr>
      <w:tr w:rsidR="009730A4" w:rsidRPr="00EA379F" w:rsidTr="00157B8A">
        <w:tc>
          <w:tcPr>
            <w:tcW w:w="0" w:type="auto"/>
            <w:gridSpan w:val="2"/>
            <w:vMerge/>
            <w:tcBorders>
              <w:left w:val="single" w:sz="4" w:space="0" w:color="auto"/>
              <w:bottom w:val="single" w:sz="4" w:space="0" w:color="auto"/>
              <w:right w:val="single" w:sz="8" w:space="0" w:color="000000"/>
            </w:tcBorders>
            <w:shd w:val="clear" w:color="auto" w:fill="auto"/>
            <w:vAlign w:val="bottom"/>
            <w:hideMark/>
          </w:tcPr>
          <w:p w:rsidR="009730A4" w:rsidRDefault="009730A4" w:rsidP="00EA379F">
            <w:pPr>
              <w:widowControl/>
              <w:autoSpaceDE/>
              <w:autoSpaceDN/>
              <w:jc w:val="center"/>
              <w:rPr>
                <w:rFonts w:eastAsia="Times New Roman" w:cs="Times New Roman"/>
                <w:color w:val="000000"/>
                <w:lang w:val="tr-TR" w:eastAsia="tr-TR"/>
              </w:rPr>
            </w:pPr>
          </w:p>
        </w:tc>
        <w:tc>
          <w:tcPr>
            <w:tcW w:w="0" w:type="auto"/>
            <w:gridSpan w:val="5"/>
            <w:tcBorders>
              <w:top w:val="single" w:sz="4" w:space="0" w:color="auto"/>
              <w:left w:val="single" w:sz="8" w:space="0" w:color="auto"/>
              <w:bottom w:val="single" w:sz="4" w:space="0" w:color="auto"/>
              <w:right w:val="single" w:sz="8" w:space="0" w:color="000000"/>
            </w:tcBorders>
            <w:shd w:val="clear" w:color="auto" w:fill="auto"/>
            <w:hideMark/>
          </w:tcPr>
          <w:p w:rsidR="009730A4" w:rsidRDefault="009730A4" w:rsidP="00EA379F">
            <w:pPr>
              <w:widowControl/>
              <w:autoSpaceDE/>
              <w:autoSpaceDN/>
              <w:rPr>
                <w:rFonts w:eastAsia="Times New Roman" w:cs="Times New Roman"/>
                <w:color w:val="000000"/>
                <w:sz w:val="16"/>
                <w:szCs w:val="16"/>
                <w:lang w:val="tr-TR" w:eastAsia="tr-TR"/>
              </w:rPr>
            </w:pPr>
          </w:p>
        </w:tc>
        <w:tc>
          <w:tcPr>
            <w:tcW w:w="0" w:type="auto"/>
            <w:tcBorders>
              <w:top w:val="single" w:sz="4" w:space="0" w:color="auto"/>
              <w:left w:val="nil"/>
              <w:bottom w:val="single" w:sz="4" w:space="0" w:color="auto"/>
              <w:right w:val="single" w:sz="8" w:space="0" w:color="auto"/>
            </w:tcBorders>
            <w:shd w:val="clear" w:color="auto" w:fill="auto"/>
            <w:hideMark/>
          </w:tcPr>
          <w:p w:rsidR="009730A4" w:rsidRDefault="009730A4" w:rsidP="00EA379F">
            <w:pPr>
              <w:widowControl/>
              <w:autoSpaceDE/>
              <w:autoSpaceDN/>
              <w:rPr>
                <w:rFonts w:eastAsia="Times New Roman" w:cs="Times New Roman"/>
                <w:color w:val="000000"/>
                <w:sz w:val="16"/>
                <w:szCs w:val="16"/>
                <w:lang w:val="tr-TR" w:eastAsia="tr-TR"/>
              </w:rPr>
            </w:pPr>
          </w:p>
        </w:tc>
        <w:tc>
          <w:tcPr>
            <w:tcW w:w="0" w:type="auto"/>
            <w:tcBorders>
              <w:top w:val="single" w:sz="4" w:space="0" w:color="auto"/>
              <w:left w:val="single" w:sz="8" w:space="0" w:color="auto"/>
              <w:bottom w:val="single" w:sz="4" w:space="0" w:color="auto"/>
              <w:right w:val="single" w:sz="8" w:space="0" w:color="auto"/>
            </w:tcBorders>
            <w:shd w:val="clear" w:color="auto" w:fill="auto"/>
            <w:noWrap/>
            <w:vAlign w:val="bottom"/>
            <w:hideMark/>
          </w:tcPr>
          <w:p w:rsidR="009730A4" w:rsidRDefault="009730A4" w:rsidP="00EA379F">
            <w:pPr>
              <w:widowControl/>
              <w:autoSpaceDE/>
              <w:autoSpaceDN/>
              <w:jc w:val="center"/>
              <w:rPr>
                <w:rFonts w:eastAsia="Times New Roman" w:cs="Times New Roman"/>
                <w:color w:val="000000"/>
                <w:lang w:val="tr-TR" w:eastAsia="tr-TR"/>
              </w:rPr>
            </w:pPr>
          </w:p>
        </w:tc>
        <w:tc>
          <w:tcPr>
            <w:tcW w:w="0" w:type="auto"/>
            <w:tcBorders>
              <w:top w:val="single" w:sz="4" w:space="0" w:color="auto"/>
              <w:left w:val="single" w:sz="8" w:space="0" w:color="auto"/>
              <w:bottom w:val="single" w:sz="4" w:space="0" w:color="auto"/>
              <w:right w:val="single" w:sz="8" w:space="0" w:color="auto"/>
            </w:tcBorders>
            <w:shd w:val="clear" w:color="auto" w:fill="auto"/>
            <w:noWrap/>
            <w:vAlign w:val="bottom"/>
            <w:hideMark/>
          </w:tcPr>
          <w:p w:rsidR="009730A4" w:rsidRDefault="009730A4" w:rsidP="00EA379F">
            <w:pPr>
              <w:widowControl/>
              <w:autoSpaceDE/>
              <w:autoSpaceDN/>
              <w:jc w:val="center"/>
              <w:rPr>
                <w:rFonts w:eastAsia="Times New Roman" w:cs="Times New Roman"/>
                <w:color w:val="000000"/>
                <w:lang w:val="tr-TR" w:eastAsia="tr-TR"/>
              </w:rPr>
            </w:pPr>
          </w:p>
        </w:tc>
        <w:tc>
          <w:tcPr>
            <w:tcW w:w="0" w:type="auto"/>
            <w:tcBorders>
              <w:top w:val="single" w:sz="4" w:space="0" w:color="auto"/>
              <w:left w:val="single" w:sz="8" w:space="0" w:color="auto"/>
              <w:bottom w:val="single" w:sz="4" w:space="0" w:color="auto"/>
              <w:right w:val="single" w:sz="8" w:space="0" w:color="auto"/>
            </w:tcBorders>
            <w:shd w:val="clear" w:color="auto" w:fill="auto"/>
            <w:noWrap/>
            <w:vAlign w:val="bottom"/>
            <w:hideMark/>
          </w:tcPr>
          <w:p w:rsidR="009730A4" w:rsidRDefault="009730A4" w:rsidP="00EA379F">
            <w:pPr>
              <w:widowControl/>
              <w:autoSpaceDE/>
              <w:autoSpaceDN/>
              <w:jc w:val="center"/>
              <w:rPr>
                <w:rFonts w:eastAsia="Times New Roman" w:cs="Times New Roman"/>
                <w:color w:val="000000"/>
                <w:lang w:val="tr-TR" w:eastAsia="tr-TR"/>
              </w:rPr>
            </w:pPr>
          </w:p>
        </w:tc>
        <w:tc>
          <w:tcPr>
            <w:tcW w:w="0" w:type="auto"/>
            <w:tcBorders>
              <w:top w:val="single" w:sz="4" w:space="0" w:color="auto"/>
              <w:left w:val="single" w:sz="8" w:space="0" w:color="auto"/>
              <w:bottom w:val="single" w:sz="4" w:space="0" w:color="auto"/>
              <w:right w:val="single" w:sz="8" w:space="0" w:color="auto"/>
            </w:tcBorders>
            <w:shd w:val="clear" w:color="auto" w:fill="auto"/>
            <w:noWrap/>
            <w:vAlign w:val="bottom"/>
            <w:hideMark/>
          </w:tcPr>
          <w:p w:rsidR="009730A4" w:rsidRDefault="009730A4" w:rsidP="00EA379F">
            <w:pPr>
              <w:widowControl/>
              <w:autoSpaceDE/>
              <w:autoSpaceDN/>
              <w:jc w:val="center"/>
              <w:rPr>
                <w:rFonts w:eastAsia="Times New Roman" w:cs="Times New Roman"/>
                <w:color w:val="000000"/>
                <w:lang w:val="tr-TR" w:eastAsia="tr-TR"/>
              </w:rPr>
            </w:pPr>
          </w:p>
        </w:tc>
        <w:tc>
          <w:tcPr>
            <w:tcW w:w="0" w:type="auto"/>
            <w:tcBorders>
              <w:top w:val="single" w:sz="4" w:space="0" w:color="auto"/>
              <w:left w:val="nil"/>
              <w:bottom w:val="single" w:sz="4" w:space="0" w:color="auto"/>
              <w:right w:val="single" w:sz="8" w:space="0" w:color="auto"/>
            </w:tcBorders>
            <w:shd w:val="clear" w:color="auto" w:fill="auto"/>
            <w:noWrap/>
            <w:vAlign w:val="bottom"/>
            <w:hideMark/>
          </w:tcPr>
          <w:p w:rsidR="009730A4" w:rsidRDefault="009730A4" w:rsidP="00EA379F">
            <w:pPr>
              <w:widowControl/>
              <w:autoSpaceDE/>
              <w:autoSpaceDN/>
              <w:jc w:val="center"/>
              <w:rPr>
                <w:rFonts w:eastAsia="Times New Roman" w:cs="Times New Roman"/>
                <w:color w:val="000000"/>
                <w:lang w:val="tr-TR" w:eastAsia="tr-TR"/>
              </w:rPr>
            </w:pPr>
          </w:p>
        </w:tc>
      </w:tr>
      <w:tr w:rsidR="009730A4" w:rsidRPr="00EA379F" w:rsidTr="009730A4">
        <w:trPr>
          <w:trHeight w:val="198"/>
        </w:trPr>
        <w:tc>
          <w:tcPr>
            <w:tcW w:w="0" w:type="auto"/>
            <w:gridSpan w:val="2"/>
            <w:vMerge w:val="restart"/>
            <w:tcBorders>
              <w:top w:val="single" w:sz="4" w:space="0" w:color="auto"/>
              <w:left w:val="single" w:sz="4" w:space="0" w:color="auto"/>
              <w:bottom w:val="nil"/>
              <w:right w:val="single" w:sz="8" w:space="0" w:color="000000"/>
            </w:tcBorders>
            <w:shd w:val="clear" w:color="auto" w:fill="auto"/>
            <w:vAlign w:val="bottom"/>
            <w:hideMark/>
          </w:tcPr>
          <w:p w:rsidR="009730A4" w:rsidRDefault="009730A4" w:rsidP="00EA379F">
            <w:pPr>
              <w:widowControl/>
              <w:autoSpaceDE/>
              <w:autoSpaceDN/>
              <w:jc w:val="center"/>
              <w:rPr>
                <w:rFonts w:eastAsia="Times New Roman" w:cs="Times New Roman"/>
                <w:color w:val="000000"/>
                <w:lang w:val="tr-TR" w:eastAsia="tr-TR"/>
              </w:rPr>
            </w:pPr>
          </w:p>
          <w:p w:rsidR="009730A4" w:rsidRDefault="009730A4"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Hedef  3.1.1</w:t>
            </w:r>
            <w:r w:rsidRPr="00EA379F">
              <w:rPr>
                <w:rFonts w:eastAsia="Times New Roman" w:cs="Times New Roman"/>
                <w:color w:val="000000"/>
                <w:lang w:val="tr-TR" w:eastAsia="tr-TR"/>
              </w:rPr>
              <w:br/>
              <w:t>Üye ihtiyaç analizi sonuçlarına göre eğitim programları ve bilgilendirme toplantıları düzenlenmesi</w:t>
            </w:r>
          </w:p>
        </w:tc>
        <w:tc>
          <w:tcPr>
            <w:tcW w:w="0" w:type="auto"/>
            <w:gridSpan w:val="5"/>
            <w:vMerge w:val="restart"/>
            <w:tcBorders>
              <w:top w:val="single" w:sz="4" w:space="0" w:color="auto"/>
              <w:left w:val="single" w:sz="8" w:space="0" w:color="auto"/>
              <w:bottom w:val="single" w:sz="4" w:space="0" w:color="auto"/>
              <w:right w:val="single" w:sz="8" w:space="0" w:color="000000"/>
            </w:tcBorders>
            <w:shd w:val="clear" w:color="auto" w:fill="auto"/>
            <w:hideMark/>
          </w:tcPr>
          <w:p w:rsidR="009730A4" w:rsidRDefault="009730A4" w:rsidP="00EA379F">
            <w:pPr>
              <w:widowControl/>
              <w:autoSpaceDE/>
              <w:autoSpaceDN/>
              <w:rPr>
                <w:rFonts w:eastAsia="Times New Roman" w:cs="Times New Roman"/>
                <w:color w:val="000000"/>
                <w:sz w:val="16"/>
                <w:szCs w:val="16"/>
                <w:lang w:val="tr-TR" w:eastAsia="tr-TR"/>
              </w:rPr>
            </w:pPr>
          </w:p>
          <w:p w:rsidR="009730A4" w:rsidRDefault="009730A4" w:rsidP="00EA379F">
            <w:pPr>
              <w:widowControl/>
              <w:autoSpaceDE/>
              <w:autoSpaceDN/>
              <w:rPr>
                <w:rFonts w:eastAsia="Times New Roman" w:cs="Times New Roman"/>
                <w:color w:val="000000"/>
                <w:sz w:val="16"/>
                <w:szCs w:val="16"/>
                <w:lang w:val="tr-TR" w:eastAsia="tr-TR"/>
              </w:rPr>
            </w:pPr>
            <w:r>
              <w:rPr>
                <w:rFonts w:eastAsia="Times New Roman" w:cs="Times New Roman"/>
                <w:color w:val="000000"/>
                <w:sz w:val="16"/>
                <w:szCs w:val="16"/>
                <w:lang w:val="tr-TR" w:eastAsia="tr-TR"/>
              </w:rPr>
              <w:t>3.1.1.1 Her yıl düzenlenecek üye ihtiyaç analizi ile eğitim ihtiyaçlarının belirlenerek, üyelere yönelik eğitim programları ve bilgilendirme toplantıları düzenlenmesi</w:t>
            </w:r>
          </w:p>
        </w:tc>
        <w:tc>
          <w:tcPr>
            <w:tcW w:w="0" w:type="auto"/>
            <w:tcBorders>
              <w:top w:val="single" w:sz="4" w:space="0" w:color="auto"/>
              <w:left w:val="nil"/>
              <w:bottom w:val="nil"/>
              <w:right w:val="single" w:sz="8" w:space="0" w:color="auto"/>
            </w:tcBorders>
            <w:shd w:val="clear" w:color="auto" w:fill="auto"/>
            <w:hideMark/>
          </w:tcPr>
          <w:p w:rsidR="009730A4" w:rsidRDefault="009730A4" w:rsidP="00EA379F">
            <w:pPr>
              <w:widowControl/>
              <w:autoSpaceDE/>
              <w:autoSpaceDN/>
              <w:rPr>
                <w:rFonts w:eastAsia="Times New Roman" w:cs="Times New Roman"/>
                <w:color w:val="000000"/>
                <w:sz w:val="16"/>
                <w:szCs w:val="16"/>
                <w:lang w:val="tr-TR" w:eastAsia="tr-TR"/>
              </w:rPr>
            </w:pPr>
          </w:p>
          <w:p w:rsidR="009730A4" w:rsidRDefault="009730A4" w:rsidP="00EA379F">
            <w:pPr>
              <w:widowControl/>
              <w:autoSpaceDE/>
              <w:autoSpaceDN/>
              <w:rPr>
                <w:rFonts w:eastAsia="Times New Roman" w:cs="Times New Roman"/>
                <w:color w:val="000000"/>
                <w:sz w:val="16"/>
                <w:szCs w:val="16"/>
                <w:lang w:val="tr-TR" w:eastAsia="tr-TR"/>
              </w:rPr>
            </w:pPr>
            <w:r w:rsidRPr="00EA379F">
              <w:rPr>
                <w:rFonts w:eastAsia="Times New Roman" w:cs="Times New Roman"/>
                <w:color w:val="000000"/>
                <w:sz w:val="16"/>
                <w:szCs w:val="16"/>
                <w:lang w:val="tr-TR" w:eastAsia="tr-TR"/>
              </w:rPr>
              <w:t>3.1.1.1.1.Üye eğitim ihtiyaç analiz sayısı</w:t>
            </w:r>
          </w:p>
        </w:tc>
        <w:tc>
          <w:tcPr>
            <w:tcW w:w="0" w:type="auto"/>
            <w:vMerge w:val="restart"/>
            <w:tcBorders>
              <w:top w:val="single" w:sz="4" w:space="0" w:color="auto"/>
              <w:left w:val="single" w:sz="8" w:space="0" w:color="auto"/>
              <w:bottom w:val="single" w:sz="8" w:space="0" w:color="000000"/>
              <w:right w:val="single" w:sz="8" w:space="0" w:color="auto"/>
            </w:tcBorders>
            <w:shd w:val="clear" w:color="auto" w:fill="auto"/>
            <w:noWrap/>
            <w:vAlign w:val="bottom"/>
            <w:hideMark/>
          </w:tcPr>
          <w:p w:rsidR="009730A4" w:rsidRDefault="009730A4" w:rsidP="00EA379F">
            <w:pPr>
              <w:widowControl/>
              <w:autoSpaceDE/>
              <w:autoSpaceDN/>
              <w:jc w:val="center"/>
              <w:rPr>
                <w:rFonts w:eastAsia="Times New Roman" w:cs="Times New Roman"/>
                <w:color w:val="000000"/>
                <w:lang w:val="tr-TR" w:eastAsia="tr-TR"/>
              </w:rPr>
            </w:pPr>
          </w:p>
          <w:p w:rsidR="009730A4" w:rsidRDefault="009730A4"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4.000</w:t>
            </w:r>
          </w:p>
        </w:tc>
        <w:tc>
          <w:tcPr>
            <w:tcW w:w="0" w:type="auto"/>
            <w:vMerge w:val="restart"/>
            <w:tcBorders>
              <w:top w:val="single" w:sz="4" w:space="0" w:color="auto"/>
              <w:left w:val="single" w:sz="8" w:space="0" w:color="auto"/>
              <w:bottom w:val="single" w:sz="8" w:space="0" w:color="000000"/>
              <w:right w:val="single" w:sz="8" w:space="0" w:color="auto"/>
            </w:tcBorders>
            <w:shd w:val="clear" w:color="auto" w:fill="auto"/>
            <w:noWrap/>
            <w:vAlign w:val="bottom"/>
            <w:hideMark/>
          </w:tcPr>
          <w:p w:rsidR="009730A4" w:rsidRDefault="009730A4" w:rsidP="00EA379F">
            <w:pPr>
              <w:widowControl/>
              <w:autoSpaceDE/>
              <w:autoSpaceDN/>
              <w:jc w:val="center"/>
              <w:rPr>
                <w:rFonts w:eastAsia="Times New Roman" w:cs="Times New Roman"/>
                <w:color w:val="000000"/>
                <w:lang w:val="tr-TR" w:eastAsia="tr-TR"/>
              </w:rPr>
            </w:pPr>
          </w:p>
          <w:p w:rsidR="009730A4" w:rsidRDefault="00BA47B1" w:rsidP="00EA379F">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4.5</w:t>
            </w:r>
            <w:r w:rsidR="009730A4" w:rsidRPr="00EA379F">
              <w:rPr>
                <w:rFonts w:eastAsia="Times New Roman" w:cs="Times New Roman"/>
                <w:color w:val="000000"/>
                <w:lang w:val="tr-TR" w:eastAsia="tr-TR"/>
              </w:rPr>
              <w:t>00</w:t>
            </w:r>
          </w:p>
        </w:tc>
        <w:tc>
          <w:tcPr>
            <w:tcW w:w="0" w:type="auto"/>
            <w:vMerge w:val="restart"/>
            <w:tcBorders>
              <w:top w:val="single" w:sz="4" w:space="0" w:color="auto"/>
              <w:left w:val="single" w:sz="8" w:space="0" w:color="auto"/>
              <w:bottom w:val="single" w:sz="8" w:space="0" w:color="000000"/>
              <w:right w:val="single" w:sz="8" w:space="0" w:color="auto"/>
            </w:tcBorders>
            <w:shd w:val="clear" w:color="auto" w:fill="auto"/>
            <w:noWrap/>
            <w:vAlign w:val="bottom"/>
            <w:hideMark/>
          </w:tcPr>
          <w:p w:rsidR="009730A4" w:rsidRDefault="009730A4" w:rsidP="00EA379F">
            <w:pPr>
              <w:widowControl/>
              <w:autoSpaceDE/>
              <w:autoSpaceDN/>
              <w:jc w:val="center"/>
              <w:rPr>
                <w:rFonts w:eastAsia="Times New Roman" w:cs="Times New Roman"/>
                <w:color w:val="000000"/>
                <w:lang w:val="tr-TR" w:eastAsia="tr-TR"/>
              </w:rPr>
            </w:pPr>
          </w:p>
          <w:p w:rsidR="009730A4" w:rsidRDefault="00BA47B1" w:rsidP="00EA379F">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4.5</w:t>
            </w:r>
            <w:r w:rsidR="009730A4" w:rsidRPr="00EA379F">
              <w:rPr>
                <w:rFonts w:eastAsia="Times New Roman" w:cs="Times New Roman"/>
                <w:color w:val="000000"/>
                <w:lang w:val="tr-TR" w:eastAsia="tr-TR"/>
              </w:rPr>
              <w:t>00</w:t>
            </w:r>
          </w:p>
        </w:tc>
        <w:tc>
          <w:tcPr>
            <w:tcW w:w="0" w:type="auto"/>
            <w:vMerge w:val="restart"/>
            <w:tcBorders>
              <w:top w:val="single" w:sz="4" w:space="0" w:color="auto"/>
              <w:left w:val="single" w:sz="8" w:space="0" w:color="auto"/>
              <w:bottom w:val="single" w:sz="8" w:space="0" w:color="000000"/>
              <w:right w:val="single" w:sz="8" w:space="0" w:color="auto"/>
            </w:tcBorders>
            <w:shd w:val="clear" w:color="auto" w:fill="auto"/>
            <w:noWrap/>
            <w:vAlign w:val="bottom"/>
            <w:hideMark/>
          </w:tcPr>
          <w:p w:rsidR="009730A4" w:rsidRDefault="009730A4" w:rsidP="00EA379F">
            <w:pPr>
              <w:widowControl/>
              <w:autoSpaceDE/>
              <w:autoSpaceDN/>
              <w:jc w:val="center"/>
              <w:rPr>
                <w:rFonts w:eastAsia="Times New Roman" w:cs="Times New Roman"/>
                <w:color w:val="000000"/>
                <w:lang w:val="tr-TR" w:eastAsia="tr-TR"/>
              </w:rPr>
            </w:pPr>
          </w:p>
          <w:p w:rsidR="009730A4" w:rsidRDefault="00BA47B1" w:rsidP="00EA379F">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5</w:t>
            </w:r>
            <w:r w:rsidR="009730A4" w:rsidRPr="00EA379F">
              <w:rPr>
                <w:rFonts w:eastAsia="Times New Roman" w:cs="Times New Roman"/>
                <w:color w:val="000000"/>
                <w:lang w:val="tr-TR" w:eastAsia="tr-TR"/>
              </w:rPr>
              <w:t>.000</w:t>
            </w:r>
          </w:p>
        </w:tc>
        <w:tc>
          <w:tcPr>
            <w:tcW w:w="0" w:type="auto"/>
            <w:vMerge w:val="restart"/>
            <w:tcBorders>
              <w:top w:val="single" w:sz="4" w:space="0" w:color="auto"/>
              <w:left w:val="nil"/>
              <w:bottom w:val="single" w:sz="8" w:space="0" w:color="000000"/>
              <w:right w:val="single" w:sz="8" w:space="0" w:color="auto"/>
            </w:tcBorders>
            <w:shd w:val="clear" w:color="auto" w:fill="auto"/>
            <w:noWrap/>
            <w:vAlign w:val="bottom"/>
            <w:hideMark/>
          </w:tcPr>
          <w:p w:rsidR="009730A4" w:rsidRDefault="009730A4" w:rsidP="00EA379F">
            <w:pPr>
              <w:widowControl/>
              <w:autoSpaceDE/>
              <w:autoSpaceDN/>
              <w:jc w:val="center"/>
              <w:rPr>
                <w:rFonts w:eastAsia="Times New Roman" w:cs="Times New Roman"/>
                <w:color w:val="000000"/>
                <w:lang w:val="tr-TR" w:eastAsia="tr-TR"/>
              </w:rPr>
            </w:pPr>
          </w:p>
          <w:p w:rsidR="009730A4" w:rsidRDefault="00BA47B1" w:rsidP="00EA379F">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18</w:t>
            </w:r>
            <w:r w:rsidR="009730A4" w:rsidRPr="00EA379F">
              <w:rPr>
                <w:rFonts w:eastAsia="Times New Roman" w:cs="Times New Roman"/>
                <w:color w:val="000000"/>
                <w:lang w:val="tr-TR" w:eastAsia="tr-TR"/>
              </w:rPr>
              <w:t>.000</w:t>
            </w:r>
          </w:p>
        </w:tc>
      </w:tr>
      <w:tr w:rsidR="00EA379F" w:rsidRPr="00EA379F" w:rsidTr="00434DA2">
        <w:trPr>
          <w:trHeight w:val="915"/>
        </w:trPr>
        <w:tc>
          <w:tcPr>
            <w:tcW w:w="0" w:type="auto"/>
            <w:gridSpan w:val="2"/>
            <w:vMerge/>
            <w:tcBorders>
              <w:top w:val="single" w:sz="8" w:space="0" w:color="auto"/>
              <w:left w:val="single" w:sz="4" w:space="0" w:color="auto"/>
              <w:bottom w:val="single" w:sz="4" w:space="0" w:color="auto"/>
              <w:right w:val="single" w:sz="8" w:space="0" w:color="000000"/>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gridSpan w:val="5"/>
            <w:vMerge/>
            <w:tcBorders>
              <w:top w:val="nil"/>
              <w:left w:val="single" w:sz="8" w:space="0" w:color="auto"/>
              <w:bottom w:val="single" w:sz="4" w:space="0" w:color="auto"/>
              <w:right w:val="single" w:sz="8" w:space="0" w:color="000000"/>
            </w:tcBorders>
            <w:vAlign w:val="center"/>
            <w:hideMark/>
          </w:tcPr>
          <w:p w:rsidR="00EA379F" w:rsidRPr="00EA379F" w:rsidRDefault="00EA379F" w:rsidP="00EA379F">
            <w:pPr>
              <w:widowControl/>
              <w:autoSpaceDE/>
              <w:autoSpaceDN/>
              <w:rPr>
                <w:rFonts w:eastAsia="Times New Roman" w:cs="Times New Roman"/>
                <w:color w:val="000000"/>
                <w:sz w:val="16"/>
                <w:szCs w:val="16"/>
                <w:lang w:val="tr-TR" w:eastAsia="tr-TR"/>
              </w:rPr>
            </w:pPr>
          </w:p>
        </w:tc>
        <w:tc>
          <w:tcPr>
            <w:tcW w:w="0" w:type="auto"/>
            <w:tcBorders>
              <w:top w:val="nil"/>
              <w:left w:val="nil"/>
              <w:bottom w:val="single" w:sz="4" w:space="0" w:color="auto"/>
              <w:right w:val="single" w:sz="8" w:space="0" w:color="auto"/>
            </w:tcBorders>
            <w:shd w:val="clear" w:color="auto" w:fill="auto"/>
            <w:hideMark/>
          </w:tcPr>
          <w:p w:rsidR="00EA379F" w:rsidRPr="00EA379F" w:rsidRDefault="00EA379F" w:rsidP="00EA379F">
            <w:pPr>
              <w:widowControl/>
              <w:autoSpaceDE/>
              <w:autoSpaceDN/>
              <w:rPr>
                <w:rFonts w:eastAsia="Times New Roman" w:cs="Times New Roman"/>
                <w:color w:val="000000"/>
                <w:sz w:val="16"/>
                <w:szCs w:val="16"/>
                <w:lang w:val="tr-TR" w:eastAsia="tr-TR"/>
              </w:rPr>
            </w:pPr>
            <w:r w:rsidRPr="00EA379F">
              <w:rPr>
                <w:rFonts w:eastAsia="Times New Roman" w:cs="Times New Roman"/>
                <w:color w:val="000000"/>
                <w:sz w:val="16"/>
                <w:szCs w:val="16"/>
                <w:lang w:val="tr-TR" w:eastAsia="tr-TR"/>
              </w:rPr>
              <w:t>3.1.1.1.2.Üye eğitim ve bilgilendirme toplantı sayısı</w:t>
            </w:r>
          </w:p>
        </w:tc>
        <w:tc>
          <w:tcPr>
            <w:tcW w:w="0" w:type="auto"/>
            <w:vMerge/>
            <w:tcBorders>
              <w:top w:val="single" w:sz="8" w:space="0" w:color="auto"/>
              <w:left w:val="single" w:sz="8" w:space="0" w:color="auto"/>
              <w:bottom w:val="single" w:sz="4" w:space="0" w:color="auto"/>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single" w:sz="8" w:space="0" w:color="auto"/>
              <w:left w:val="single" w:sz="8" w:space="0" w:color="auto"/>
              <w:bottom w:val="single" w:sz="4" w:space="0" w:color="auto"/>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single" w:sz="8" w:space="0" w:color="auto"/>
              <w:left w:val="single" w:sz="8" w:space="0" w:color="auto"/>
              <w:bottom w:val="single" w:sz="4" w:space="0" w:color="auto"/>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single" w:sz="8" w:space="0" w:color="auto"/>
              <w:left w:val="single" w:sz="8" w:space="0" w:color="auto"/>
              <w:bottom w:val="single" w:sz="4" w:space="0" w:color="auto"/>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single" w:sz="8" w:space="0" w:color="auto"/>
              <w:left w:val="nil"/>
              <w:bottom w:val="single" w:sz="4" w:space="0" w:color="auto"/>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r>
      <w:tr w:rsidR="00434DA2" w:rsidRPr="00EA379F" w:rsidTr="00D456E5">
        <w:trPr>
          <w:trHeight w:val="1065"/>
        </w:trPr>
        <w:tc>
          <w:tcPr>
            <w:tcW w:w="0" w:type="auto"/>
            <w:gridSpan w:val="2"/>
            <w:tcBorders>
              <w:top w:val="single" w:sz="8" w:space="0" w:color="auto"/>
              <w:left w:val="single" w:sz="4" w:space="0" w:color="auto"/>
              <w:bottom w:val="single" w:sz="8" w:space="0" w:color="000000"/>
              <w:right w:val="single" w:sz="8" w:space="0" w:color="000000"/>
            </w:tcBorders>
            <w:shd w:val="clear" w:color="auto" w:fill="auto"/>
            <w:vAlign w:val="center"/>
            <w:hideMark/>
          </w:tcPr>
          <w:p w:rsidR="00434DA2" w:rsidRDefault="00434DA2" w:rsidP="00EA379F">
            <w:pPr>
              <w:widowControl/>
              <w:autoSpaceDE/>
              <w:autoSpaceDN/>
              <w:jc w:val="center"/>
              <w:rPr>
                <w:rFonts w:eastAsia="Times New Roman" w:cs="Times New Roman"/>
                <w:color w:val="000000"/>
                <w:lang w:val="tr-TR" w:eastAsia="tr-TR"/>
              </w:rPr>
            </w:pPr>
          </w:p>
          <w:p w:rsidR="00434DA2" w:rsidRDefault="00434DA2" w:rsidP="00EA379F">
            <w:pPr>
              <w:widowControl/>
              <w:autoSpaceDE/>
              <w:autoSpaceDN/>
              <w:jc w:val="center"/>
              <w:rPr>
                <w:rFonts w:eastAsia="Times New Roman" w:cs="Times New Roman"/>
                <w:color w:val="000000"/>
                <w:lang w:val="tr-TR" w:eastAsia="tr-TR"/>
              </w:rPr>
            </w:pPr>
          </w:p>
          <w:p w:rsidR="00434DA2" w:rsidRDefault="00434DA2" w:rsidP="00EA379F">
            <w:pPr>
              <w:widowControl/>
              <w:autoSpaceDE/>
              <w:autoSpaceDN/>
              <w:jc w:val="center"/>
              <w:rPr>
                <w:rFonts w:eastAsia="Times New Roman" w:cs="Times New Roman"/>
                <w:color w:val="000000"/>
                <w:lang w:val="tr-TR" w:eastAsia="tr-TR"/>
              </w:rPr>
            </w:pPr>
          </w:p>
          <w:p w:rsidR="00434DA2" w:rsidRDefault="00434DA2" w:rsidP="00EA379F">
            <w:pPr>
              <w:widowControl/>
              <w:autoSpaceDE/>
              <w:autoSpaceDN/>
              <w:jc w:val="center"/>
              <w:rPr>
                <w:rFonts w:eastAsia="Times New Roman" w:cs="Times New Roman"/>
                <w:color w:val="000000"/>
                <w:lang w:val="tr-TR" w:eastAsia="tr-TR"/>
              </w:rPr>
            </w:pPr>
          </w:p>
          <w:p w:rsidR="00434DA2" w:rsidRPr="00EA379F" w:rsidRDefault="00434DA2"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Hedef  3.1.2</w:t>
            </w:r>
            <w:r w:rsidRPr="00EA379F">
              <w:rPr>
                <w:rFonts w:eastAsia="Times New Roman" w:cs="Times New Roman"/>
                <w:color w:val="000000"/>
                <w:lang w:val="tr-TR" w:eastAsia="tr-TR"/>
              </w:rPr>
              <w:br/>
              <w:t>Sektörel ve güncel konularla ile ilgili (mevzuat dahil) bilgilendirme toplantıları düzenlenmesi</w:t>
            </w:r>
          </w:p>
        </w:tc>
        <w:tc>
          <w:tcPr>
            <w:tcW w:w="0" w:type="auto"/>
            <w:gridSpan w:val="5"/>
            <w:tcBorders>
              <w:top w:val="single" w:sz="8" w:space="0" w:color="auto"/>
              <w:left w:val="nil"/>
              <w:right w:val="single" w:sz="8" w:space="0" w:color="000000"/>
            </w:tcBorders>
            <w:shd w:val="clear" w:color="auto" w:fill="auto"/>
            <w:hideMark/>
          </w:tcPr>
          <w:p w:rsidR="00434DA2" w:rsidRDefault="00434DA2" w:rsidP="00EA379F">
            <w:pPr>
              <w:widowControl/>
              <w:autoSpaceDE/>
              <w:autoSpaceDN/>
              <w:rPr>
                <w:rFonts w:eastAsia="Times New Roman" w:cs="Times New Roman"/>
                <w:color w:val="000000"/>
                <w:sz w:val="16"/>
                <w:szCs w:val="16"/>
                <w:lang w:val="tr-TR" w:eastAsia="tr-TR"/>
              </w:rPr>
            </w:pPr>
          </w:p>
          <w:p w:rsidR="00434DA2" w:rsidRDefault="00434DA2" w:rsidP="00EA379F">
            <w:pPr>
              <w:widowControl/>
              <w:autoSpaceDE/>
              <w:autoSpaceDN/>
              <w:rPr>
                <w:rFonts w:eastAsia="Times New Roman" w:cs="Times New Roman"/>
                <w:color w:val="000000"/>
                <w:sz w:val="16"/>
                <w:szCs w:val="16"/>
                <w:lang w:val="tr-TR" w:eastAsia="tr-TR"/>
              </w:rPr>
            </w:pPr>
          </w:p>
          <w:p w:rsidR="00434DA2" w:rsidRDefault="00434DA2" w:rsidP="00EA379F">
            <w:pPr>
              <w:widowControl/>
              <w:autoSpaceDE/>
              <w:autoSpaceDN/>
              <w:rPr>
                <w:rFonts w:eastAsia="Times New Roman" w:cs="Times New Roman"/>
                <w:color w:val="000000"/>
                <w:sz w:val="16"/>
                <w:szCs w:val="16"/>
                <w:lang w:val="tr-TR" w:eastAsia="tr-TR"/>
              </w:rPr>
            </w:pPr>
          </w:p>
          <w:p w:rsidR="00434DA2" w:rsidRPr="00EA379F" w:rsidRDefault="00434DA2" w:rsidP="00EA379F">
            <w:pPr>
              <w:widowControl/>
              <w:autoSpaceDE/>
              <w:autoSpaceDN/>
              <w:rPr>
                <w:rFonts w:eastAsia="Times New Roman" w:cs="Times New Roman"/>
                <w:color w:val="000000"/>
                <w:sz w:val="16"/>
                <w:szCs w:val="16"/>
                <w:lang w:val="tr-TR" w:eastAsia="tr-TR"/>
              </w:rPr>
            </w:pPr>
            <w:r w:rsidRPr="00EA379F">
              <w:rPr>
                <w:rFonts w:eastAsia="Times New Roman" w:cs="Times New Roman"/>
                <w:color w:val="000000"/>
                <w:sz w:val="16"/>
                <w:szCs w:val="16"/>
                <w:lang w:val="tr-TR" w:eastAsia="tr-TR"/>
              </w:rPr>
              <w:t>Performans 3.1.2.1.                                                                                                    Üyelerin faaliyet alanı ile ilgili yasal düzenleme değişiklikleri veya güncel gelişmeler hakkında bilgilendirme toplantıları düzenlenmesi,</w:t>
            </w:r>
          </w:p>
        </w:tc>
        <w:tc>
          <w:tcPr>
            <w:tcW w:w="0" w:type="auto"/>
            <w:tcBorders>
              <w:top w:val="single" w:sz="4" w:space="0" w:color="auto"/>
              <w:left w:val="nil"/>
              <w:bottom w:val="single" w:sz="4" w:space="0" w:color="auto"/>
              <w:right w:val="single" w:sz="8" w:space="0" w:color="auto"/>
            </w:tcBorders>
            <w:shd w:val="clear" w:color="auto" w:fill="auto"/>
            <w:hideMark/>
          </w:tcPr>
          <w:p w:rsidR="00434DA2" w:rsidRDefault="00434DA2" w:rsidP="00EA379F">
            <w:pPr>
              <w:widowControl/>
              <w:autoSpaceDE/>
              <w:autoSpaceDN/>
              <w:rPr>
                <w:rFonts w:eastAsia="Times New Roman" w:cs="Times New Roman"/>
                <w:color w:val="000000"/>
                <w:sz w:val="16"/>
                <w:szCs w:val="16"/>
                <w:lang w:val="tr-TR" w:eastAsia="tr-TR"/>
              </w:rPr>
            </w:pPr>
          </w:p>
          <w:p w:rsidR="00434DA2" w:rsidRDefault="00434DA2" w:rsidP="00EA379F">
            <w:pPr>
              <w:widowControl/>
              <w:autoSpaceDE/>
              <w:autoSpaceDN/>
              <w:rPr>
                <w:rFonts w:eastAsia="Times New Roman" w:cs="Times New Roman"/>
                <w:color w:val="000000"/>
                <w:sz w:val="16"/>
                <w:szCs w:val="16"/>
                <w:lang w:val="tr-TR" w:eastAsia="tr-TR"/>
              </w:rPr>
            </w:pPr>
          </w:p>
          <w:p w:rsidR="00434DA2" w:rsidRDefault="00434DA2" w:rsidP="00EA379F">
            <w:pPr>
              <w:widowControl/>
              <w:autoSpaceDE/>
              <w:autoSpaceDN/>
              <w:rPr>
                <w:rFonts w:eastAsia="Times New Roman" w:cs="Times New Roman"/>
                <w:color w:val="000000"/>
                <w:sz w:val="16"/>
                <w:szCs w:val="16"/>
                <w:lang w:val="tr-TR" w:eastAsia="tr-TR"/>
              </w:rPr>
            </w:pPr>
          </w:p>
          <w:p w:rsidR="00434DA2" w:rsidRDefault="00434DA2" w:rsidP="00EA379F">
            <w:pPr>
              <w:widowControl/>
              <w:autoSpaceDE/>
              <w:autoSpaceDN/>
              <w:rPr>
                <w:rFonts w:eastAsia="Times New Roman" w:cs="Times New Roman"/>
                <w:color w:val="000000"/>
                <w:sz w:val="16"/>
                <w:szCs w:val="16"/>
                <w:lang w:val="tr-TR" w:eastAsia="tr-TR"/>
              </w:rPr>
            </w:pPr>
          </w:p>
          <w:p w:rsidR="00434DA2" w:rsidRDefault="00434DA2" w:rsidP="00EA379F">
            <w:pPr>
              <w:widowControl/>
              <w:autoSpaceDE/>
              <w:autoSpaceDN/>
              <w:rPr>
                <w:rFonts w:eastAsia="Times New Roman" w:cs="Times New Roman"/>
                <w:color w:val="000000"/>
                <w:sz w:val="16"/>
                <w:szCs w:val="16"/>
                <w:lang w:val="tr-TR" w:eastAsia="tr-TR"/>
              </w:rPr>
            </w:pPr>
          </w:p>
          <w:p w:rsidR="00434DA2" w:rsidRPr="00EA379F" w:rsidRDefault="00434DA2" w:rsidP="00EA379F">
            <w:pPr>
              <w:widowControl/>
              <w:autoSpaceDE/>
              <w:autoSpaceDN/>
              <w:rPr>
                <w:rFonts w:eastAsia="Times New Roman" w:cs="Times New Roman"/>
                <w:color w:val="000000"/>
                <w:sz w:val="16"/>
                <w:szCs w:val="16"/>
                <w:lang w:val="tr-TR" w:eastAsia="tr-TR"/>
              </w:rPr>
            </w:pPr>
            <w:r w:rsidRPr="00EA379F">
              <w:rPr>
                <w:rFonts w:eastAsia="Times New Roman" w:cs="Times New Roman"/>
                <w:color w:val="000000"/>
                <w:sz w:val="16"/>
                <w:szCs w:val="16"/>
                <w:lang w:val="tr-TR" w:eastAsia="tr-TR"/>
              </w:rPr>
              <w:t>3.1.2.1.1. Bilgilendirme toplantı sayısı</w:t>
            </w:r>
          </w:p>
        </w:tc>
        <w:tc>
          <w:tcPr>
            <w:tcW w:w="0" w:type="auto"/>
            <w:tcBorders>
              <w:top w:val="single" w:sz="4" w:space="0" w:color="auto"/>
              <w:left w:val="nil"/>
              <w:bottom w:val="single" w:sz="4" w:space="0" w:color="auto"/>
              <w:right w:val="single" w:sz="8" w:space="0" w:color="auto"/>
            </w:tcBorders>
            <w:shd w:val="clear" w:color="auto" w:fill="auto"/>
            <w:noWrap/>
            <w:vAlign w:val="bottom"/>
            <w:hideMark/>
          </w:tcPr>
          <w:p w:rsidR="00434DA2" w:rsidRDefault="00434DA2" w:rsidP="00EA379F">
            <w:pPr>
              <w:widowControl/>
              <w:autoSpaceDE/>
              <w:autoSpaceDN/>
              <w:jc w:val="center"/>
              <w:rPr>
                <w:rFonts w:eastAsia="Times New Roman" w:cs="Times New Roman"/>
                <w:color w:val="000000"/>
                <w:lang w:val="tr-TR" w:eastAsia="tr-TR"/>
              </w:rPr>
            </w:pPr>
          </w:p>
          <w:p w:rsidR="00434DA2" w:rsidRDefault="00434DA2" w:rsidP="00EA379F">
            <w:pPr>
              <w:widowControl/>
              <w:autoSpaceDE/>
              <w:autoSpaceDN/>
              <w:jc w:val="center"/>
              <w:rPr>
                <w:rFonts w:eastAsia="Times New Roman" w:cs="Times New Roman"/>
                <w:color w:val="000000"/>
                <w:lang w:val="tr-TR" w:eastAsia="tr-TR"/>
              </w:rPr>
            </w:pPr>
          </w:p>
          <w:p w:rsidR="00434DA2" w:rsidRDefault="00434DA2" w:rsidP="00EA379F">
            <w:pPr>
              <w:widowControl/>
              <w:autoSpaceDE/>
              <w:autoSpaceDN/>
              <w:jc w:val="center"/>
              <w:rPr>
                <w:rFonts w:eastAsia="Times New Roman" w:cs="Times New Roman"/>
                <w:color w:val="000000"/>
                <w:lang w:val="tr-TR" w:eastAsia="tr-TR"/>
              </w:rPr>
            </w:pPr>
          </w:p>
          <w:p w:rsidR="00434DA2" w:rsidRPr="00EA379F" w:rsidRDefault="00434DA2"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1.000</w:t>
            </w:r>
          </w:p>
        </w:tc>
        <w:tc>
          <w:tcPr>
            <w:tcW w:w="0" w:type="auto"/>
            <w:tcBorders>
              <w:top w:val="single" w:sz="4" w:space="0" w:color="auto"/>
              <w:left w:val="nil"/>
              <w:bottom w:val="single" w:sz="4" w:space="0" w:color="auto"/>
              <w:right w:val="single" w:sz="8" w:space="0" w:color="auto"/>
            </w:tcBorders>
            <w:shd w:val="clear" w:color="auto" w:fill="auto"/>
            <w:noWrap/>
            <w:vAlign w:val="bottom"/>
            <w:hideMark/>
          </w:tcPr>
          <w:p w:rsidR="00434DA2" w:rsidRDefault="00434DA2" w:rsidP="00EA379F">
            <w:pPr>
              <w:widowControl/>
              <w:autoSpaceDE/>
              <w:autoSpaceDN/>
              <w:jc w:val="center"/>
              <w:rPr>
                <w:rFonts w:eastAsia="Times New Roman" w:cs="Times New Roman"/>
                <w:color w:val="000000"/>
                <w:lang w:val="tr-TR" w:eastAsia="tr-TR"/>
              </w:rPr>
            </w:pPr>
          </w:p>
          <w:p w:rsidR="00434DA2" w:rsidRDefault="00434DA2" w:rsidP="00EA379F">
            <w:pPr>
              <w:widowControl/>
              <w:autoSpaceDE/>
              <w:autoSpaceDN/>
              <w:jc w:val="center"/>
              <w:rPr>
                <w:rFonts w:eastAsia="Times New Roman" w:cs="Times New Roman"/>
                <w:color w:val="000000"/>
                <w:lang w:val="tr-TR" w:eastAsia="tr-TR"/>
              </w:rPr>
            </w:pPr>
          </w:p>
          <w:p w:rsidR="00434DA2" w:rsidRDefault="00434DA2" w:rsidP="00EA379F">
            <w:pPr>
              <w:widowControl/>
              <w:autoSpaceDE/>
              <w:autoSpaceDN/>
              <w:jc w:val="center"/>
              <w:rPr>
                <w:rFonts w:eastAsia="Times New Roman" w:cs="Times New Roman"/>
                <w:color w:val="000000"/>
                <w:lang w:val="tr-TR" w:eastAsia="tr-TR"/>
              </w:rPr>
            </w:pPr>
          </w:p>
          <w:p w:rsidR="00434DA2" w:rsidRPr="00EA379F" w:rsidRDefault="00BA47B1" w:rsidP="00EA379F">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1.5</w:t>
            </w:r>
            <w:r w:rsidR="00434DA2" w:rsidRPr="00EA379F">
              <w:rPr>
                <w:rFonts w:eastAsia="Times New Roman" w:cs="Times New Roman"/>
                <w:color w:val="000000"/>
                <w:lang w:val="tr-TR" w:eastAsia="tr-TR"/>
              </w:rPr>
              <w:t>00</w:t>
            </w:r>
          </w:p>
        </w:tc>
        <w:tc>
          <w:tcPr>
            <w:tcW w:w="0" w:type="auto"/>
            <w:tcBorders>
              <w:top w:val="single" w:sz="4" w:space="0" w:color="auto"/>
              <w:left w:val="nil"/>
              <w:bottom w:val="single" w:sz="4" w:space="0" w:color="auto"/>
              <w:right w:val="single" w:sz="8" w:space="0" w:color="auto"/>
            </w:tcBorders>
            <w:shd w:val="clear" w:color="auto" w:fill="auto"/>
            <w:noWrap/>
            <w:vAlign w:val="bottom"/>
            <w:hideMark/>
          </w:tcPr>
          <w:p w:rsidR="00434DA2" w:rsidRDefault="00434DA2" w:rsidP="00EA379F">
            <w:pPr>
              <w:widowControl/>
              <w:autoSpaceDE/>
              <w:autoSpaceDN/>
              <w:jc w:val="center"/>
              <w:rPr>
                <w:rFonts w:eastAsia="Times New Roman" w:cs="Times New Roman"/>
                <w:color w:val="000000"/>
                <w:lang w:val="tr-TR" w:eastAsia="tr-TR"/>
              </w:rPr>
            </w:pPr>
          </w:p>
          <w:p w:rsidR="00434DA2" w:rsidRDefault="00434DA2" w:rsidP="00EA379F">
            <w:pPr>
              <w:widowControl/>
              <w:autoSpaceDE/>
              <w:autoSpaceDN/>
              <w:jc w:val="center"/>
              <w:rPr>
                <w:rFonts w:eastAsia="Times New Roman" w:cs="Times New Roman"/>
                <w:color w:val="000000"/>
                <w:lang w:val="tr-TR" w:eastAsia="tr-TR"/>
              </w:rPr>
            </w:pPr>
          </w:p>
          <w:p w:rsidR="00434DA2" w:rsidRDefault="00434DA2" w:rsidP="00EA379F">
            <w:pPr>
              <w:widowControl/>
              <w:autoSpaceDE/>
              <w:autoSpaceDN/>
              <w:jc w:val="center"/>
              <w:rPr>
                <w:rFonts w:eastAsia="Times New Roman" w:cs="Times New Roman"/>
                <w:color w:val="000000"/>
                <w:lang w:val="tr-TR" w:eastAsia="tr-TR"/>
              </w:rPr>
            </w:pPr>
          </w:p>
          <w:p w:rsidR="00434DA2" w:rsidRPr="00EA379F" w:rsidRDefault="00BA47B1" w:rsidP="00EA379F">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1.5</w:t>
            </w:r>
            <w:r w:rsidR="00434DA2" w:rsidRPr="00EA379F">
              <w:rPr>
                <w:rFonts w:eastAsia="Times New Roman" w:cs="Times New Roman"/>
                <w:color w:val="000000"/>
                <w:lang w:val="tr-TR" w:eastAsia="tr-TR"/>
              </w:rPr>
              <w:t>00</w:t>
            </w:r>
          </w:p>
        </w:tc>
        <w:tc>
          <w:tcPr>
            <w:tcW w:w="0" w:type="auto"/>
            <w:tcBorders>
              <w:top w:val="single" w:sz="4" w:space="0" w:color="auto"/>
              <w:left w:val="nil"/>
              <w:bottom w:val="single" w:sz="4" w:space="0" w:color="auto"/>
              <w:right w:val="single" w:sz="8" w:space="0" w:color="auto"/>
            </w:tcBorders>
            <w:shd w:val="clear" w:color="auto" w:fill="auto"/>
            <w:noWrap/>
            <w:vAlign w:val="bottom"/>
            <w:hideMark/>
          </w:tcPr>
          <w:p w:rsidR="00434DA2" w:rsidRDefault="00434DA2" w:rsidP="00EA379F">
            <w:pPr>
              <w:widowControl/>
              <w:autoSpaceDE/>
              <w:autoSpaceDN/>
              <w:jc w:val="center"/>
              <w:rPr>
                <w:rFonts w:eastAsia="Times New Roman" w:cs="Times New Roman"/>
                <w:color w:val="000000"/>
                <w:lang w:val="tr-TR" w:eastAsia="tr-TR"/>
              </w:rPr>
            </w:pPr>
          </w:p>
          <w:p w:rsidR="00434DA2" w:rsidRDefault="00434DA2" w:rsidP="00EA379F">
            <w:pPr>
              <w:widowControl/>
              <w:autoSpaceDE/>
              <w:autoSpaceDN/>
              <w:jc w:val="center"/>
              <w:rPr>
                <w:rFonts w:eastAsia="Times New Roman" w:cs="Times New Roman"/>
                <w:color w:val="000000"/>
                <w:lang w:val="tr-TR" w:eastAsia="tr-TR"/>
              </w:rPr>
            </w:pPr>
          </w:p>
          <w:p w:rsidR="00434DA2" w:rsidRDefault="00434DA2" w:rsidP="00EA379F">
            <w:pPr>
              <w:widowControl/>
              <w:autoSpaceDE/>
              <w:autoSpaceDN/>
              <w:jc w:val="center"/>
              <w:rPr>
                <w:rFonts w:eastAsia="Times New Roman" w:cs="Times New Roman"/>
                <w:color w:val="000000"/>
                <w:lang w:val="tr-TR" w:eastAsia="tr-TR"/>
              </w:rPr>
            </w:pPr>
          </w:p>
          <w:p w:rsidR="00434DA2" w:rsidRPr="00EA379F" w:rsidRDefault="00BA47B1" w:rsidP="00EA379F">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2</w:t>
            </w:r>
            <w:r w:rsidR="00434DA2" w:rsidRPr="00EA379F">
              <w:rPr>
                <w:rFonts w:eastAsia="Times New Roman" w:cs="Times New Roman"/>
                <w:color w:val="000000"/>
                <w:lang w:val="tr-TR" w:eastAsia="tr-TR"/>
              </w:rPr>
              <w:t>.000</w:t>
            </w:r>
          </w:p>
        </w:tc>
        <w:tc>
          <w:tcPr>
            <w:tcW w:w="0" w:type="auto"/>
            <w:tcBorders>
              <w:top w:val="single" w:sz="4" w:space="0" w:color="auto"/>
              <w:left w:val="nil"/>
              <w:bottom w:val="single" w:sz="4" w:space="0" w:color="auto"/>
              <w:right w:val="single" w:sz="8" w:space="0" w:color="auto"/>
            </w:tcBorders>
            <w:shd w:val="clear" w:color="auto" w:fill="auto"/>
            <w:noWrap/>
            <w:vAlign w:val="bottom"/>
            <w:hideMark/>
          </w:tcPr>
          <w:p w:rsidR="00434DA2" w:rsidRDefault="00434DA2" w:rsidP="00EA379F">
            <w:pPr>
              <w:widowControl/>
              <w:autoSpaceDE/>
              <w:autoSpaceDN/>
              <w:jc w:val="center"/>
              <w:rPr>
                <w:rFonts w:eastAsia="Times New Roman" w:cs="Times New Roman"/>
                <w:color w:val="000000"/>
                <w:lang w:val="tr-TR" w:eastAsia="tr-TR"/>
              </w:rPr>
            </w:pPr>
          </w:p>
          <w:p w:rsidR="00434DA2" w:rsidRDefault="00434DA2" w:rsidP="00EA379F">
            <w:pPr>
              <w:widowControl/>
              <w:autoSpaceDE/>
              <w:autoSpaceDN/>
              <w:jc w:val="center"/>
              <w:rPr>
                <w:rFonts w:eastAsia="Times New Roman" w:cs="Times New Roman"/>
                <w:color w:val="000000"/>
                <w:lang w:val="tr-TR" w:eastAsia="tr-TR"/>
              </w:rPr>
            </w:pPr>
          </w:p>
          <w:p w:rsidR="00434DA2" w:rsidRDefault="00434DA2" w:rsidP="00EA379F">
            <w:pPr>
              <w:widowControl/>
              <w:autoSpaceDE/>
              <w:autoSpaceDN/>
              <w:jc w:val="center"/>
              <w:rPr>
                <w:rFonts w:eastAsia="Times New Roman" w:cs="Times New Roman"/>
                <w:color w:val="000000"/>
                <w:lang w:val="tr-TR" w:eastAsia="tr-TR"/>
              </w:rPr>
            </w:pPr>
          </w:p>
          <w:p w:rsidR="00434DA2" w:rsidRPr="00EA379F" w:rsidRDefault="00BA47B1" w:rsidP="00EA379F">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6</w:t>
            </w:r>
            <w:r w:rsidR="00434DA2" w:rsidRPr="00EA379F">
              <w:rPr>
                <w:rFonts w:eastAsia="Times New Roman" w:cs="Times New Roman"/>
                <w:color w:val="000000"/>
                <w:lang w:val="tr-TR" w:eastAsia="tr-TR"/>
              </w:rPr>
              <w:t>.000</w:t>
            </w:r>
          </w:p>
        </w:tc>
      </w:tr>
      <w:tr w:rsidR="00EA379F" w:rsidRPr="00EA379F" w:rsidTr="00BA579A">
        <w:trPr>
          <w:trHeight w:val="450"/>
        </w:trPr>
        <w:tc>
          <w:tcPr>
            <w:tcW w:w="0" w:type="auto"/>
            <w:gridSpan w:val="2"/>
            <w:vMerge w:val="restart"/>
            <w:tcBorders>
              <w:top w:val="single" w:sz="8" w:space="0" w:color="auto"/>
              <w:left w:val="single" w:sz="4" w:space="0" w:color="auto"/>
              <w:bottom w:val="nil"/>
              <w:right w:val="single" w:sz="8" w:space="0" w:color="000000"/>
            </w:tcBorders>
            <w:shd w:val="clear" w:color="auto" w:fill="auto"/>
            <w:vAlign w:val="bottom"/>
            <w:hideMark/>
          </w:tcPr>
          <w:p w:rsidR="00EA379F" w:rsidRPr="00EA379F" w:rsidRDefault="00D456E5" w:rsidP="00F53FE9">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H</w:t>
            </w:r>
            <w:r w:rsidR="00EA379F" w:rsidRPr="00EA379F">
              <w:rPr>
                <w:rFonts w:eastAsia="Times New Roman" w:cs="Times New Roman"/>
                <w:color w:val="000000"/>
                <w:lang w:val="tr-TR" w:eastAsia="tr-TR"/>
              </w:rPr>
              <w:t>edef 3.1.3</w:t>
            </w:r>
            <w:r w:rsidR="00EA379F" w:rsidRPr="00EA379F">
              <w:rPr>
                <w:rFonts w:eastAsia="Times New Roman" w:cs="Times New Roman"/>
                <w:color w:val="000000"/>
                <w:lang w:val="tr-TR" w:eastAsia="tr-TR"/>
              </w:rPr>
              <w:br/>
              <w:t>Ulusal ve uluslararası mali destek programları ile ilgili üyelere bilgilendirme yapılması</w:t>
            </w:r>
          </w:p>
        </w:tc>
        <w:tc>
          <w:tcPr>
            <w:tcW w:w="0" w:type="auto"/>
            <w:gridSpan w:val="5"/>
            <w:vMerge w:val="restart"/>
            <w:tcBorders>
              <w:top w:val="single" w:sz="8" w:space="0" w:color="auto"/>
              <w:left w:val="single" w:sz="8" w:space="0" w:color="auto"/>
              <w:bottom w:val="single" w:sz="8" w:space="0" w:color="000000"/>
              <w:right w:val="single" w:sz="8" w:space="0" w:color="000000"/>
            </w:tcBorders>
            <w:shd w:val="clear" w:color="auto" w:fill="auto"/>
            <w:hideMark/>
          </w:tcPr>
          <w:p w:rsidR="00EA379F" w:rsidRPr="00EA379F" w:rsidRDefault="00EA379F" w:rsidP="00EA379F">
            <w:pPr>
              <w:widowControl/>
              <w:autoSpaceDE/>
              <w:autoSpaceDN/>
              <w:rPr>
                <w:rFonts w:eastAsia="Times New Roman" w:cs="Times New Roman"/>
                <w:color w:val="000000"/>
                <w:sz w:val="16"/>
                <w:szCs w:val="16"/>
                <w:lang w:val="tr-TR" w:eastAsia="tr-TR"/>
              </w:rPr>
            </w:pPr>
            <w:r w:rsidRPr="00EA379F">
              <w:rPr>
                <w:rFonts w:eastAsia="Times New Roman" w:cs="Times New Roman"/>
                <w:color w:val="000000"/>
                <w:sz w:val="16"/>
                <w:szCs w:val="16"/>
                <w:lang w:val="tr-TR" w:eastAsia="tr-TR"/>
              </w:rPr>
              <w:t>Performans 3.1.3.1</w:t>
            </w:r>
            <w:r w:rsidRPr="00EA379F">
              <w:rPr>
                <w:rFonts w:eastAsia="Times New Roman" w:cs="Times New Roman"/>
                <w:color w:val="000000"/>
                <w:sz w:val="16"/>
                <w:szCs w:val="16"/>
                <w:lang w:val="tr-TR" w:eastAsia="tr-TR"/>
              </w:rPr>
              <w:br/>
              <w:t>Mali destek programlarının Borsa çalışanları tarafından düzenli olarak takip edilerek üyelere internet sitesi, e-posta ve yüz yüze görüşmeler ile bilgilendirme yapılması. Her Borsa personeline üye paylaşımı yapılarak etkin bir bilgilendirme stratejisi izlenmesi</w:t>
            </w:r>
          </w:p>
        </w:tc>
        <w:tc>
          <w:tcPr>
            <w:tcW w:w="0" w:type="auto"/>
            <w:tcBorders>
              <w:top w:val="single" w:sz="8" w:space="0" w:color="auto"/>
              <w:left w:val="nil"/>
              <w:bottom w:val="nil"/>
              <w:right w:val="single" w:sz="8" w:space="0" w:color="auto"/>
            </w:tcBorders>
            <w:shd w:val="clear" w:color="auto" w:fill="auto"/>
            <w:hideMark/>
          </w:tcPr>
          <w:p w:rsidR="00EA379F" w:rsidRPr="00EA379F" w:rsidRDefault="00EA379F" w:rsidP="00EA379F">
            <w:pPr>
              <w:widowControl/>
              <w:autoSpaceDE/>
              <w:autoSpaceDN/>
              <w:rPr>
                <w:rFonts w:eastAsia="Times New Roman" w:cs="Times New Roman"/>
                <w:color w:val="000000"/>
                <w:sz w:val="16"/>
                <w:szCs w:val="16"/>
                <w:lang w:val="tr-TR" w:eastAsia="tr-TR"/>
              </w:rPr>
            </w:pPr>
            <w:r w:rsidRPr="00EA379F">
              <w:rPr>
                <w:rFonts w:eastAsia="Times New Roman" w:cs="Times New Roman"/>
                <w:color w:val="000000"/>
                <w:sz w:val="16"/>
                <w:szCs w:val="16"/>
                <w:lang w:val="tr-TR" w:eastAsia="tr-TR"/>
              </w:rPr>
              <w:t>3.1.3.1.1. Web sitesinde duyurulan mali destek sayısı</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w:t>
            </w:r>
          </w:p>
        </w:tc>
        <w:tc>
          <w:tcPr>
            <w:tcW w:w="0" w:type="auto"/>
            <w:vMerge w:val="restart"/>
            <w:tcBorders>
              <w:top w:val="single" w:sz="8" w:space="0" w:color="auto"/>
              <w:left w:val="nil"/>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0</w:t>
            </w:r>
          </w:p>
        </w:tc>
      </w:tr>
      <w:tr w:rsidR="00EA379F" w:rsidRPr="00EA379F" w:rsidTr="00BA579A">
        <w:trPr>
          <w:trHeight w:val="975"/>
        </w:trPr>
        <w:tc>
          <w:tcPr>
            <w:tcW w:w="0" w:type="auto"/>
            <w:gridSpan w:val="2"/>
            <w:vMerge/>
            <w:tcBorders>
              <w:top w:val="single" w:sz="8" w:space="0" w:color="auto"/>
              <w:left w:val="single" w:sz="4" w:space="0" w:color="auto"/>
              <w:bottom w:val="nil"/>
              <w:right w:val="single" w:sz="8" w:space="0" w:color="000000"/>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gridSpan w:val="5"/>
            <w:vMerge/>
            <w:tcBorders>
              <w:top w:val="single" w:sz="8" w:space="0" w:color="auto"/>
              <w:left w:val="single" w:sz="8" w:space="0" w:color="auto"/>
              <w:bottom w:val="single" w:sz="8" w:space="0" w:color="000000"/>
              <w:right w:val="single" w:sz="8" w:space="0" w:color="000000"/>
            </w:tcBorders>
            <w:vAlign w:val="center"/>
            <w:hideMark/>
          </w:tcPr>
          <w:p w:rsidR="00EA379F" w:rsidRPr="00EA379F" w:rsidRDefault="00EA379F" w:rsidP="00EA379F">
            <w:pPr>
              <w:widowControl/>
              <w:autoSpaceDE/>
              <w:autoSpaceDN/>
              <w:rPr>
                <w:rFonts w:eastAsia="Times New Roman" w:cs="Times New Roman"/>
                <w:color w:val="000000"/>
                <w:sz w:val="16"/>
                <w:szCs w:val="16"/>
                <w:lang w:val="tr-TR" w:eastAsia="tr-TR"/>
              </w:rPr>
            </w:pPr>
          </w:p>
        </w:tc>
        <w:tc>
          <w:tcPr>
            <w:tcW w:w="0" w:type="auto"/>
            <w:tcBorders>
              <w:top w:val="nil"/>
              <w:left w:val="nil"/>
              <w:bottom w:val="single" w:sz="8" w:space="0" w:color="auto"/>
              <w:right w:val="single" w:sz="8" w:space="0" w:color="auto"/>
            </w:tcBorders>
            <w:shd w:val="clear" w:color="auto" w:fill="auto"/>
            <w:hideMark/>
          </w:tcPr>
          <w:p w:rsidR="00EA379F" w:rsidRPr="00EA379F" w:rsidRDefault="00EA379F" w:rsidP="00EA379F">
            <w:pPr>
              <w:widowControl/>
              <w:autoSpaceDE/>
              <w:autoSpaceDN/>
              <w:rPr>
                <w:rFonts w:eastAsia="Times New Roman" w:cs="Times New Roman"/>
                <w:color w:val="000000"/>
                <w:sz w:val="16"/>
                <w:szCs w:val="16"/>
                <w:lang w:val="tr-TR" w:eastAsia="tr-TR"/>
              </w:rPr>
            </w:pPr>
            <w:r w:rsidRPr="00EA379F">
              <w:rPr>
                <w:rFonts w:eastAsia="Times New Roman" w:cs="Times New Roman"/>
                <w:color w:val="000000"/>
                <w:sz w:val="16"/>
                <w:szCs w:val="16"/>
                <w:lang w:val="tr-TR" w:eastAsia="tr-TR"/>
              </w:rPr>
              <w:t>3.1.3.1.1. Mali destek bilgilendirme sayısı</w:t>
            </w: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vMerge/>
            <w:tcBorders>
              <w:top w:val="single" w:sz="8" w:space="0" w:color="auto"/>
              <w:left w:val="nil"/>
              <w:bottom w:val="single" w:sz="8" w:space="0" w:color="000000"/>
              <w:right w:val="single" w:sz="8" w:space="0" w:color="auto"/>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r>
      <w:tr w:rsidR="00EA379F" w:rsidRPr="00EA379F" w:rsidTr="00BA579A">
        <w:trPr>
          <w:trHeight w:val="300"/>
        </w:trPr>
        <w:tc>
          <w:tcPr>
            <w:tcW w:w="0" w:type="auto"/>
            <w:gridSpan w:val="2"/>
            <w:vMerge/>
            <w:tcBorders>
              <w:top w:val="single" w:sz="8" w:space="0" w:color="auto"/>
              <w:left w:val="single" w:sz="4" w:space="0" w:color="auto"/>
              <w:bottom w:val="nil"/>
              <w:right w:val="single" w:sz="8" w:space="0" w:color="000000"/>
            </w:tcBorders>
            <w:vAlign w:val="center"/>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gridSpan w:val="5"/>
            <w:vMerge w:val="restart"/>
            <w:tcBorders>
              <w:top w:val="single" w:sz="8" w:space="0" w:color="auto"/>
              <w:left w:val="single" w:sz="8" w:space="0" w:color="auto"/>
              <w:bottom w:val="single" w:sz="8" w:space="0" w:color="000000"/>
              <w:right w:val="single" w:sz="8" w:space="0" w:color="000000"/>
            </w:tcBorders>
            <w:shd w:val="clear" w:color="auto" w:fill="auto"/>
            <w:hideMark/>
          </w:tcPr>
          <w:p w:rsidR="00EA379F" w:rsidRPr="00EA379F" w:rsidRDefault="00EA379F" w:rsidP="00EA379F">
            <w:pPr>
              <w:widowControl/>
              <w:autoSpaceDE/>
              <w:autoSpaceDN/>
              <w:rPr>
                <w:rFonts w:eastAsia="Times New Roman" w:cs="Times New Roman"/>
                <w:color w:val="000000"/>
                <w:sz w:val="16"/>
                <w:szCs w:val="16"/>
                <w:lang w:val="tr-TR" w:eastAsia="tr-TR"/>
              </w:rPr>
            </w:pPr>
            <w:r w:rsidRPr="00EA379F">
              <w:rPr>
                <w:rFonts w:eastAsia="Times New Roman" w:cs="Times New Roman"/>
                <w:color w:val="000000"/>
                <w:sz w:val="16"/>
                <w:szCs w:val="16"/>
                <w:lang w:val="tr-TR" w:eastAsia="tr-TR"/>
              </w:rPr>
              <w:t>Performans 3.1.3.2</w:t>
            </w:r>
            <w:r w:rsidRPr="00EA379F">
              <w:rPr>
                <w:rFonts w:eastAsia="Times New Roman" w:cs="Times New Roman"/>
                <w:color w:val="000000"/>
                <w:sz w:val="16"/>
                <w:szCs w:val="16"/>
                <w:lang w:val="tr-TR" w:eastAsia="tr-TR"/>
              </w:rPr>
              <w:br/>
              <w:t>Mali destek programlarına proje hazırlanması konusunda yılda en az 1 kez üyelere yönelik eğitim veya bilgilendirme toplantısı düzenlenmesi</w:t>
            </w:r>
          </w:p>
        </w:tc>
        <w:tc>
          <w:tcPr>
            <w:tcW w:w="0" w:type="auto"/>
            <w:tcBorders>
              <w:top w:val="nil"/>
              <w:left w:val="nil"/>
              <w:bottom w:val="nil"/>
              <w:right w:val="single" w:sz="8" w:space="0" w:color="auto"/>
            </w:tcBorders>
            <w:shd w:val="clear" w:color="auto" w:fill="auto"/>
            <w:hideMark/>
          </w:tcPr>
          <w:p w:rsidR="00EA379F" w:rsidRPr="00EA379F" w:rsidRDefault="00EA379F" w:rsidP="00EA379F">
            <w:pPr>
              <w:widowControl/>
              <w:autoSpaceDE/>
              <w:autoSpaceDN/>
              <w:rPr>
                <w:rFonts w:eastAsia="Times New Roman" w:cs="Times New Roman"/>
                <w:color w:val="000000"/>
                <w:sz w:val="16"/>
                <w:szCs w:val="16"/>
                <w:lang w:val="tr-TR" w:eastAsia="tr-TR"/>
              </w:rPr>
            </w:pPr>
            <w:r w:rsidRPr="00EA379F">
              <w:rPr>
                <w:rFonts w:eastAsia="Times New Roman" w:cs="Times New Roman"/>
                <w:color w:val="000000"/>
                <w:sz w:val="16"/>
                <w:szCs w:val="16"/>
                <w:lang w:val="tr-TR" w:eastAsia="tr-TR"/>
              </w:rPr>
              <w:t>3.1.3.2.1. Organizasyon sayısı</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1.500</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BA47B1" w:rsidP="00EA379F">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2</w:t>
            </w:r>
            <w:r w:rsidR="00EA379F" w:rsidRPr="00EA379F">
              <w:rPr>
                <w:rFonts w:eastAsia="Times New Roman" w:cs="Times New Roman"/>
                <w:color w:val="000000"/>
                <w:lang w:val="tr-TR" w:eastAsia="tr-TR"/>
              </w:rPr>
              <w:t>.500</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BA47B1" w:rsidP="00EA379F">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2</w:t>
            </w:r>
            <w:r w:rsidR="00EA379F" w:rsidRPr="00EA379F">
              <w:rPr>
                <w:rFonts w:eastAsia="Times New Roman" w:cs="Times New Roman"/>
                <w:color w:val="000000"/>
                <w:lang w:val="tr-TR" w:eastAsia="tr-TR"/>
              </w:rPr>
              <w:t>.500</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bottom"/>
            <w:hideMark/>
          </w:tcPr>
          <w:p w:rsidR="00EA379F" w:rsidRPr="00EA379F" w:rsidRDefault="00BA47B1" w:rsidP="00EA379F">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3.000</w:t>
            </w:r>
          </w:p>
        </w:tc>
        <w:tc>
          <w:tcPr>
            <w:tcW w:w="0" w:type="auto"/>
            <w:vMerge w:val="restart"/>
            <w:tcBorders>
              <w:top w:val="nil"/>
              <w:left w:val="nil"/>
              <w:bottom w:val="single" w:sz="8" w:space="0" w:color="000000"/>
              <w:right w:val="single" w:sz="8" w:space="0" w:color="auto"/>
            </w:tcBorders>
            <w:shd w:val="clear" w:color="auto" w:fill="auto"/>
            <w:noWrap/>
            <w:vAlign w:val="bottom"/>
            <w:hideMark/>
          </w:tcPr>
          <w:p w:rsidR="00EA379F" w:rsidRPr="00EA379F" w:rsidRDefault="00BA47B1" w:rsidP="00EA379F">
            <w:pPr>
              <w:widowControl/>
              <w:autoSpaceDE/>
              <w:autoSpaceDN/>
              <w:jc w:val="center"/>
              <w:rPr>
                <w:rFonts w:eastAsia="Times New Roman" w:cs="Times New Roman"/>
                <w:color w:val="000000"/>
                <w:lang w:val="tr-TR" w:eastAsia="tr-TR"/>
              </w:rPr>
            </w:pPr>
            <w:r>
              <w:rPr>
                <w:rFonts w:eastAsia="Times New Roman" w:cs="Times New Roman"/>
                <w:color w:val="000000"/>
                <w:lang w:val="tr-TR" w:eastAsia="tr-TR"/>
              </w:rPr>
              <w:t>9.5</w:t>
            </w:r>
            <w:r w:rsidR="00EA379F" w:rsidRPr="00EA379F">
              <w:rPr>
                <w:rFonts w:eastAsia="Times New Roman" w:cs="Times New Roman"/>
                <w:color w:val="000000"/>
                <w:lang w:val="tr-TR" w:eastAsia="tr-TR"/>
              </w:rPr>
              <w:t>00</w:t>
            </w:r>
          </w:p>
        </w:tc>
      </w:tr>
      <w:tr w:rsidR="00F53FE9" w:rsidRPr="00EA379F" w:rsidTr="00F53FE9">
        <w:trPr>
          <w:trHeight w:val="1715"/>
        </w:trPr>
        <w:tc>
          <w:tcPr>
            <w:tcW w:w="0" w:type="auto"/>
            <w:gridSpan w:val="2"/>
            <w:vMerge/>
            <w:tcBorders>
              <w:top w:val="single" w:sz="8" w:space="0" w:color="auto"/>
              <w:left w:val="single" w:sz="4" w:space="0" w:color="auto"/>
              <w:bottom w:val="single" w:sz="4" w:space="0" w:color="auto"/>
              <w:right w:val="single" w:sz="8" w:space="0" w:color="000000"/>
            </w:tcBorders>
            <w:vAlign w:val="center"/>
            <w:hideMark/>
          </w:tcPr>
          <w:p w:rsidR="00F53FE9" w:rsidRPr="00EA379F" w:rsidRDefault="00F53FE9" w:rsidP="00EA379F">
            <w:pPr>
              <w:widowControl/>
              <w:autoSpaceDE/>
              <w:autoSpaceDN/>
              <w:rPr>
                <w:rFonts w:eastAsia="Times New Roman" w:cs="Times New Roman"/>
                <w:color w:val="000000"/>
                <w:lang w:val="tr-TR" w:eastAsia="tr-TR"/>
              </w:rPr>
            </w:pPr>
          </w:p>
        </w:tc>
        <w:tc>
          <w:tcPr>
            <w:tcW w:w="0" w:type="auto"/>
            <w:gridSpan w:val="5"/>
            <w:vMerge/>
            <w:tcBorders>
              <w:top w:val="single" w:sz="8" w:space="0" w:color="auto"/>
              <w:left w:val="single" w:sz="8" w:space="0" w:color="auto"/>
              <w:bottom w:val="single" w:sz="4" w:space="0" w:color="auto"/>
              <w:right w:val="single" w:sz="8" w:space="0" w:color="000000"/>
            </w:tcBorders>
            <w:vAlign w:val="center"/>
            <w:hideMark/>
          </w:tcPr>
          <w:p w:rsidR="00F53FE9" w:rsidRPr="00EA379F" w:rsidRDefault="00F53FE9" w:rsidP="00EA379F">
            <w:pPr>
              <w:widowControl/>
              <w:autoSpaceDE/>
              <w:autoSpaceDN/>
              <w:rPr>
                <w:rFonts w:eastAsia="Times New Roman" w:cs="Times New Roman"/>
                <w:color w:val="000000"/>
                <w:sz w:val="16"/>
                <w:szCs w:val="16"/>
                <w:lang w:val="tr-TR" w:eastAsia="tr-TR"/>
              </w:rPr>
            </w:pPr>
          </w:p>
        </w:tc>
        <w:tc>
          <w:tcPr>
            <w:tcW w:w="0" w:type="auto"/>
            <w:tcBorders>
              <w:top w:val="nil"/>
              <w:left w:val="nil"/>
              <w:right w:val="single" w:sz="8" w:space="0" w:color="auto"/>
            </w:tcBorders>
            <w:shd w:val="clear" w:color="auto" w:fill="auto"/>
            <w:hideMark/>
          </w:tcPr>
          <w:p w:rsidR="00F53FE9" w:rsidRPr="00EA379F" w:rsidRDefault="00F53FE9" w:rsidP="00EA379F">
            <w:pPr>
              <w:widowControl/>
              <w:autoSpaceDE/>
              <w:autoSpaceDN/>
              <w:rPr>
                <w:rFonts w:eastAsia="Times New Roman" w:cs="Times New Roman"/>
                <w:color w:val="000000"/>
                <w:sz w:val="16"/>
                <w:szCs w:val="16"/>
                <w:lang w:val="tr-TR" w:eastAsia="tr-TR"/>
              </w:rPr>
            </w:pPr>
            <w:r w:rsidRPr="00EA379F">
              <w:rPr>
                <w:rFonts w:eastAsia="Times New Roman" w:cs="Times New Roman"/>
                <w:color w:val="000000"/>
                <w:sz w:val="16"/>
                <w:szCs w:val="16"/>
                <w:lang w:val="tr-TR" w:eastAsia="tr-TR"/>
              </w:rPr>
              <w:t> </w:t>
            </w:r>
          </w:p>
          <w:p w:rsidR="00F53FE9" w:rsidRPr="00EA379F" w:rsidRDefault="00F53FE9" w:rsidP="00F53FE9">
            <w:pPr>
              <w:widowControl/>
              <w:autoSpaceDE/>
              <w:autoSpaceDN/>
              <w:rPr>
                <w:rFonts w:eastAsia="Times New Roman" w:cs="Times New Roman"/>
                <w:color w:val="000000"/>
                <w:sz w:val="16"/>
                <w:szCs w:val="16"/>
                <w:lang w:val="tr-TR" w:eastAsia="tr-TR"/>
              </w:rPr>
            </w:pPr>
            <w:r w:rsidRPr="00EA379F">
              <w:rPr>
                <w:rFonts w:eastAsia="Times New Roman" w:cs="Times New Roman"/>
                <w:color w:val="000000"/>
                <w:sz w:val="16"/>
                <w:szCs w:val="16"/>
                <w:lang w:val="tr-TR" w:eastAsia="tr-TR"/>
              </w:rPr>
              <w:t> </w:t>
            </w:r>
          </w:p>
        </w:tc>
        <w:tc>
          <w:tcPr>
            <w:tcW w:w="0" w:type="auto"/>
            <w:vMerge/>
            <w:tcBorders>
              <w:top w:val="nil"/>
              <w:left w:val="single" w:sz="8" w:space="0" w:color="auto"/>
              <w:bottom w:val="single" w:sz="8" w:space="0" w:color="000000"/>
              <w:right w:val="single" w:sz="8" w:space="0" w:color="auto"/>
            </w:tcBorders>
            <w:vAlign w:val="center"/>
            <w:hideMark/>
          </w:tcPr>
          <w:p w:rsidR="00F53FE9" w:rsidRPr="00EA379F" w:rsidRDefault="00F53FE9"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8" w:space="0" w:color="000000"/>
              <w:right w:val="single" w:sz="8" w:space="0" w:color="auto"/>
            </w:tcBorders>
            <w:vAlign w:val="center"/>
            <w:hideMark/>
          </w:tcPr>
          <w:p w:rsidR="00F53FE9" w:rsidRPr="00EA379F" w:rsidRDefault="00F53FE9"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8" w:space="0" w:color="000000"/>
              <w:right w:val="single" w:sz="8" w:space="0" w:color="auto"/>
            </w:tcBorders>
            <w:vAlign w:val="center"/>
            <w:hideMark/>
          </w:tcPr>
          <w:p w:rsidR="00F53FE9" w:rsidRPr="00EA379F" w:rsidRDefault="00F53FE9" w:rsidP="00EA379F">
            <w:pPr>
              <w:widowControl/>
              <w:autoSpaceDE/>
              <w:autoSpaceDN/>
              <w:rPr>
                <w:rFonts w:eastAsia="Times New Roman" w:cs="Times New Roman"/>
                <w:color w:val="000000"/>
                <w:lang w:val="tr-TR" w:eastAsia="tr-TR"/>
              </w:rPr>
            </w:pPr>
          </w:p>
        </w:tc>
        <w:tc>
          <w:tcPr>
            <w:tcW w:w="0" w:type="auto"/>
            <w:vMerge/>
            <w:tcBorders>
              <w:top w:val="nil"/>
              <w:left w:val="single" w:sz="8" w:space="0" w:color="auto"/>
              <w:bottom w:val="single" w:sz="8" w:space="0" w:color="000000"/>
              <w:right w:val="single" w:sz="8" w:space="0" w:color="auto"/>
            </w:tcBorders>
            <w:vAlign w:val="center"/>
            <w:hideMark/>
          </w:tcPr>
          <w:p w:rsidR="00F53FE9" w:rsidRPr="00EA379F" w:rsidRDefault="00F53FE9" w:rsidP="00EA379F">
            <w:pPr>
              <w:widowControl/>
              <w:autoSpaceDE/>
              <w:autoSpaceDN/>
              <w:rPr>
                <w:rFonts w:eastAsia="Times New Roman" w:cs="Times New Roman"/>
                <w:color w:val="000000"/>
                <w:lang w:val="tr-TR" w:eastAsia="tr-TR"/>
              </w:rPr>
            </w:pPr>
          </w:p>
        </w:tc>
        <w:tc>
          <w:tcPr>
            <w:tcW w:w="0" w:type="auto"/>
            <w:vMerge/>
            <w:tcBorders>
              <w:top w:val="nil"/>
              <w:left w:val="nil"/>
              <w:bottom w:val="single" w:sz="8" w:space="0" w:color="000000"/>
              <w:right w:val="single" w:sz="8" w:space="0" w:color="auto"/>
            </w:tcBorders>
            <w:vAlign w:val="center"/>
            <w:hideMark/>
          </w:tcPr>
          <w:p w:rsidR="00F53FE9" w:rsidRPr="00EA379F" w:rsidRDefault="00F53FE9" w:rsidP="00EA379F">
            <w:pPr>
              <w:widowControl/>
              <w:autoSpaceDE/>
              <w:autoSpaceDN/>
              <w:rPr>
                <w:rFonts w:eastAsia="Times New Roman" w:cs="Times New Roman"/>
                <w:color w:val="000000"/>
                <w:lang w:val="tr-TR" w:eastAsia="tr-TR"/>
              </w:rPr>
            </w:pPr>
          </w:p>
        </w:tc>
      </w:tr>
      <w:tr w:rsidR="00EA379F" w:rsidRPr="00EA379F" w:rsidTr="00F53FE9">
        <w:trPr>
          <w:trHeight w:val="315"/>
        </w:trPr>
        <w:tc>
          <w:tcPr>
            <w:tcW w:w="0" w:type="auto"/>
            <w:tcBorders>
              <w:top w:val="single" w:sz="4" w:space="0" w:color="auto"/>
              <w:left w:val="nil"/>
              <w:bottom w:val="nil"/>
              <w:right w:val="nil"/>
            </w:tcBorders>
            <w:shd w:val="clear" w:color="auto" w:fill="auto"/>
            <w:noWrap/>
            <w:vAlign w:val="bottom"/>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tcBorders>
              <w:top w:val="single" w:sz="4" w:space="0" w:color="auto"/>
              <w:left w:val="nil"/>
              <w:bottom w:val="nil"/>
              <w:right w:val="nil"/>
            </w:tcBorders>
            <w:shd w:val="clear" w:color="auto" w:fill="auto"/>
            <w:noWrap/>
            <w:vAlign w:val="bottom"/>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Stratejik Alan 1. Kurumsal Kapasitenin Artırılması</w:t>
            </w:r>
          </w:p>
        </w:tc>
        <w:tc>
          <w:tcPr>
            <w:tcW w:w="0" w:type="auto"/>
            <w:tcBorders>
              <w:top w:val="nil"/>
              <w:left w:val="nil"/>
              <w:bottom w:val="single" w:sz="8" w:space="0" w:color="auto"/>
              <w:right w:val="single" w:sz="8" w:space="0" w:color="auto"/>
            </w:tcBorders>
            <w:shd w:val="clear" w:color="000000" w:fill="D7E4BC"/>
            <w:noWrap/>
            <w:vAlign w:val="bottom"/>
            <w:hideMark/>
          </w:tcPr>
          <w:p w:rsidR="00EA379F" w:rsidRPr="00EA379F" w:rsidRDefault="002C1D1E" w:rsidP="002C1D1E">
            <w:pPr>
              <w:widowControl/>
              <w:autoSpaceDE/>
              <w:autoSpaceDN/>
              <w:rPr>
                <w:rFonts w:eastAsia="Times New Roman" w:cs="Times New Roman"/>
                <w:color w:val="000000"/>
                <w:lang w:val="tr-TR" w:eastAsia="tr-TR"/>
              </w:rPr>
            </w:pPr>
            <w:r>
              <w:rPr>
                <w:rFonts w:eastAsia="Times New Roman" w:cs="Times New Roman"/>
                <w:color w:val="000000"/>
                <w:lang w:val="tr-TR" w:eastAsia="tr-TR"/>
              </w:rPr>
              <w:t>35.000</w:t>
            </w:r>
          </w:p>
        </w:tc>
        <w:tc>
          <w:tcPr>
            <w:tcW w:w="0" w:type="auto"/>
            <w:tcBorders>
              <w:top w:val="nil"/>
              <w:left w:val="nil"/>
              <w:bottom w:val="single" w:sz="8" w:space="0" w:color="auto"/>
              <w:right w:val="single" w:sz="8" w:space="0" w:color="auto"/>
            </w:tcBorders>
            <w:shd w:val="clear" w:color="000000" w:fill="D7E4BC"/>
            <w:noWrap/>
            <w:vAlign w:val="bottom"/>
            <w:hideMark/>
          </w:tcPr>
          <w:p w:rsidR="00EA379F" w:rsidRPr="00EA379F" w:rsidRDefault="002C1D1E" w:rsidP="00EA379F">
            <w:pPr>
              <w:widowControl/>
              <w:autoSpaceDE/>
              <w:autoSpaceDN/>
              <w:rPr>
                <w:rFonts w:eastAsia="Times New Roman" w:cs="Times New Roman"/>
                <w:color w:val="000000"/>
                <w:lang w:val="tr-TR" w:eastAsia="tr-TR"/>
              </w:rPr>
            </w:pPr>
            <w:r>
              <w:rPr>
                <w:rFonts w:eastAsia="Times New Roman" w:cs="Times New Roman"/>
                <w:color w:val="000000"/>
                <w:lang w:val="tr-TR" w:eastAsia="tr-TR"/>
              </w:rPr>
              <w:t>25.500</w:t>
            </w:r>
          </w:p>
        </w:tc>
        <w:tc>
          <w:tcPr>
            <w:tcW w:w="0" w:type="auto"/>
            <w:tcBorders>
              <w:top w:val="nil"/>
              <w:left w:val="nil"/>
              <w:bottom w:val="single" w:sz="8" w:space="0" w:color="auto"/>
              <w:right w:val="single" w:sz="8" w:space="0" w:color="auto"/>
            </w:tcBorders>
            <w:shd w:val="clear" w:color="000000" w:fill="D7E4BC"/>
            <w:noWrap/>
            <w:vAlign w:val="bottom"/>
            <w:hideMark/>
          </w:tcPr>
          <w:p w:rsidR="00EA379F" w:rsidRPr="00EA379F" w:rsidRDefault="002C1D1E" w:rsidP="00EA379F">
            <w:pPr>
              <w:widowControl/>
              <w:autoSpaceDE/>
              <w:autoSpaceDN/>
              <w:rPr>
                <w:rFonts w:eastAsia="Times New Roman" w:cs="Times New Roman"/>
                <w:color w:val="000000"/>
                <w:lang w:val="tr-TR" w:eastAsia="tr-TR"/>
              </w:rPr>
            </w:pPr>
            <w:r>
              <w:rPr>
                <w:rFonts w:eastAsia="Times New Roman" w:cs="Times New Roman"/>
                <w:color w:val="000000"/>
                <w:lang w:val="tr-TR" w:eastAsia="tr-TR"/>
              </w:rPr>
              <w:t>28.750</w:t>
            </w:r>
          </w:p>
        </w:tc>
        <w:tc>
          <w:tcPr>
            <w:tcW w:w="0" w:type="auto"/>
            <w:tcBorders>
              <w:top w:val="nil"/>
              <w:left w:val="nil"/>
              <w:bottom w:val="single" w:sz="8" w:space="0" w:color="auto"/>
              <w:right w:val="single" w:sz="8" w:space="0" w:color="auto"/>
            </w:tcBorders>
            <w:shd w:val="clear" w:color="000000" w:fill="D7E4BC"/>
            <w:noWrap/>
            <w:vAlign w:val="bottom"/>
            <w:hideMark/>
          </w:tcPr>
          <w:p w:rsidR="00EA379F" w:rsidRPr="00EA379F" w:rsidRDefault="002C1D1E" w:rsidP="00EA379F">
            <w:pPr>
              <w:widowControl/>
              <w:autoSpaceDE/>
              <w:autoSpaceDN/>
              <w:rPr>
                <w:rFonts w:eastAsia="Times New Roman" w:cs="Times New Roman"/>
                <w:color w:val="000000"/>
                <w:lang w:val="tr-TR" w:eastAsia="tr-TR"/>
              </w:rPr>
            </w:pPr>
            <w:r>
              <w:rPr>
                <w:rFonts w:eastAsia="Times New Roman" w:cs="Times New Roman"/>
                <w:color w:val="000000"/>
                <w:lang w:val="tr-TR" w:eastAsia="tr-TR"/>
              </w:rPr>
              <w:t>30.000</w:t>
            </w:r>
          </w:p>
        </w:tc>
        <w:tc>
          <w:tcPr>
            <w:tcW w:w="0" w:type="auto"/>
            <w:tcBorders>
              <w:top w:val="nil"/>
              <w:left w:val="nil"/>
              <w:bottom w:val="single" w:sz="8" w:space="0" w:color="auto"/>
              <w:right w:val="single" w:sz="8" w:space="0" w:color="auto"/>
            </w:tcBorders>
            <w:shd w:val="clear" w:color="000000" w:fill="D7E4BC"/>
            <w:noWrap/>
            <w:vAlign w:val="bottom"/>
            <w:hideMark/>
          </w:tcPr>
          <w:p w:rsidR="00EA379F" w:rsidRPr="00EA379F" w:rsidRDefault="002C1D1E" w:rsidP="00EA379F">
            <w:pPr>
              <w:widowControl/>
              <w:autoSpaceDE/>
              <w:autoSpaceDN/>
              <w:rPr>
                <w:rFonts w:eastAsia="Times New Roman" w:cs="Times New Roman"/>
                <w:color w:val="000000"/>
                <w:lang w:val="tr-TR" w:eastAsia="tr-TR"/>
              </w:rPr>
            </w:pPr>
            <w:r>
              <w:rPr>
                <w:rFonts w:eastAsia="Times New Roman" w:cs="Times New Roman"/>
                <w:color w:val="000000"/>
                <w:lang w:val="tr-TR" w:eastAsia="tr-TR"/>
              </w:rPr>
              <w:t>119.25</w:t>
            </w:r>
          </w:p>
        </w:tc>
      </w:tr>
      <w:tr w:rsidR="00EA379F" w:rsidRPr="00EA379F" w:rsidTr="00EA379F">
        <w:trPr>
          <w:trHeight w:val="315"/>
        </w:trPr>
        <w:tc>
          <w:tcPr>
            <w:tcW w:w="0" w:type="auto"/>
            <w:tcBorders>
              <w:top w:val="nil"/>
              <w:left w:val="nil"/>
              <w:bottom w:val="nil"/>
              <w:right w:val="nil"/>
            </w:tcBorders>
            <w:shd w:val="clear" w:color="auto" w:fill="auto"/>
            <w:noWrap/>
            <w:vAlign w:val="bottom"/>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tcBorders>
              <w:top w:val="nil"/>
              <w:left w:val="nil"/>
              <w:bottom w:val="nil"/>
              <w:right w:val="nil"/>
            </w:tcBorders>
            <w:shd w:val="clear" w:color="auto" w:fill="auto"/>
            <w:noWrap/>
            <w:vAlign w:val="bottom"/>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Stratejik Alan 2. Hizmet Çeşitliliğini ve Kalitesini Artırılması</w:t>
            </w:r>
          </w:p>
        </w:tc>
        <w:tc>
          <w:tcPr>
            <w:tcW w:w="0" w:type="auto"/>
            <w:tcBorders>
              <w:top w:val="nil"/>
              <w:left w:val="nil"/>
              <w:bottom w:val="single" w:sz="8" w:space="0" w:color="auto"/>
              <w:right w:val="single" w:sz="8" w:space="0" w:color="auto"/>
            </w:tcBorders>
            <w:shd w:val="clear" w:color="000000" w:fill="D7E4BC"/>
            <w:noWrap/>
            <w:vAlign w:val="bottom"/>
            <w:hideMark/>
          </w:tcPr>
          <w:p w:rsidR="00EA379F" w:rsidRPr="00EA379F" w:rsidRDefault="002C1D1E" w:rsidP="00EA379F">
            <w:pPr>
              <w:widowControl/>
              <w:autoSpaceDE/>
              <w:autoSpaceDN/>
              <w:rPr>
                <w:rFonts w:eastAsia="Times New Roman" w:cs="Times New Roman"/>
                <w:color w:val="000000"/>
                <w:lang w:val="tr-TR" w:eastAsia="tr-TR"/>
              </w:rPr>
            </w:pPr>
            <w:r>
              <w:rPr>
                <w:rFonts w:eastAsia="Times New Roman" w:cs="Times New Roman"/>
                <w:color w:val="000000"/>
                <w:lang w:val="tr-TR" w:eastAsia="tr-TR"/>
              </w:rPr>
              <w:t>25.500</w:t>
            </w:r>
          </w:p>
        </w:tc>
        <w:tc>
          <w:tcPr>
            <w:tcW w:w="0" w:type="auto"/>
            <w:tcBorders>
              <w:top w:val="nil"/>
              <w:left w:val="nil"/>
              <w:bottom w:val="single" w:sz="8" w:space="0" w:color="auto"/>
              <w:right w:val="single" w:sz="8" w:space="0" w:color="auto"/>
            </w:tcBorders>
            <w:shd w:val="clear" w:color="000000" w:fill="D7E4BC"/>
            <w:noWrap/>
            <w:vAlign w:val="bottom"/>
            <w:hideMark/>
          </w:tcPr>
          <w:p w:rsidR="00EA379F" w:rsidRPr="00EA379F" w:rsidRDefault="002C1D1E" w:rsidP="00EA379F">
            <w:pPr>
              <w:widowControl/>
              <w:autoSpaceDE/>
              <w:autoSpaceDN/>
              <w:rPr>
                <w:rFonts w:eastAsia="Times New Roman" w:cs="Times New Roman"/>
                <w:color w:val="000000"/>
                <w:lang w:val="tr-TR" w:eastAsia="tr-TR"/>
              </w:rPr>
            </w:pPr>
            <w:r>
              <w:rPr>
                <w:rFonts w:eastAsia="Times New Roman" w:cs="Times New Roman"/>
                <w:color w:val="000000"/>
                <w:lang w:val="tr-TR" w:eastAsia="tr-TR"/>
              </w:rPr>
              <w:t>11.500</w:t>
            </w:r>
          </w:p>
        </w:tc>
        <w:tc>
          <w:tcPr>
            <w:tcW w:w="0" w:type="auto"/>
            <w:tcBorders>
              <w:top w:val="nil"/>
              <w:left w:val="nil"/>
              <w:bottom w:val="single" w:sz="8" w:space="0" w:color="auto"/>
              <w:right w:val="single" w:sz="8" w:space="0" w:color="auto"/>
            </w:tcBorders>
            <w:shd w:val="clear" w:color="000000" w:fill="D7E4BC"/>
            <w:noWrap/>
            <w:vAlign w:val="bottom"/>
            <w:hideMark/>
          </w:tcPr>
          <w:p w:rsidR="00EA379F" w:rsidRPr="00EA379F" w:rsidRDefault="002C1D1E" w:rsidP="00EA379F">
            <w:pPr>
              <w:widowControl/>
              <w:autoSpaceDE/>
              <w:autoSpaceDN/>
              <w:rPr>
                <w:rFonts w:eastAsia="Times New Roman" w:cs="Times New Roman"/>
                <w:color w:val="000000"/>
                <w:lang w:val="tr-TR" w:eastAsia="tr-TR"/>
              </w:rPr>
            </w:pPr>
            <w:r>
              <w:rPr>
                <w:rFonts w:eastAsia="Times New Roman" w:cs="Times New Roman"/>
                <w:color w:val="000000"/>
                <w:lang w:val="tr-TR" w:eastAsia="tr-TR"/>
              </w:rPr>
              <w:t>13.000</w:t>
            </w:r>
          </w:p>
        </w:tc>
        <w:tc>
          <w:tcPr>
            <w:tcW w:w="0" w:type="auto"/>
            <w:tcBorders>
              <w:top w:val="nil"/>
              <w:left w:val="nil"/>
              <w:bottom w:val="single" w:sz="8" w:space="0" w:color="auto"/>
              <w:right w:val="single" w:sz="8" w:space="0" w:color="auto"/>
            </w:tcBorders>
            <w:shd w:val="clear" w:color="000000" w:fill="D7E4BC"/>
            <w:noWrap/>
            <w:vAlign w:val="bottom"/>
            <w:hideMark/>
          </w:tcPr>
          <w:p w:rsidR="00EA379F" w:rsidRPr="00EA379F" w:rsidRDefault="002C1D1E" w:rsidP="00EA379F">
            <w:pPr>
              <w:widowControl/>
              <w:autoSpaceDE/>
              <w:autoSpaceDN/>
              <w:rPr>
                <w:rFonts w:eastAsia="Times New Roman" w:cs="Times New Roman"/>
                <w:color w:val="000000"/>
                <w:lang w:val="tr-TR" w:eastAsia="tr-TR"/>
              </w:rPr>
            </w:pPr>
            <w:r>
              <w:rPr>
                <w:rFonts w:eastAsia="Times New Roman" w:cs="Times New Roman"/>
                <w:color w:val="000000"/>
                <w:lang w:val="tr-TR" w:eastAsia="tr-TR"/>
              </w:rPr>
              <w:t>13.500</w:t>
            </w:r>
          </w:p>
        </w:tc>
        <w:tc>
          <w:tcPr>
            <w:tcW w:w="0" w:type="auto"/>
            <w:tcBorders>
              <w:top w:val="nil"/>
              <w:left w:val="nil"/>
              <w:bottom w:val="single" w:sz="8" w:space="0" w:color="auto"/>
              <w:right w:val="single" w:sz="8" w:space="0" w:color="auto"/>
            </w:tcBorders>
            <w:shd w:val="clear" w:color="000000" w:fill="D7E4BC"/>
            <w:noWrap/>
            <w:vAlign w:val="bottom"/>
            <w:hideMark/>
          </w:tcPr>
          <w:p w:rsidR="00EA379F" w:rsidRPr="00EA379F" w:rsidRDefault="002C1D1E" w:rsidP="00EA379F">
            <w:pPr>
              <w:widowControl/>
              <w:autoSpaceDE/>
              <w:autoSpaceDN/>
              <w:rPr>
                <w:rFonts w:eastAsia="Times New Roman" w:cs="Times New Roman"/>
                <w:color w:val="000000"/>
                <w:lang w:val="tr-TR" w:eastAsia="tr-TR"/>
              </w:rPr>
            </w:pPr>
            <w:r>
              <w:rPr>
                <w:rFonts w:eastAsia="Times New Roman" w:cs="Times New Roman"/>
                <w:color w:val="000000"/>
                <w:lang w:val="tr-TR" w:eastAsia="tr-TR"/>
              </w:rPr>
              <w:t>63.500</w:t>
            </w:r>
          </w:p>
        </w:tc>
      </w:tr>
      <w:tr w:rsidR="00EA379F" w:rsidRPr="00EA379F" w:rsidTr="00EA379F">
        <w:trPr>
          <w:trHeight w:val="315"/>
        </w:trPr>
        <w:tc>
          <w:tcPr>
            <w:tcW w:w="0" w:type="auto"/>
            <w:tcBorders>
              <w:top w:val="nil"/>
              <w:left w:val="nil"/>
              <w:bottom w:val="nil"/>
              <w:right w:val="nil"/>
            </w:tcBorders>
            <w:shd w:val="clear" w:color="auto" w:fill="auto"/>
            <w:noWrap/>
            <w:vAlign w:val="bottom"/>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tcBorders>
              <w:top w:val="nil"/>
              <w:left w:val="nil"/>
              <w:bottom w:val="nil"/>
              <w:right w:val="nil"/>
            </w:tcBorders>
            <w:shd w:val="clear" w:color="auto" w:fill="auto"/>
            <w:noWrap/>
            <w:vAlign w:val="bottom"/>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Stratejik Alan 3.Üyelerin Rekabet Güçlerinin Artırılması</w:t>
            </w:r>
          </w:p>
        </w:tc>
        <w:tc>
          <w:tcPr>
            <w:tcW w:w="0" w:type="auto"/>
            <w:tcBorders>
              <w:top w:val="nil"/>
              <w:left w:val="nil"/>
              <w:bottom w:val="single" w:sz="8" w:space="0" w:color="auto"/>
              <w:right w:val="single" w:sz="8" w:space="0" w:color="auto"/>
            </w:tcBorders>
            <w:shd w:val="clear" w:color="000000" w:fill="D7E4BC"/>
            <w:noWrap/>
            <w:vAlign w:val="bottom"/>
            <w:hideMark/>
          </w:tcPr>
          <w:p w:rsidR="00EA379F" w:rsidRPr="00EA379F" w:rsidRDefault="002C1D1E" w:rsidP="00EA379F">
            <w:pPr>
              <w:widowControl/>
              <w:autoSpaceDE/>
              <w:autoSpaceDN/>
              <w:rPr>
                <w:rFonts w:eastAsia="Times New Roman" w:cs="Times New Roman"/>
                <w:color w:val="000000"/>
                <w:lang w:val="tr-TR" w:eastAsia="tr-TR"/>
              </w:rPr>
            </w:pPr>
            <w:r>
              <w:rPr>
                <w:rFonts w:eastAsia="Times New Roman" w:cs="Times New Roman"/>
                <w:color w:val="000000"/>
                <w:lang w:val="tr-TR" w:eastAsia="tr-TR"/>
              </w:rPr>
              <w:t>6.500</w:t>
            </w:r>
          </w:p>
        </w:tc>
        <w:tc>
          <w:tcPr>
            <w:tcW w:w="0" w:type="auto"/>
            <w:tcBorders>
              <w:top w:val="nil"/>
              <w:left w:val="nil"/>
              <w:bottom w:val="single" w:sz="8" w:space="0" w:color="auto"/>
              <w:right w:val="single" w:sz="8" w:space="0" w:color="auto"/>
            </w:tcBorders>
            <w:shd w:val="clear" w:color="000000" w:fill="D7E4BC"/>
            <w:noWrap/>
            <w:vAlign w:val="bottom"/>
            <w:hideMark/>
          </w:tcPr>
          <w:p w:rsidR="00EA379F" w:rsidRPr="00EA379F" w:rsidRDefault="002C1D1E" w:rsidP="00EA379F">
            <w:pPr>
              <w:widowControl/>
              <w:autoSpaceDE/>
              <w:autoSpaceDN/>
              <w:rPr>
                <w:rFonts w:eastAsia="Times New Roman" w:cs="Times New Roman"/>
                <w:color w:val="000000"/>
                <w:lang w:val="tr-TR" w:eastAsia="tr-TR"/>
              </w:rPr>
            </w:pPr>
            <w:r>
              <w:rPr>
                <w:rFonts w:eastAsia="Times New Roman" w:cs="Times New Roman"/>
                <w:color w:val="000000"/>
                <w:lang w:val="tr-TR" w:eastAsia="tr-TR"/>
              </w:rPr>
              <w:t>8.500</w:t>
            </w:r>
          </w:p>
        </w:tc>
        <w:tc>
          <w:tcPr>
            <w:tcW w:w="0" w:type="auto"/>
            <w:tcBorders>
              <w:top w:val="nil"/>
              <w:left w:val="nil"/>
              <w:bottom w:val="single" w:sz="8" w:space="0" w:color="auto"/>
              <w:right w:val="single" w:sz="8" w:space="0" w:color="auto"/>
            </w:tcBorders>
            <w:shd w:val="clear" w:color="000000" w:fill="D7E4BC"/>
            <w:noWrap/>
            <w:vAlign w:val="bottom"/>
            <w:hideMark/>
          </w:tcPr>
          <w:p w:rsidR="00EA379F" w:rsidRPr="00EA379F" w:rsidRDefault="002C1D1E" w:rsidP="00EA379F">
            <w:pPr>
              <w:widowControl/>
              <w:autoSpaceDE/>
              <w:autoSpaceDN/>
              <w:rPr>
                <w:rFonts w:eastAsia="Times New Roman" w:cs="Times New Roman"/>
                <w:color w:val="000000"/>
                <w:lang w:val="tr-TR" w:eastAsia="tr-TR"/>
              </w:rPr>
            </w:pPr>
            <w:r>
              <w:rPr>
                <w:rFonts w:eastAsia="Times New Roman" w:cs="Times New Roman"/>
                <w:color w:val="000000"/>
                <w:lang w:val="tr-TR" w:eastAsia="tr-TR"/>
              </w:rPr>
              <w:t>8.500</w:t>
            </w:r>
          </w:p>
        </w:tc>
        <w:tc>
          <w:tcPr>
            <w:tcW w:w="0" w:type="auto"/>
            <w:tcBorders>
              <w:top w:val="nil"/>
              <w:left w:val="nil"/>
              <w:bottom w:val="single" w:sz="8" w:space="0" w:color="auto"/>
              <w:right w:val="single" w:sz="8" w:space="0" w:color="auto"/>
            </w:tcBorders>
            <w:shd w:val="clear" w:color="000000" w:fill="D7E4BC"/>
            <w:noWrap/>
            <w:vAlign w:val="bottom"/>
            <w:hideMark/>
          </w:tcPr>
          <w:p w:rsidR="00EA379F" w:rsidRPr="00EA379F" w:rsidRDefault="002C1D1E" w:rsidP="00EA379F">
            <w:pPr>
              <w:widowControl/>
              <w:autoSpaceDE/>
              <w:autoSpaceDN/>
              <w:rPr>
                <w:rFonts w:eastAsia="Times New Roman" w:cs="Times New Roman"/>
                <w:color w:val="000000"/>
                <w:lang w:val="tr-TR" w:eastAsia="tr-TR"/>
              </w:rPr>
            </w:pPr>
            <w:r>
              <w:rPr>
                <w:rFonts w:eastAsia="Times New Roman" w:cs="Times New Roman"/>
                <w:color w:val="000000"/>
                <w:lang w:val="tr-TR" w:eastAsia="tr-TR"/>
              </w:rPr>
              <w:t>10.000</w:t>
            </w:r>
          </w:p>
        </w:tc>
        <w:tc>
          <w:tcPr>
            <w:tcW w:w="0" w:type="auto"/>
            <w:tcBorders>
              <w:top w:val="nil"/>
              <w:left w:val="nil"/>
              <w:bottom w:val="single" w:sz="8" w:space="0" w:color="auto"/>
              <w:right w:val="single" w:sz="8" w:space="0" w:color="auto"/>
            </w:tcBorders>
            <w:shd w:val="clear" w:color="000000" w:fill="D7E4BC"/>
            <w:noWrap/>
            <w:vAlign w:val="bottom"/>
            <w:hideMark/>
          </w:tcPr>
          <w:p w:rsidR="00EA379F" w:rsidRPr="00EA379F" w:rsidRDefault="002C1D1E" w:rsidP="00EA379F">
            <w:pPr>
              <w:widowControl/>
              <w:autoSpaceDE/>
              <w:autoSpaceDN/>
              <w:rPr>
                <w:rFonts w:eastAsia="Times New Roman" w:cs="Times New Roman"/>
                <w:color w:val="000000"/>
                <w:lang w:val="tr-TR" w:eastAsia="tr-TR"/>
              </w:rPr>
            </w:pPr>
            <w:r>
              <w:rPr>
                <w:rFonts w:eastAsia="Times New Roman" w:cs="Times New Roman"/>
                <w:color w:val="000000"/>
                <w:lang w:val="tr-TR" w:eastAsia="tr-TR"/>
              </w:rPr>
              <w:t>33.500</w:t>
            </w:r>
          </w:p>
        </w:tc>
      </w:tr>
      <w:tr w:rsidR="00EA379F" w:rsidRPr="00EA379F" w:rsidTr="00EA379F">
        <w:trPr>
          <w:trHeight w:val="315"/>
        </w:trPr>
        <w:tc>
          <w:tcPr>
            <w:tcW w:w="0" w:type="auto"/>
            <w:tcBorders>
              <w:top w:val="nil"/>
              <w:left w:val="nil"/>
              <w:bottom w:val="nil"/>
              <w:right w:val="nil"/>
            </w:tcBorders>
            <w:shd w:val="clear" w:color="auto" w:fill="auto"/>
            <w:noWrap/>
            <w:vAlign w:val="bottom"/>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tcBorders>
              <w:top w:val="nil"/>
              <w:left w:val="nil"/>
              <w:bottom w:val="nil"/>
              <w:right w:val="nil"/>
            </w:tcBorders>
            <w:shd w:val="clear" w:color="auto" w:fill="auto"/>
            <w:noWrap/>
            <w:vAlign w:val="bottom"/>
            <w:hideMark/>
          </w:tcPr>
          <w:p w:rsidR="00EA379F" w:rsidRPr="00EA379F" w:rsidRDefault="00EA379F" w:rsidP="00EA379F">
            <w:pPr>
              <w:widowControl/>
              <w:autoSpaceDE/>
              <w:autoSpaceDN/>
              <w:rPr>
                <w:rFonts w:eastAsia="Times New Roman" w:cs="Times New Roman"/>
                <w:color w:val="000000"/>
                <w:lang w:val="tr-TR" w:eastAsia="tr-TR"/>
              </w:rPr>
            </w:pPr>
          </w:p>
        </w:tc>
        <w:tc>
          <w:tcPr>
            <w:tcW w:w="0" w:type="auto"/>
            <w:gridSpan w:val="6"/>
            <w:tcBorders>
              <w:top w:val="single" w:sz="8" w:space="0" w:color="auto"/>
              <w:left w:val="single" w:sz="8" w:space="0" w:color="auto"/>
              <w:bottom w:val="single" w:sz="8" w:space="0" w:color="auto"/>
              <w:right w:val="single" w:sz="8" w:space="0" w:color="000000"/>
            </w:tcBorders>
            <w:shd w:val="clear" w:color="000000" w:fill="FF0000"/>
            <w:noWrap/>
            <w:vAlign w:val="bottom"/>
            <w:hideMark/>
          </w:tcPr>
          <w:p w:rsidR="00EA379F" w:rsidRPr="00EA379F" w:rsidRDefault="00EA379F" w:rsidP="00EA379F">
            <w:pPr>
              <w:widowControl/>
              <w:autoSpaceDE/>
              <w:autoSpaceDN/>
              <w:jc w:val="center"/>
              <w:rPr>
                <w:rFonts w:eastAsia="Times New Roman" w:cs="Times New Roman"/>
                <w:color w:val="000000"/>
                <w:lang w:val="tr-TR" w:eastAsia="tr-TR"/>
              </w:rPr>
            </w:pPr>
            <w:r w:rsidRPr="00EA379F">
              <w:rPr>
                <w:rFonts w:eastAsia="Times New Roman" w:cs="Times New Roman"/>
                <w:color w:val="000000"/>
                <w:lang w:val="tr-TR" w:eastAsia="tr-TR"/>
              </w:rPr>
              <w:t>Toplam</w:t>
            </w:r>
          </w:p>
        </w:tc>
        <w:tc>
          <w:tcPr>
            <w:tcW w:w="0" w:type="auto"/>
            <w:tcBorders>
              <w:top w:val="nil"/>
              <w:left w:val="nil"/>
              <w:bottom w:val="single" w:sz="8" w:space="0" w:color="auto"/>
              <w:right w:val="single" w:sz="8" w:space="0" w:color="auto"/>
            </w:tcBorders>
            <w:shd w:val="clear" w:color="000000" w:fill="FF0000"/>
            <w:noWrap/>
            <w:vAlign w:val="bottom"/>
            <w:hideMark/>
          </w:tcPr>
          <w:p w:rsidR="00EA379F" w:rsidRPr="00EA379F" w:rsidRDefault="002C1D1E" w:rsidP="00EA379F">
            <w:pPr>
              <w:widowControl/>
              <w:autoSpaceDE/>
              <w:autoSpaceDN/>
              <w:rPr>
                <w:rFonts w:eastAsia="Times New Roman" w:cs="Times New Roman"/>
                <w:color w:val="000000"/>
                <w:lang w:val="tr-TR" w:eastAsia="tr-TR"/>
              </w:rPr>
            </w:pPr>
            <w:r>
              <w:rPr>
                <w:rFonts w:eastAsia="Times New Roman" w:cs="Times New Roman"/>
                <w:color w:val="000000"/>
                <w:lang w:val="tr-TR" w:eastAsia="tr-TR"/>
              </w:rPr>
              <w:t>67.000</w:t>
            </w:r>
          </w:p>
        </w:tc>
        <w:tc>
          <w:tcPr>
            <w:tcW w:w="0" w:type="auto"/>
            <w:tcBorders>
              <w:top w:val="nil"/>
              <w:left w:val="nil"/>
              <w:bottom w:val="single" w:sz="8" w:space="0" w:color="auto"/>
              <w:right w:val="single" w:sz="8" w:space="0" w:color="auto"/>
            </w:tcBorders>
            <w:shd w:val="clear" w:color="000000" w:fill="FF0000"/>
            <w:noWrap/>
            <w:vAlign w:val="bottom"/>
            <w:hideMark/>
          </w:tcPr>
          <w:p w:rsidR="00EA379F" w:rsidRPr="00EA379F" w:rsidRDefault="002C1D1E" w:rsidP="00EA379F">
            <w:pPr>
              <w:widowControl/>
              <w:autoSpaceDE/>
              <w:autoSpaceDN/>
              <w:rPr>
                <w:rFonts w:eastAsia="Times New Roman" w:cs="Times New Roman"/>
                <w:color w:val="000000"/>
                <w:lang w:val="tr-TR" w:eastAsia="tr-TR"/>
              </w:rPr>
            </w:pPr>
            <w:r>
              <w:rPr>
                <w:rFonts w:eastAsia="Times New Roman" w:cs="Times New Roman"/>
                <w:color w:val="000000"/>
                <w:lang w:val="tr-TR" w:eastAsia="tr-TR"/>
              </w:rPr>
              <w:t>45.500</w:t>
            </w:r>
          </w:p>
        </w:tc>
        <w:tc>
          <w:tcPr>
            <w:tcW w:w="0" w:type="auto"/>
            <w:tcBorders>
              <w:top w:val="nil"/>
              <w:left w:val="nil"/>
              <w:bottom w:val="single" w:sz="8" w:space="0" w:color="auto"/>
              <w:right w:val="single" w:sz="8" w:space="0" w:color="auto"/>
            </w:tcBorders>
            <w:shd w:val="clear" w:color="000000" w:fill="FF0000"/>
            <w:noWrap/>
            <w:vAlign w:val="bottom"/>
            <w:hideMark/>
          </w:tcPr>
          <w:p w:rsidR="00EA379F" w:rsidRPr="00EA379F" w:rsidRDefault="00387C5C" w:rsidP="00EA379F">
            <w:pPr>
              <w:widowControl/>
              <w:autoSpaceDE/>
              <w:autoSpaceDN/>
              <w:rPr>
                <w:rFonts w:eastAsia="Times New Roman" w:cs="Times New Roman"/>
                <w:color w:val="000000"/>
                <w:lang w:val="tr-TR" w:eastAsia="tr-TR"/>
              </w:rPr>
            </w:pPr>
            <w:r>
              <w:rPr>
                <w:rFonts w:eastAsia="Times New Roman" w:cs="Times New Roman"/>
                <w:color w:val="000000"/>
                <w:lang w:val="tr-TR" w:eastAsia="tr-TR"/>
              </w:rPr>
              <w:t>50.250</w:t>
            </w:r>
          </w:p>
        </w:tc>
        <w:tc>
          <w:tcPr>
            <w:tcW w:w="0" w:type="auto"/>
            <w:tcBorders>
              <w:top w:val="nil"/>
              <w:left w:val="nil"/>
              <w:bottom w:val="single" w:sz="8" w:space="0" w:color="auto"/>
              <w:right w:val="single" w:sz="8" w:space="0" w:color="auto"/>
            </w:tcBorders>
            <w:shd w:val="clear" w:color="000000" w:fill="FF0000"/>
            <w:noWrap/>
            <w:vAlign w:val="bottom"/>
            <w:hideMark/>
          </w:tcPr>
          <w:p w:rsidR="00EA379F" w:rsidRPr="00EA379F" w:rsidRDefault="00387C5C" w:rsidP="00EA379F">
            <w:pPr>
              <w:widowControl/>
              <w:autoSpaceDE/>
              <w:autoSpaceDN/>
              <w:rPr>
                <w:rFonts w:eastAsia="Times New Roman" w:cs="Times New Roman"/>
                <w:color w:val="000000"/>
                <w:lang w:val="tr-TR" w:eastAsia="tr-TR"/>
              </w:rPr>
            </w:pPr>
            <w:r>
              <w:rPr>
                <w:rFonts w:eastAsia="Times New Roman" w:cs="Times New Roman"/>
                <w:color w:val="000000"/>
                <w:lang w:val="tr-TR" w:eastAsia="tr-TR"/>
              </w:rPr>
              <w:t>53.500</w:t>
            </w:r>
          </w:p>
        </w:tc>
        <w:tc>
          <w:tcPr>
            <w:tcW w:w="0" w:type="auto"/>
            <w:tcBorders>
              <w:top w:val="nil"/>
              <w:left w:val="nil"/>
              <w:bottom w:val="single" w:sz="8" w:space="0" w:color="auto"/>
              <w:right w:val="single" w:sz="8" w:space="0" w:color="auto"/>
            </w:tcBorders>
            <w:shd w:val="clear" w:color="000000" w:fill="FF0000"/>
            <w:noWrap/>
            <w:vAlign w:val="bottom"/>
            <w:hideMark/>
          </w:tcPr>
          <w:p w:rsidR="00EA379F" w:rsidRPr="00EA379F" w:rsidRDefault="00387C5C" w:rsidP="00EA379F">
            <w:pPr>
              <w:widowControl/>
              <w:autoSpaceDE/>
              <w:autoSpaceDN/>
              <w:rPr>
                <w:rFonts w:eastAsia="Times New Roman" w:cs="Times New Roman"/>
                <w:color w:val="000000"/>
                <w:lang w:val="tr-TR" w:eastAsia="tr-TR"/>
              </w:rPr>
            </w:pPr>
            <w:r>
              <w:rPr>
                <w:rFonts w:eastAsia="Times New Roman" w:cs="Times New Roman"/>
                <w:color w:val="000000"/>
                <w:lang w:val="tr-TR" w:eastAsia="tr-TR"/>
              </w:rPr>
              <w:t>216.250</w:t>
            </w:r>
          </w:p>
        </w:tc>
      </w:tr>
    </w:tbl>
    <w:p w:rsidR="00130AD1" w:rsidRDefault="00130AD1">
      <w:pPr>
        <w:jc w:val="center"/>
      </w:pPr>
    </w:p>
    <w:p w:rsidR="00130AD1" w:rsidRDefault="00130AD1">
      <w:pPr>
        <w:jc w:val="center"/>
      </w:pPr>
    </w:p>
    <w:p w:rsidR="00755C15" w:rsidRDefault="00755C15">
      <w:pPr>
        <w:jc w:val="center"/>
        <w:sectPr w:rsidR="00755C15" w:rsidSect="009D29FC">
          <w:headerReference w:type="default" r:id="rId15"/>
          <w:footerReference w:type="default" r:id="rId16"/>
          <w:pgSz w:w="16840" w:h="11900" w:orient="landscape"/>
          <w:pgMar w:top="1200" w:right="980" w:bottom="1180" w:left="1200" w:header="185" w:footer="998" w:gutter="0"/>
          <w:pgNumType w:start="35"/>
          <w:cols w:space="708"/>
        </w:sectPr>
      </w:pPr>
    </w:p>
    <w:p w:rsidR="00755C15" w:rsidRDefault="00755C15">
      <w:pPr>
        <w:pStyle w:val="GvdeMetni"/>
        <w:spacing w:before="4"/>
        <w:rPr>
          <w:rFonts w:ascii="Times New Roman"/>
          <w:sz w:val="23"/>
        </w:rPr>
      </w:pPr>
    </w:p>
    <w:p w:rsidR="00755C15" w:rsidRDefault="00755C15">
      <w:pPr>
        <w:pStyle w:val="GvdeMetni"/>
        <w:spacing w:before="4"/>
        <w:rPr>
          <w:rFonts w:ascii="Times New Roman"/>
          <w:sz w:val="23"/>
        </w:rPr>
      </w:pPr>
    </w:p>
    <w:p w:rsidR="00755C15" w:rsidRDefault="00267380" w:rsidP="00EA379F">
      <w:pPr>
        <w:pStyle w:val="Balk21"/>
        <w:tabs>
          <w:tab w:val="left" w:pos="641"/>
        </w:tabs>
        <w:spacing w:before="100"/>
        <w:ind w:left="0"/>
      </w:pPr>
      <w:bookmarkStart w:id="17" w:name="_TOC_250001"/>
      <w:r>
        <w:rPr>
          <w:color w:val="4E81BD"/>
        </w:rPr>
        <w:t>İ</w:t>
      </w:r>
      <w:r w:rsidR="00FC39FD">
        <w:rPr>
          <w:color w:val="4E81BD"/>
        </w:rPr>
        <w:t>Ş</w:t>
      </w:r>
      <w:bookmarkEnd w:id="17"/>
      <w:r w:rsidR="00FC39FD">
        <w:rPr>
          <w:color w:val="4E81BD"/>
        </w:rPr>
        <w:t>PLANI</w:t>
      </w:r>
    </w:p>
    <w:p w:rsidR="00755C15" w:rsidRDefault="00755C15">
      <w:pPr>
        <w:pStyle w:val="GvdeMetni"/>
        <w:rPr>
          <w:rFonts w:ascii="Cambria"/>
          <w:b/>
          <w:sz w:val="30"/>
        </w:rPr>
      </w:pPr>
    </w:p>
    <w:p w:rsidR="00755C15" w:rsidRDefault="004D721C" w:rsidP="00A13B96">
      <w:pPr>
        <w:spacing w:before="202"/>
        <w:ind w:left="215"/>
        <w:rPr>
          <w:b/>
        </w:rPr>
      </w:pPr>
      <w:r>
        <w:rPr>
          <w:b/>
        </w:rPr>
        <w:t>İş Planı Tablosu (2018</w:t>
      </w:r>
      <w:r w:rsidR="00FC39FD">
        <w:rPr>
          <w:b/>
        </w:rPr>
        <w:t>)</w:t>
      </w:r>
    </w:p>
    <w:tbl>
      <w:tblPr>
        <w:tblStyle w:val="TabloKlavuzu"/>
        <w:tblW w:w="0" w:type="auto"/>
        <w:tblLook w:val="04A0"/>
      </w:tblPr>
      <w:tblGrid>
        <w:gridCol w:w="5036"/>
        <w:gridCol w:w="1729"/>
        <w:gridCol w:w="1423"/>
        <w:gridCol w:w="1607"/>
        <w:gridCol w:w="2358"/>
        <w:gridCol w:w="2067"/>
      </w:tblGrid>
      <w:tr w:rsidR="00B845DA" w:rsidTr="00587051">
        <w:tc>
          <w:tcPr>
            <w:tcW w:w="5036" w:type="dxa"/>
            <w:shd w:val="clear" w:color="auto" w:fill="B8CCE4" w:themeFill="accent1" w:themeFillTint="66"/>
          </w:tcPr>
          <w:p w:rsidR="00B845DA" w:rsidRDefault="00B845DA" w:rsidP="00587051">
            <w:pPr>
              <w:pStyle w:val="TableParagraph"/>
              <w:jc w:val="center"/>
              <w:rPr>
                <w:rFonts w:ascii="Times New Roman" w:hAnsi="Times New Roman" w:cs="Times New Roman"/>
                <w:b/>
                <w:sz w:val="20"/>
                <w:szCs w:val="20"/>
              </w:rPr>
            </w:pPr>
          </w:p>
          <w:p w:rsidR="00B845DA" w:rsidRPr="00E41B14" w:rsidRDefault="00B845DA" w:rsidP="00587051">
            <w:pPr>
              <w:pStyle w:val="TableParagraph"/>
              <w:jc w:val="center"/>
              <w:rPr>
                <w:rFonts w:ascii="Times New Roman" w:hAnsi="Times New Roman" w:cs="Times New Roman"/>
                <w:b/>
                <w:sz w:val="20"/>
                <w:szCs w:val="20"/>
              </w:rPr>
            </w:pPr>
            <w:r w:rsidRPr="00E41B14">
              <w:rPr>
                <w:rFonts w:ascii="Times New Roman" w:hAnsi="Times New Roman" w:cs="Times New Roman"/>
                <w:b/>
                <w:sz w:val="20"/>
                <w:szCs w:val="20"/>
              </w:rPr>
              <w:t>KONU</w:t>
            </w:r>
          </w:p>
        </w:tc>
        <w:tc>
          <w:tcPr>
            <w:tcW w:w="1729" w:type="dxa"/>
            <w:shd w:val="clear" w:color="auto" w:fill="B8CCE4" w:themeFill="accent1" w:themeFillTint="66"/>
          </w:tcPr>
          <w:p w:rsidR="00B845DA" w:rsidRPr="00E41B14" w:rsidRDefault="00B845DA" w:rsidP="00587051">
            <w:pPr>
              <w:pStyle w:val="TableParagraph"/>
              <w:ind w:left="397" w:right="382"/>
              <w:jc w:val="center"/>
              <w:rPr>
                <w:rFonts w:ascii="Times New Roman" w:hAnsi="Times New Roman" w:cs="Times New Roman"/>
                <w:b/>
                <w:sz w:val="20"/>
                <w:szCs w:val="20"/>
              </w:rPr>
            </w:pPr>
            <w:r w:rsidRPr="00E41B14">
              <w:rPr>
                <w:rFonts w:ascii="Times New Roman" w:hAnsi="Times New Roman" w:cs="Times New Roman"/>
                <w:b/>
                <w:sz w:val="20"/>
                <w:szCs w:val="20"/>
              </w:rPr>
              <w:t>Tahmini Maliyet</w:t>
            </w:r>
          </w:p>
          <w:p w:rsidR="00B845DA" w:rsidRPr="00E41B14" w:rsidRDefault="00B845DA" w:rsidP="00587051">
            <w:pPr>
              <w:pStyle w:val="TableParagraph"/>
              <w:ind w:left="397" w:right="382"/>
              <w:jc w:val="center"/>
              <w:rPr>
                <w:rFonts w:ascii="Times New Roman" w:hAnsi="Times New Roman" w:cs="Times New Roman"/>
                <w:b/>
                <w:sz w:val="20"/>
                <w:szCs w:val="20"/>
              </w:rPr>
            </w:pPr>
            <w:r w:rsidRPr="00E41B14">
              <w:rPr>
                <w:rFonts w:ascii="Times New Roman" w:hAnsi="Times New Roman" w:cs="Times New Roman"/>
                <w:b/>
                <w:sz w:val="20"/>
                <w:szCs w:val="20"/>
              </w:rPr>
              <w:t>(TL)</w:t>
            </w:r>
          </w:p>
        </w:tc>
        <w:tc>
          <w:tcPr>
            <w:tcW w:w="1423" w:type="dxa"/>
            <w:shd w:val="clear" w:color="auto" w:fill="B8CCE4" w:themeFill="accent1" w:themeFillTint="66"/>
          </w:tcPr>
          <w:p w:rsidR="00B845DA" w:rsidRPr="00E41B14" w:rsidRDefault="00B845DA" w:rsidP="00587051">
            <w:pPr>
              <w:pStyle w:val="TableParagraph"/>
              <w:ind w:left="0" w:right="473"/>
              <w:jc w:val="center"/>
              <w:rPr>
                <w:rFonts w:ascii="Times New Roman" w:hAnsi="Times New Roman" w:cs="Times New Roman"/>
                <w:b/>
                <w:sz w:val="20"/>
                <w:szCs w:val="20"/>
              </w:rPr>
            </w:pPr>
            <w:r w:rsidRPr="00E41B14">
              <w:rPr>
                <w:rFonts w:ascii="Times New Roman" w:hAnsi="Times New Roman" w:cs="Times New Roman"/>
                <w:b/>
                <w:sz w:val="20"/>
                <w:szCs w:val="20"/>
              </w:rPr>
              <w:t>Başlama Tarihi</w:t>
            </w:r>
          </w:p>
        </w:tc>
        <w:tc>
          <w:tcPr>
            <w:tcW w:w="1607" w:type="dxa"/>
            <w:shd w:val="clear" w:color="auto" w:fill="B8CCE4" w:themeFill="accent1" w:themeFillTint="66"/>
          </w:tcPr>
          <w:p w:rsidR="00B845DA" w:rsidRPr="00E41B14" w:rsidRDefault="00B845DA" w:rsidP="00587051">
            <w:pPr>
              <w:pStyle w:val="TableParagraph"/>
              <w:ind w:left="239" w:right="228"/>
              <w:jc w:val="center"/>
              <w:rPr>
                <w:rFonts w:ascii="Times New Roman" w:hAnsi="Times New Roman" w:cs="Times New Roman"/>
                <w:b/>
                <w:sz w:val="20"/>
                <w:szCs w:val="20"/>
              </w:rPr>
            </w:pPr>
            <w:r w:rsidRPr="00E41B14">
              <w:rPr>
                <w:rFonts w:ascii="Times New Roman" w:hAnsi="Times New Roman" w:cs="Times New Roman"/>
                <w:b/>
                <w:sz w:val="20"/>
                <w:szCs w:val="20"/>
              </w:rPr>
              <w:t>Bitiş Tarihi</w:t>
            </w:r>
          </w:p>
        </w:tc>
        <w:tc>
          <w:tcPr>
            <w:tcW w:w="2358" w:type="dxa"/>
            <w:shd w:val="clear" w:color="auto" w:fill="B8CCE4" w:themeFill="accent1" w:themeFillTint="66"/>
          </w:tcPr>
          <w:p w:rsidR="00B845DA" w:rsidRPr="00E41B14" w:rsidRDefault="00B845DA" w:rsidP="00587051">
            <w:pPr>
              <w:pStyle w:val="TableParagraph"/>
              <w:ind w:left="239" w:right="230"/>
              <w:jc w:val="center"/>
              <w:rPr>
                <w:rFonts w:ascii="Times New Roman" w:hAnsi="Times New Roman" w:cs="Times New Roman"/>
                <w:b/>
                <w:sz w:val="20"/>
                <w:szCs w:val="20"/>
              </w:rPr>
            </w:pPr>
            <w:r w:rsidRPr="00E41B14">
              <w:rPr>
                <w:rFonts w:ascii="Times New Roman" w:hAnsi="Times New Roman" w:cs="Times New Roman"/>
                <w:b/>
                <w:sz w:val="20"/>
                <w:szCs w:val="20"/>
              </w:rPr>
              <w:t>Sorumlu Kişi</w:t>
            </w:r>
          </w:p>
        </w:tc>
        <w:tc>
          <w:tcPr>
            <w:tcW w:w="2067" w:type="dxa"/>
            <w:shd w:val="clear" w:color="auto" w:fill="B8CCE4" w:themeFill="accent1" w:themeFillTint="66"/>
          </w:tcPr>
          <w:p w:rsidR="00B845DA" w:rsidRPr="00E41B14" w:rsidRDefault="00B845DA" w:rsidP="00587051">
            <w:pPr>
              <w:pStyle w:val="TableParagraph"/>
              <w:ind w:left="198" w:right="189"/>
              <w:jc w:val="center"/>
              <w:rPr>
                <w:rFonts w:ascii="Times New Roman" w:hAnsi="Times New Roman" w:cs="Times New Roman"/>
                <w:b/>
                <w:sz w:val="20"/>
                <w:szCs w:val="20"/>
              </w:rPr>
            </w:pPr>
            <w:r w:rsidRPr="00E41B14">
              <w:rPr>
                <w:rFonts w:ascii="Times New Roman" w:hAnsi="Times New Roman" w:cs="Times New Roman"/>
                <w:b/>
                <w:sz w:val="20"/>
                <w:szCs w:val="20"/>
              </w:rPr>
              <w:t>İşbirliği Yapılacak Kurumlar ve Kişiler</w:t>
            </w:r>
          </w:p>
        </w:tc>
      </w:tr>
      <w:tr w:rsidR="00B845DA" w:rsidTr="00587051">
        <w:tc>
          <w:tcPr>
            <w:tcW w:w="5036" w:type="dxa"/>
            <w:shd w:val="clear" w:color="auto" w:fill="C2D69B" w:themeFill="accent3" w:themeFillTint="99"/>
          </w:tcPr>
          <w:p w:rsidR="00B845DA" w:rsidRPr="00E41B14" w:rsidRDefault="00B845DA" w:rsidP="00587051">
            <w:pPr>
              <w:pStyle w:val="TableParagraph"/>
              <w:jc w:val="center"/>
              <w:rPr>
                <w:rFonts w:ascii="Times New Roman" w:hAnsi="Times New Roman" w:cs="Times New Roman"/>
                <w:b/>
                <w:sz w:val="20"/>
                <w:szCs w:val="20"/>
              </w:rPr>
            </w:pPr>
            <w:r w:rsidRPr="00E41B14">
              <w:rPr>
                <w:rFonts w:ascii="Times New Roman" w:hAnsi="Times New Roman" w:cs="Times New Roman"/>
                <w:b/>
                <w:sz w:val="20"/>
                <w:szCs w:val="20"/>
              </w:rPr>
              <w:t>Performans 1.1.1.2</w:t>
            </w:r>
          </w:p>
          <w:p w:rsidR="00B845DA" w:rsidRPr="00E41B14" w:rsidRDefault="00B845DA" w:rsidP="00587051">
            <w:pPr>
              <w:pStyle w:val="TableParagraph"/>
              <w:spacing w:line="240" w:lineRule="auto"/>
              <w:jc w:val="center"/>
              <w:rPr>
                <w:rFonts w:ascii="Times New Roman" w:hAnsi="Times New Roman" w:cs="Times New Roman"/>
                <w:sz w:val="20"/>
                <w:szCs w:val="20"/>
              </w:rPr>
            </w:pPr>
            <w:r w:rsidRPr="00E41B14">
              <w:rPr>
                <w:rFonts w:ascii="Times New Roman" w:hAnsi="Times New Roman" w:cs="Times New Roman"/>
                <w:sz w:val="20"/>
                <w:szCs w:val="20"/>
              </w:rPr>
              <w:t>Çarşamba Ticaret Borsası paydaş veritabanının her yıl Borsa personeli tarafından güncellenmesi</w:t>
            </w:r>
          </w:p>
        </w:tc>
        <w:tc>
          <w:tcPr>
            <w:tcW w:w="1729" w:type="dxa"/>
            <w:shd w:val="clear" w:color="auto" w:fill="E5B8B7" w:themeFill="accent2" w:themeFillTint="66"/>
          </w:tcPr>
          <w:p w:rsidR="00B845DA" w:rsidRPr="00E41B14" w:rsidRDefault="00B845DA" w:rsidP="00587051">
            <w:pPr>
              <w:pStyle w:val="TableParagraph"/>
              <w:ind w:left="14"/>
              <w:jc w:val="center"/>
              <w:rPr>
                <w:rFonts w:ascii="Times New Roman" w:hAnsi="Times New Roman" w:cs="Times New Roman"/>
                <w:sz w:val="20"/>
                <w:szCs w:val="20"/>
              </w:rPr>
            </w:pPr>
            <w:r w:rsidRPr="00E41B14">
              <w:rPr>
                <w:rFonts w:ascii="Times New Roman" w:hAnsi="Times New Roman" w:cs="Times New Roman"/>
                <w:sz w:val="20"/>
                <w:szCs w:val="20"/>
              </w:rPr>
              <w:t>-</w:t>
            </w:r>
          </w:p>
        </w:tc>
        <w:tc>
          <w:tcPr>
            <w:tcW w:w="1423" w:type="dxa"/>
            <w:shd w:val="clear" w:color="auto" w:fill="E5B8B7" w:themeFill="accent2" w:themeFillTint="66"/>
          </w:tcPr>
          <w:p w:rsidR="00B845DA" w:rsidRPr="00E41B14" w:rsidRDefault="00B845DA" w:rsidP="00587051">
            <w:pPr>
              <w:pStyle w:val="TableParagraph"/>
              <w:ind w:left="7"/>
              <w:jc w:val="center"/>
              <w:rPr>
                <w:rFonts w:ascii="Times New Roman" w:hAnsi="Times New Roman" w:cs="Times New Roman"/>
                <w:sz w:val="20"/>
                <w:szCs w:val="20"/>
              </w:rPr>
            </w:pPr>
            <w:r w:rsidRPr="00E41B14">
              <w:rPr>
                <w:rFonts w:ascii="Times New Roman" w:hAnsi="Times New Roman" w:cs="Times New Roman"/>
                <w:sz w:val="20"/>
                <w:szCs w:val="20"/>
              </w:rPr>
              <w:t>Ocak</w:t>
            </w:r>
          </w:p>
        </w:tc>
        <w:tc>
          <w:tcPr>
            <w:tcW w:w="1607" w:type="dxa"/>
            <w:shd w:val="clear" w:color="auto" w:fill="E5B8B7" w:themeFill="accent2" w:themeFillTint="66"/>
          </w:tcPr>
          <w:p w:rsidR="00B845DA" w:rsidRPr="00E41B14" w:rsidRDefault="00B845DA" w:rsidP="00587051">
            <w:pPr>
              <w:pStyle w:val="TableParagraph"/>
              <w:ind w:left="10"/>
              <w:jc w:val="center"/>
              <w:rPr>
                <w:rFonts w:ascii="Times New Roman" w:hAnsi="Times New Roman" w:cs="Times New Roman"/>
                <w:sz w:val="20"/>
                <w:szCs w:val="20"/>
              </w:rPr>
            </w:pPr>
            <w:r w:rsidRPr="00E41B14">
              <w:rPr>
                <w:rFonts w:ascii="Times New Roman" w:hAnsi="Times New Roman" w:cs="Times New Roman"/>
                <w:sz w:val="20"/>
                <w:szCs w:val="20"/>
              </w:rPr>
              <w:t>Mart</w:t>
            </w:r>
          </w:p>
        </w:tc>
        <w:tc>
          <w:tcPr>
            <w:tcW w:w="2358" w:type="dxa"/>
            <w:shd w:val="clear" w:color="auto" w:fill="E5B8B7" w:themeFill="accent2" w:themeFillTint="66"/>
          </w:tcPr>
          <w:p w:rsidR="00B845DA" w:rsidRPr="00E41B14" w:rsidRDefault="00B845DA" w:rsidP="00587051">
            <w:pPr>
              <w:pStyle w:val="TableParagraph"/>
              <w:ind w:left="8"/>
              <w:jc w:val="center"/>
              <w:rPr>
                <w:rFonts w:ascii="Times New Roman" w:hAnsi="Times New Roman" w:cs="Times New Roman"/>
                <w:sz w:val="20"/>
                <w:szCs w:val="20"/>
              </w:rPr>
            </w:pPr>
            <w:r w:rsidRPr="00E41B14">
              <w:rPr>
                <w:rFonts w:ascii="Times New Roman" w:hAnsi="Times New Roman" w:cs="Times New Roman"/>
                <w:sz w:val="20"/>
                <w:szCs w:val="20"/>
              </w:rPr>
              <w:t>Halkla İlişkiler</w:t>
            </w:r>
          </w:p>
        </w:tc>
        <w:tc>
          <w:tcPr>
            <w:tcW w:w="2067" w:type="dxa"/>
            <w:shd w:val="clear" w:color="auto" w:fill="E5B8B7" w:themeFill="accent2" w:themeFillTint="66"/>
          </w:tcPr>
          <w:p w:rsidR="00B845DA" w:rsidRPr="00E41B14" w:rsidRDefault="00B845DA" w:rsidP="00587051">
            <w:pPr>
              <w:pStyle w:val="TableParagraph"/>
              <w:ind w:left="11"/>
              <w:jc w:val="center"/>
              <w:rPr>
                <w:rFonts w:ascii="Times New Roman" w:hAnsi="Times New Roman" w:cs="Times New Roman"/>
                <w:sz w:val="20"/>
                <w:szCs w:val="20"/>
              </w:rPr>
            </w:pPr>
            <w:r w:rsidRPr="00E41B14">
              <w:rPr>
                <w:rFonts w:ascii="Times New Roman" w:hAnsi="Times New Roman" w:cs="Times New Roman"/>
                <w:sz w:val="20"/>
                <w:szCs w:val="20"/>
              </w:rPr>
              <w:t>TOBB Bilgi İşlem Md.</w:t>
            </w:r>
          </w:p>
        </w:tc>
      </w:tr>
      <w:tr w:rsidR="00B845DA" w:rsidTr="00587051">
        <w:tc>
          <w:tcPr>
            <w:tcW w:w="5036" w:type="dxa"/>
            <w:shd w:val="clear" w:color="auto" w:fill="C2D69B" w:themeFill="accent3" w:themeFillTint="99"/>
          </w:tcPr>
          <w:p w:rsidR="00B845DA" w:rsidRPr="00E41B14" w:rsidRDefault="00B845DA" w:rsidP="00587051">
            <w:pPr>
              <w:pStyle w:val="TableParagraph"/>
              <w:jc w:val="center"/>
              <w:rPr>
                <w:rFonts w:ascii="Times New Roman" w:hAnsi="Times New Roman" w:cs="Times New Roman"/>
                <w:b/>
                <w:sz w:val="20"/>
                <w:szCs w:val="20"/>
              </w:rPr>
            </w:pPr>
            <w:r w:rsidRPr="00E41B14">
              <w:rPr>
                <w:rFonts w:ascii="Times New Roman" w:hAnsi="Times New Roman" w:cs="Times New Roman"/>
                <w:b/>
                <w:sz w:val="20"/>
                <w:szCs w:val="20"/>
              </w:rPr>
              <w:t>Performans 1.1.2.1</w:t>
            </w:r>
          </w:p>
          <w:p w:rsidR="00B845DA" w:rsidRPr="00E41B14" w:rsidRDefault="00B845DA" w:rsidP="00587051">
            <w:pPr>
              <w:pStyle w:val="TableParagraph"/>
              <w:spacing w:line="240" w:lineRule="auto"/>
              <w:ind w:right="94"/>
              <w:jc w:val="center"/>
              <w:rPr>
                <w:rFonts w:ascii="Times New Roman" w:hAnsi="Times New Roman" w:cs="Times New Roman"/>
                <w:sz w:val="20"/>
                <w:szCs w:val="20"/>
              </w:rPr>
            </w:pPr>
            <w:r w:rsidRPr="00E41B14">
              <w:rPr>
                <w:rFonts w:ascii="Times New Roman" w:hAnsi="Times New Roman" w:cs="Times New Roman"/>
                <w:sz w:val="20"/>
                <w:szCs w:val="20"/>
              </w:rPr>
              <w:t>Ticaret Borsası faaliyet raporunun her yıl hazırlanarak web sitesinde yayınlanması, posta ile tüm üyelere ve paydaş veritabanında yer alan kişi ve kurumlara gönderilmesi</w:t>
            </w:r>
          </w:p>
        </w:tc>
        <w:tc>
          <w:tcPr>
            <w:tcW w:w="1729" w:type="dxa"/>
            <w:shd w:val="clear" w:color="auto" w:fill="E5B8B7" w:themeFill="accent2" w:themeFillTint="66"/>
          </w:tcPr>
          <w:p w:rsidR="00B845DA" w:rsidRPr="00E41B14" w:rsidRDefault="00B845DA" w:rsidP="00587051">
            <w:pPr>
              <w:pStyle w:val="TableParagraph"/>
              <w:ind w:left="397" w:right="384"/>
              <w:jc w:val="center"/>
              <w:rPr>
                <w:rFonts w:ascii="Times New Roman" w:hAnsi="Times New Roman" w:cs="Times New Roman"/>
                <w:sz w:val="20"/>
                <w:szCs w:val="20"/>
              </w:rPr>
            </w:pPr>
            <w:r w:rsidRPr="00E41B14">
              <w:rPr>
                <w:rFonts w:ascii="Times New Roman" w:hAnsi="Times New Roman" w:cs="Times New Roman"/>
                <w:sz w:val="20"/>
                <w:szCs w:val="20"/>
              </w:rPr>
              <w:t>12.000</w:t>
            </w:r>
          </w:p>
        </w:tc>
        <w:tc>
          <w:tcPr>
            <w:tcW w:w="1423" w:type="dxa"/>
            <w:shd w:val="clear" w:color="auto" w:fill="E5B8B7" w:themeFill="accent2" w:themeFillTint="66"/>
          </w:tcPr>
          <w:p w:rsidR="00B845DA" w:rsidRPr="00E41B14" w:rsidRDefault="00B845DA" w:rsidP="00587051">
            <w:pPr>
              <w:pStyle w:val="TableParagraph"/>
              <w:ind w:left="0" w:right="444"/>
              <w:jc w:val="center"/>
              <w:rPr>
                <w:rFonts w:ascii="Times New Roman" w:hAnsi="Times New Roman" w:cs="Times New Roman"/>
                <w:sz w:val="20"/>
                <w:szCs w:val="20"/>
              </w:rPr>
            </w:pPr>
            <w:r w:rsidRPr="00E41B14">
              <w:rPr>
                <w:rFonts w:ascii="Times New Roman" w:hAnsi="Times New Roman" w:cs="Times New Roman"/>
                <w:sz w:val="20"/>
                <w:szCs w:val="20"/>
              </w:rPr>
              <w:t>Ekim</w:t>
            </w:r>
          </w:p>
        </w:tc>
        <w:tc>
          <w:tcPr>
            <w:tcW w:w="1607" w:type="dxa"/>
            <w:shd w:val="clear" w:color="auto" w:fill="E5B8B7" w:themeFill="accent2" w:themeFillTint="66"/>
          </w:tcPr>
          <w:p w:rsidR="00B845DA" w:rsidRPr="00E41B14" w:rsidRDefault="00B845DA" w:rsidP="00587051">
            <w:pPr>
              <w:pStyle w:val="TableParagraph"/>
              <w:ind w:left="237" w:right="228"/>
              <w:jc w:val="center"/>
              <w:rPr>
                <w:rFonts w:ascii="Times New Roman" w:hAnsi="Times New Roman" w:cs="Times New Roman"/>
                <w:sz w:val="20"/>
                <w:szCs w:val="20"/>
              </w:rPr>
            </w:pPr>
            <w:r w:rsidRPr="00E41B14">
              <w:rPr>
                <w:rFonts w:ascii="Times New Roman" w:hAnsi="Times New Roman" w:cs="Times New Roman"/>
                <w:sz w:val="20"/>
                <w:szCs w:val="20"/>
              </w:rPr>
              <w:t>Aralık</w:t>
            </w:r>
          </w:p>
        </w:tc>
        <w:tc>
          <w:tcPr>
            <w:tcW w:w="2358" w:type="dxa"/>
            <w:shd w:val="clear" w:color="auto" w:fill="E5B8B7" w:themeFill="accent2" w:themeFillTint="66"/>
          </w:tcPr>
          <w:p w:rsidR="00B845DA" w:rsidRPr="00E41B14" w:rsidRDefault="00B845DA" w:rsidP="00587051">
            <w:pPr>
              <w:pStyle w:val="TableParagraph"/>
              <w:spacing w:line="240" w:lineRule="auto"/>
              <w:ind w:left="239" w:right="228"/>
              <w:jc w:val="center"/>
              <w:rPr>
                <w:rFonts w:ascii="Times New Roman" w:hAnsi="Times New Roman" w:cs="Times New Roman"/>
                <w:sz w:val="20"/>
                <w:szCs w:val="20"/>
              </w:rPr>
            </w:pPr>
            <w:r w:rsidRPr="00E41B14">
              <w:rPr>
                <w:rFonts w:ascii="Times New Roman" w:hAnsi="Times New Roman" w:cs="Times New Roman"/>
                <w:sz w:val="20"/>
                <w:szCs w:val="20"/>
              </w:rPr>
              <w:t>Halkla İlişkiler ve Basın Sorumlusu</w:t>
            </w:r>
          </w:p>
        </w:tc>
        <w:tc>
          <w:tcPr>
            <w:tcW w:w="2067" w:type="dxa"/>
            <w:shd w:val="clear" w:color="auto" w:fill="E5B8B7" w:themeFill="accent2" w:themeFillTint="66"/>
          </w:tcPr>
          <w:p w:rsidR="00B845DA" w:rsidRPr="00E41B14" w:rsidRDefault="00B845DA" w:rsidP="00587051">
            <w:pPr>
              <w:pStyle w:val="TableParagraph"/>
              <w:ind w:left="199" w:right="189"/>
              <w:jc w:val="center"/>
              <w:rPr>
                <w:rFonts w:ascii="Times New Roman" w:hAnsi="Times New Roman" w:cs="Times New Roman"/>
                <w:sz w:val="20"/>
                <w:szCs w:val="20"/>
              </w:rPr>
            </w:pPr>
            <w:r w:rsidRPr="00E41B14">
              <w:rPr>
                <w:rFonts w:ascii="Times New Roman" w:hAnsi="Times New Roman" w:cs="Times New Roman"/>
                <w:sz w:val="20"/>
                <w:szCs w:val="20"/>
              </w:rPr>
              <w:t>Borsa Çalışanları</w:t>
            </w:r>
          </w:p>
        </w:tc>
      </w:tr>
      <w:tr w:rsidR="00B845DA" w:rsidTr="00587051">
        <w:tc>
          <w:tcPr>
            <w:tcW w:w="5036" w:type="dxa"/>
            <w:shd w:val="clear" w:color="auto" w:fill="C2D69B" w:themeFill="accent3" w:themeFillTint="99"/>
          </w:tcPr>
          <w:p w:rsidR="00B845DA" w:rsidRPr="00E41B14" w:rsidRDefault="00B845DA" w:rsidP="00587051">
            <w:pPr>
              <w:pStyle w:val="TableParagraph"/>
              <w:spacing w:line="267" w:lineRule="exact"/>
              <w:jc w:val="center"/>
              <w:rPr>
                <w:rFonts w:ascii="Times New Roman" w:hAnsi="Times New Roman" w:cs="Times New Roman"/>
                <w:b/>
                <w:sz w:val="20"/>
                <w:szCs w:val="20"/>
              </w:rPr>
            </w:pPr>
            <w:r w:rsidRPr="00E41B14">
              <w:rPr>
                <w:rFonts w:ascii="Times New Roman" w:hAnsi="Times New Roman" w:cs="Times New Roman"/>
                <w:b/>
                <w:sz w:val="20"/>
                <w:szCs w:val="20"/>
              </w:rPr>
              <w:t>Performans 1.1.3.1</w:t>
            </w:r>
          </w:p>
          <w:p w:rsidR="00B845DA" w:rsidRPr="00E41B14" w:rsidRDefault="00B845DA" w:rsidP="00587051">
            <w:pPr>
              <w:pStyle w:val="TableParagraph"/>
              <w:spacing w:line="240" w:lineRule="auto"/>
              <w:jc w:val="center"/>
              <w:rPr>
                <w:rFonts w:ascii="Times New Roman" w:hAnsi="Times New Roman" w:cs="Times New Roman"/>
                <w:sz w:val="20"/>
                <w:szCs w:val="20"/>
              </w:rPr>
            </w:pPr>
            <w:r w:rsidRPr="00E41B14">
              <w:rPr>
                <w:rFonts w:ascii="Times New Roman" w:hAnsi="Times New Roman" w:cs="Times New Roman"/>
                <w:sz w:val="20"/>
                <w:szCs w:val="20"/>
              </w:rPr>
              <w:t>2018 yılında Borsa personelinin iletişim becerilerinin geliştirilmesine yönelik en az 1 eğitim programının düzenlenmesi</w:t>
            </w:r>
          </w:p>
        </w:tc>
        <w:tc>
          <w:tcPr>
            <w:tcW w:w="1729" w:type="dxa"/>
            <w:shd w:val="clear" w:color="auto" w:fill="E5B8B7" w:themeFill="accent2" w:themeFillTint="66"/>
          </w:tcPr>
          <w:p w:rsidR="00B845DA" w:rsidRPr="00E41B14" w:rsidRDefault="00B845DA" w:rsidP="00587051">
            <w:pPr>
              <w:pStyle w:val="TableParagraph"/>
              <w:ind w:left="397" w:right="384"/>
              <w:jc w:val="center"/>
              <w:rPr>
                <w:rFonts w:ascii="Times New Roman" w:hAnsi="Times New Roman" w:cs="Times New Roman"/>
                <w:sz w:val="20"/>
                <w:szCs w:val="20"/>
              </w:rPr>
            </w:pPr>
            <w:r w:rsidRPr="00E41B14">
              <w:rPr>
                <w:rFonts w:ascii="Times New Roman" w:hAnsi="Times New Roman" w:cs="Times New Roman"/>
                <w:sz w:val="20"/>
                <w:szCs w:val="20"/>
              </w:rPr>
              <w:t>7.500</w:t>
            </w:r>
          </w:p>
        </w:tc>
        <w:tc>
          <w:tcPr>
            <w:tcW w:w="1423" w:type="dxa"/>
            <w:shd w:val="clear" w:color="auto" w:fill="E5B8B7" w:themeFill="accent2" w:themeFillTint="66"/>
          </w:tcPr>
          <w:p w:rsidR="00B845DA" w:rsidRPr="00E41B14" w:rsidRDefault="00B845DA" w:rsidP="00587051">
            <w:pPr>
              <w:pStyle w:val="TableParagraph"/>
              <w:ind w:left="7"/>
              <w:jc w:val="center"/>
              <w:rPr>
                <w:rFonts w:ascii="Times New Roman" w:hAnsi="Times New Roman" w:cs="Times New Roman"/>
                <w:sz w:val="20"/>
                <w:szCs w:val="20"/>
              </w:rPr>
            </w:pPr>
            <w:r w:rsidRPr="00E41B14">
              <w:rPr>
                <w:rFonts w:ascii="Times New Roman" w:hAnsi="Times New Roman" w:cs="Times New Roman"/>
                <w:sz w:val="20"/>
                <w:szCs w:val="20"/>
              </w:rPr>
              <w:t>Ocak</w:t>
            </w:r>
          </w:p>
        </w:tc>
        <w:tc>
          <w:tcPr>
            <w:tcW w:w="1607" w:type="dxa"/>
            <w:shd w:val="clear" w:color="auto" w:fill="E5B8B7" w:themeFill="accent2" w:themeFillTint="66"/>
          </w:tcPr>
          <w:p w:rsidR="00B845DA" w:rsidRPr="00E41B14" w:rsidRDefault="00B845DA" w:rsidP="00587051">
            <w:pPr>
              <w:pStyle w:val="TableParagraph"/>
              <w:ind w:left="10"/>
              <w:jc w:val="center"/>
              <w:rPr>
                <w:rFonts w:ascii="Times New Roman" w:hAnsi="Times New Roman" w:cs="Times New Roman"/>
                <w:sz w:val="20"/>
                <w:szCs w:val="20"/>
              </w:rPr>
            </w:pPr>
            <w:r w:rsidRPr="00E41B14">
              <w:rPr>
                <w:rFonts w:ascii="Times New Roman" w:hAnsi="Times New Roman" w:cs="Times New Roman"/>
                <w:sz w:val="20"/>
                <w:szCs w:val="20"/>
              </w:rPr>
              <w:t>Aralık</w:t>
            </w:r>
          </w:p>
        </w:tc>
        <w:tc>
          <w:tcPr>
            <w:tcW w:w="2358" w:type="dxa"/>
            <w:shd w:val="clear" w:color="auto" w:fill="E5B8B7" w:themeFill="accent2" w:themeFillTint="66"/>
          </w:tcPr>
          <w:p w:rsidR="00B845DA" w:rsidRPr="00E41B14" w:rsidRDefault="00B845DA" w:rsidP="00587051">
            <w:pPr>
              <w:pStyle w:val="TableParagraph"/>
              <w:ind w:left="8"/>
              <w:jc w:val="center"/>
              <w:rPr>
                <w:rFonts w:ascii="Times New Roman" w:hAnsi="Times New Roman" w:cs="Times New Roman"/>
                <w:sz w:val="20"/>
                <w:szCs w:val="20"/>
              </w:rPr>
            </w:pPr>
            <w:r w:rsidRPr="00E41B14">
              <w:rPr>
                <w:rFonts w:ascii="Times New Roman" w:hAnsi="Times New Roman" w:cs="Times New Roman"/>
                <w:sz w:val="20"/>
                <w:szCs w:val="20"/>
              </w:rPr>
              <w:t>Eğitim Sorumlusu</w:t>
            </w:r>
          </w:p>
        </w:tc>
        <w:tc>
          <w:tcPr>
            <w:tcW w:w="2067" w:type="dxa"/>
            <w:shd w:val="clear" w:color="auto" w:fill="E5B8B7" w:themeFill="accent2" w:themeFillTint="66"/>
          </w:tcPr>
          <w:p w:rsidR="00B845DA" w:rsidRPr="00E41B14" w:rsidRDefault="00B845DA" w:rsidP="00587051">
            <w:pPr>
              <w:pStyle w:val="TableParagraph"/>
              <w:ind w:left="201" w:right="189"/>
              <w:jc w:val="center"/>
              <w:rPr>
                <w:rFonts w:ascii="Times New Roman" w:hAnsi="Times New Roman" w:cs="Times New Roman"/>
                <w:sz w:val="20"/>
                <w:szCs w:val="20"/>
              </w:rPr>
            </w:pPr>
            <w:r w:rsidRPr="00E41B14">
              <w:rPr>
                <w:rFonts w:ascii="Times New Roman" w:hAnsi="Times New Roman" w:cs="Times New Roman"/>
                <w:sz w:val="20"/>
                <w:szCs w:val="20"/>
              </w:rPr>
              <w:t>Borsa Çalışanları</w:t>
            </w:r>
          </w:p>
        </w:tc>
      </w:tr>
      <w:tr w:rsidR="00B845DA" w:rsidTr="00587051">
        <w:tc>
          <w:tcPr>
            <w:tcW w:w="5036" w:type="dxa"/>
            <w:shd w:val="clear" w:color="auto" w:fill="C2D69B" w:themeFill="accent3" w:themeFillTint="99"/>
          </w:tcPr>
          <w:p w:rsidR="00B845DA" w:rsidRPr="00E41B14" w:rsidRDefault="00B845DA" w:rsidP="00587051">
            <w:pPr>
              <w:pStyle w:val="TableParagraph"/>
              <w:jc w:val="center"/>
              <w:rPr>
                <w:rFonts w:ascii="Times New Roman" w:hAnsi="Times New Roman" w:cs="Times New Roman"/>
                <w:b/>
                <w:sz w:val="20"/>
                <w:szCs w:val="20"/>
              </w:rPr>
            </w:pPr>
            <w:r w:rsidRPr="00E41B14">
              <w:rPr>
                <w:rFonts w:ascii="Times New Roman" w:hAnsi="Times New Roman" w:cs="Times New Roman"/>
                <w:b/>
                <w:sz w:val="20"/>
                <w:szCs w:val="20"/>
              </w:rPr>
              <w:t>Performans 1.1.4.1</w:t>
            </w:r>
          </w:p>
          <w:p w:rsidR="00B845DA" w:rsidRPr="00E41B14" w:rsidRDefault="00B845DA" w:rsidP="00587051">
            <w:pPr>
              <w:pStyle w:val="TableParagraph"/>
              <w:spacing w:line="240" w:lineRule="auto"/>
              <w:ind w:right="92"/>
              <w:jc w:val="center"/>
              <w:rPr>
                <w:rFonts w:ascii="Times New Roman" w:hAnsi="Times New Roman" w:cs="Times New Roman"/>
                <w:sz w:val="20"/>
                <w:szCs w:val="20"/>
              </w:rPr>
            </w:pPr>
            <w:r w:rsidRPr="00E41B14">
              <w:rPr>
                <w:rFonts w:ascii="Times New Roman" w:hAnsi="Times New Roman" w:cs="Times New Roman"/>
                <w:sz w:val="20"/>
                <w:szCs w:val="20"/>
              </w:rPr>
              <w:t>Borsa web sitesinin 2018 yılında kullanıcı dostu bir tasarıma kavuşturulması ve plan dönemi boyunca gerekli güncellemelerin</w:t>
            </w:r>
            <w:r>
              <w:rPr>
                <w:rFonts w:ascii="Times New Roman" w:hAnsi="Times New Roman" w:cs="Times New Roman"/>
                <w:sz w:val="20"/>
                <w:szCs w:val="20"/>
              </w:rPr>
              <w:t xml:space="preserve"> </w:t>
            </w:r>
            <w:r w:rsidRPr="00E41B14">
              <w:rPr>
                <w:rFonts w:ascii="Times New Roman" w:hAnsi="Times New Roman" w:cs="Times New Roman"/>
                <w:sz w:val="20"/>
                <w:szCs w:val="20"/>
              </w:rPr>
              <w:t>yapılması</w:t>
            </w:r>
          </w:p>
        </w:tc>
        <w:tc>
          <w:tcPr>
            <w:tcW w:w="1729" w:type="dxa"/>
            <w:shd w:val="clear" w:color="auto" w:fill="E5B8B7" w:themeFill="accent2" w:themeFillTint="66"/>
          </w:tcPr>
          <w:p w:rsidR="00B845DA" w:rsidRPr="00E41B14" w:rsidRDefault="00B845DA" w:rsidP="00587051">
            <w:pPr>
              <w:pStyle w:val="TableParagraph"/>
              <w:ind w:left="397" w:right="384"/>
              <w:jc w:val="center"/>
              <w:rPr>
                <w:rFonts w:ascii="Times New Roman" w:hAnsi="Times New Roman" w:cs="Times New Roman"/>
                <w:sz w:val="20"/>
                <w:szCs w:val="20"/>
              </w:rPr>
            </w:pPr>
            <w:r w:rsidRPr="00E41B14">
              <w:rPr>
                <w:rFonts w:ascii="Times New Roman" w:hAnsi="Times New Roman" w:cs="Times New Roman"/>
                <w:sz w:val="20"/>
                <w:szCs w:val="20"/>
              </w:rPr>
              <w:t>5500</w:t>
            </w:r>
          </w:p>
        </w:tc>
        <w:tc>
          <w:tcPr>
            <w:tcW w:w="1423" w:type="dxa"/>
            <w:shd w:val="clear" w:color="auto" w:fill="E5B8B7" w:themeFill="accent2" w:themeFillTint="66"/>
          </w:tcPr>
          <w:p w:rsidR="00B845DA" w:rsidRPr="00E41B14" w:rsidRDefault="00B845DA" w:rsidP="00587051">
            <w:pPr>
              <w:pStyle w:val="TableParagraph"/>
              <w:ind w:left="239" w:right="228"/>
              <w:jc w:val="center"/>
              <w:rPr>
                <w:rFonts w:ascii="Times New Roman" w:hAnsi="Times New Roman" w:cs="Times New Roman"/>
                <w:sz w:val="20"/>
                <w:szCs w:val="20"/>
              </w:rPr>
            </w:pPr>
            <w:r w:rsidRPr="00E41B14">
              <w:rPr>
                <w:rFonts w:ascii="Times New Roman" w:hAnsi="Times New Roman" w:cs="Times New Roman"/>
                <w:sz w:val="20"/>
                <w:szCs w:val="20"/>
              </w:rPr>
              <w:t>Ocak</w:t>
            </w:r>
          </w:p>
        </w:tc>
        <w:tc>
          <w:tcPr>
            <w:tcW w:w="1607" w:type="dxa"/>
            <w:shd w:val="clear" w:color="auto" w:fill="E5B8B7" w:themeFill="accent2" w:themeFillTint="66"/>
          </w:tcPr>
          <w:p w:rsidR="00B845DA" w:rsidRPr="00E41B14" w:rsidRDefault="00B845DA" w:rsidP="00587051">
            <w:pPr>
              <w:pStyle w:val="TableParagraph"/>
              <w:ind w:left="237" w:right="228"/>
              <w:jc w:val="center"/>
              <w:rPr>
                <w:rFonts w:ascii="Times New Roman" w:hAnsi="Times New Roman" w:cs="Times New Roman"/>
                <w:sz w:val="20"/>
                <w:szCs w:val="20"/>
              </w:rPr>
            </w:pPr>
            <w:r w:rsidRPr="00E41B14">
              <w:rPr>
                <w:rFonts w:ascii="Times New Roman" w:hAnsi="Times New Roman" w:cs="Times New Roman"/>
                <w:sz w:val="20"/>
                <w:szCs w:val="20"/>
              </w:rPr>
              <w:t>Mart</w:t>
            </w:r>
          </w:p>
        </w:tc>
        <w:tc>
          <w:tcPr>
            <w:tcW w:w="2358" w:type="dxa"/>
            <w:shd w:val="clear" w:color="auto" w:fill="E5B8B7" w:themeFill="accent2" w:themeFillTint="66"/>
          </w:tcPr>
          <w:p w:rsidR="00B845DA" w:rsidRPr="00E41B14" w:rsidRDefault="00B845DA" w:rsidP="00587051">
            <w:pPr>
              <w:pStyle w:val="TableParagraph"/>
              <w:ind w:left="239" w:right="227"/>
              <w:jc w:val="center"/>
              <w:rPr>
                <w:rFonts w:ascii="Times New Roman" w:hAnsi="Times New Roman" w:cs="Times New Roman"/>
                <w:sz w:val="20"/>
                <w:szCs w:val="20"/>
              </w:rPr>
            </w:pPr>
            <w:r w:rsidRPr="00E41B14">
              <w:rPr>
                <w:rFonts w:ascii="Times New Roman" w:hAnsi="Times New Roman" w:cs="Times New Roman"/>
                <w:sz w:val="20"/>
                <w:szCs w:val="20"/>
              </w:rPr>
              <w:t>Basın ve Halkla İlişkiler Sorumlusu</w:t>
            </w:r>
          </w:p>
        </w:tc>
        <w:tc>
          <w:tcPr>
            <w:tcW w:w="2067" w:type="dxa"/>
            <w:shd w:val="clear" w:color="auto" w:fill="E5B8B7" w:themeFill="accent2" w:themeFillTint="66"/>
          </w:tcPr>
          <w:p w:rsidR="00B845DA" w:rsidRPr="00E41B14" w:rsidRDefault="00B845DA" w:rsidP="00587051">
            <w:pPr>
              <w:pStyle w:val="TableParagraph"/>
              <w:ind w:left="201" w:right="189"/>
              <w:jc w:val="center"/>
              <w:rPr>
                <w:rFonts w:ascii="Times New Roman" w:hAnsi="Times New Roman" w:cs="Times New Roman"/>
                <w:sz w:val="20"/>
                <w:szCs w:val="20"/>
              </w:rPr>
            </w:pPr>
            <w:r w:rsidRPr="00E41B14">
              <w:rPr>
                <w:rFonts w:ascii="Times New Roman" w:hAnsi="Times New Roman" w:cs="Times New Roman"/>
                <w:sz w:val="20"/>
                <w:szCs w:val="20"/>
              </w:rPr>
              <w:t>Borsa Çalışanları</w:t>
            </w:r>
          </w:p>
        </w:tc>
      </w:tr>
      <w:tr w:rsidR="00B845DA" w:rsidTr="00587051">
        <w:tc>
          <w:tcPr>
            <w:tcW w:w="5036" w:type="dxa"/>
            <w:shd w:val="clear" w:color="auto" w:fill="C2D69B" w:themeFill="accent3" w:themeFillTint="99"/>
          </w:tcPr>
          <w:p w:rsidR="00B845DA" w:rsidRPr="00E41B14" w:rsidRDefault="00B845DA" w:rsidP="00587051">
            <w:pPr>
              <w:pStyle w:val="TableParagraph"/>
              <w:jc w:val="center"/>
              <w:rPr>
                <w:rFonts w:ascii="Times New Roman" w:hAnsi="Times New Roman" w:cs="Times New Roman"/>
                <w:b/>
                <w:sz w:val="20"/>
                <w:szCs w:val="20"/>
              </w:rPr>
            </w:pPr>
            <w:r w:rsidRPr="00E41B14">
              <w:rPr>
                <w:rFonts w:ascii="Times New Roman" w:hAnsi="Times New Roman" w:cs="Times New Roman"/>
                <w:b/>
                <w:sz w:val="20"/>
                <w:szCs w:val="20"/>
              </w:rPr>
              <w:t>Performans 1.1.4.2</w:t>
            </w:r>
          </w:p>
          <w:p w:rsidR="00B845DA" w:rsidRPr="00E41B14" w:rsidRDefault="00B845DA" w:rsidP="00587051">
            <w:pPr>
              <w:pStyle w:val="TableParagraph"/>
              <w:spacing w:line="240" w:lineRule="auto"/>
              <w:jc w:val="center"/>
              <w:rPr>
                <w:rFonts w:ascii="Times New Roman" w:hAnsi="Times New Roman" w:cs="Times New Roman"/>
                <w:sz w:val="20"/>
                <w:szCs w:val="20"/>
              </w:rPr>
            </w:pPr>
            <w:r w:rsidRPr="00E41B14">
              <w:rPr>
                <w:rFonts w:ascii="Times New Roman" w:hAnsi="Times New Roman" w:cs="Times New Roman"/>
                <w:sz w:val="20"/>
                <w:szCs w:val="20"/>
              </w:rPr>
              <w:t>Borsa internet sitesinin hem Türkçe hem İngilizce sayfalarının içeriklerini akreditasyon ihtiyaçlar doğrultusunda her yıl genişletilmesi ve güncellenmesi</w:t>
            </w:r>
          </w:p>
        </w:tc>
        <w:tc>
          <w:tcPr>
            <w:tcW w:w="1729" w:type="dxa"/>
            <w:shd w:val="clear" w:color="auto" w:fill="E5B8B7" w:themeFill="accent2" w:themeFillTint="66"/>
          </w:tcPr>
          <w:p w:rsidR="00B845DA" w:rsidRPr="00E41B14" w:rsidRDefault="00B845DA" w:rsidP="00587051">
            <w:pPr>
              <w:pStyle w:val="TableParagraph"/>
              <w:ind w:left="14"/>
              <w:jc w:val="center"/>
              <w:rPr>
                <w:rFonts w:ascii="Times New Roman" w:hAnsi="Times New Roman" w:cs="Times New Roman"/>
                <w:sz w:val="20"/>
                <w:szCs w:val="20"/>
              </w:rPr>
            </w:pPr>
            <w:r w:rsidRPr="00E41B14">
              <w:rPr>
                <w:rFonts w:ascii="Times New Roman" w:hAnsi="Times New Roman" w:cs="Times New Roman"/>
                <w:sz w:val="20"/>
                <w:szCs w:val="20"/>
              </w:rPr>
              <w:t>500</w:t>
            </w:r>
          </w:p>
        </w:tc>
        <w:tc>
          <w:tcPr>
            <w:tcW w:w="1423" w:type="dxa"/>
            <w:shd w:val="clear" w:color="auto" w:fill="E5B8B7" w:themeFill="accent2" w:themeFillTint="66"/>
          </w:tcPr>
          <w:p w:rsidR="00B845DA" w:rsidRPr="00E41B14" w:rsidRDefault="00B845DA" w:rsidP="00587051">
            <w:pPr>
              <w:pStyle w:val="TableParagraph"/>
              <w:ind w:left="239" w:right="228"/>
              <w:jc w:val="center"/>
              <w:rPr>
                <w:rFonts w:ascii="Times New Roman" w:hAnsi="Times New Roman" w:cs="Times New Roman"/>
                <w:sz w:val="20"/>
                <w:szCs w:val="20"/>
              </w:rPr>
            </w:pPr>
            <w:r w:rsidRPr="00E41B14">
              <w:rPr>
                <w:rFonts w:ascii="Times New Roman" w:hAnsi="Times New Roman" w:cs="Times New Roman"/>
                <w:sz w:val="20"/>
                <w:szCs w:val="20"/>
              </w:rPr>
              <w:t>Ekim</w:t>
            </w:r>
          </w:p>
        </w:tc>
        <w:tc>
          <w:tcPr>
            <w:tcW w:w="1607" w:type="dxa"/>
            <w:shd w:val="clear" w:color="auto" w:fill="E5B8B7" w:themeFill="accent2" w:themeFillTint="66"/>
          </w:tcPr>
          <w:p w:rsidR="00B845DA" w:rsidRPr="00E41B14" w:rsidRDefault="00B845DA" w:rsidP="00587051">
            <w:pPr>
              <w:pStyle w:val="TableParagraph"/>
              <w:ind w:left="237" w:right="228"/>
              <w:jc w:val="center"/>
              <w:rPr>
                <w:rFonts w:ascii="Times New Roman" w:hAnsi="Times New Roman" w:cs="Times New Roman"/>
                <w:sz w:val="20"/>
                <w:szCs w:val="20"/>
              </w:rPr>
            </w:pPr>
            <w:r w:rsidRPr="00E41B14">
              <w:rPr>
                <w:rFonts w:ascii="Times New Roman" w:hAnsi="Times New Roman" w:cs="Times New Roman"/>
                <w:sz w:val="20"/>
                <w:szCs w:val="20"/>
              </w:rPr>
              <w:t>Aralık</w:t>
            </w:r>
          </w:p>
        </w:tc>
        <w:tc>
          <w:tcPr>
            <w:tcW w:w="2358" w:type="dxa"/>
            <w:shd w:val="clear" w:color="auto" w:fill="E5B8B7" w:themeFill="accent2" w:themeFillTint="66"/>
          </w:tcPr>
          <w:p w:rsidR="00B845DA" w:rsidRPr="00E41B14" w:rsidRDefault="00B845DA" w:rsidP="00587051">
            <w:pPr>
              <w:pStyle w:val="TableParagraph"/>
              <w:ind w:left="239" w:right="227"/>
              <w:jc w:val="center"/>
              <w:rPr>
                <w:rFonts w:ascii="Times New Roman" w:hAnsi="Times New Roman" w:cs="Times New Roman"/>
                <w:sz w:val="20"/>
                <w:szCs w:val="20"/>
              </w:rPr>
            </w:pPr>
            <w:r w:rsidRPr="00E41B14">
              <w:rPr>
                <w:rFonts w:ascii="Times New Roman" w:hAnsi="Times New Roman" w:cs="Times New Roman"/>
                <w:sz w:val="20"/>
                <w:szCs w:val="20"/>
              </w:rPr>
              <w:t>Basın ve Halkla İlişkiler Sorumlusu</w:t>
            </w:r>
          </w:p>
        </w:tc>
        <w:tc>
          <w:tcPr>
            <w:tcW w:w="2067" w:type="dxa"/>
            <w:shd w:val="clear" w:color="auto" w:fill="E5B8B7" w:themeFill="accent2" w:themeFillTint="66"/>
          </w:tcPr>
          <w:p w:rsidR="00B845DA" w:rsidRPr="00E41B14" w:rsidRDefault="00B845DA" w:rsidP="00587051">
            <w:pPr>
              <w:pStyle w:val="TableParagraph"/>
              <w:ind w:left="201" w:right="189"/>
              <w:jc w:val="center"/>
              <w:rPr>
                <w:rFonts w:ascii="Times New Roman" w:hAnsi="Times New Roman" w:cs="Times New Roman"/>
                <w:b/>
                <w:sz w:val="20"/>
                <w:szCs w:val="20"/>
              </w:rPr>
            </w:pPr>
            <w:r w:rsidRPr="00E41B14">
              <w:rPr>
                <w:rFonts w:ascii="Times New Roman" w:hAnsi="Times New Roman" w:cs="Times New Roman"/>
                <w:sz w:val="20"/>
                <w:szCs w:val="20"/>
              </w:rPr>
              <w:t>Borsa Çalışanları</w:t>
            </w:r>
          </w:p>
        </w:tc>
      </w:tr>
      <w:tr w:rsidR="00B845DA" w:rsidTr="00587051">
        <w:tc>
          <w:tcPr>
            <w:tcW w:w="5036" w:type="dxa"/>
            <w:shd w:val="clear" w:color="auto" w:fill="C2D69B" w:themeFill="accent3" w:themeFillTint="99"/>
          </w:tcPr>
          <w:p w:rsidR="00B845DA" w:rsidRPr="00E41B14" w:rsidRDefault="00B845DA" w:rsidP="00587051">
            <w:pPr>
              <w:pStyle w:val="TableParagraph"/>
              <w:jc w:val="center"/>
              <w:rPr>
                <w:rFonts w:ascii="Times New Roman" w:hAnsi="Times New Roman" w:cs="Times New Roman"/>
                <w:b/>
                <w:sz w:val="20"/>
                <w:szCs w:val="20"/>
              </w:rPr>
            </w:pPr>
            <w:r w:rsidRPr="00E41B14">
              <w:rPr>
                <w:rFonts w:ascii="Times New Roman" w:hAnsi="Times New Roman" w:cs="Times New Roman"/>
                <w:b/>
                <w:sz w:val="20"/>
                <w:szCs w:val="20"/>
              </w:rPr>
              <w:t>Performans 1.1.5.1</w:t>
            </w:r>
          </w:p>
          <w:p w:rsidR="00B845DA" w:rsidRPr="00E41B14" w:rsidRDefault="00B845DA" w:rsidP="00587051">
            <w:pPr>
              <w:pStyle w:val="TableParagraph"/>
              <w:spacing w:line="240" w:lineRule="auto"/>
              <w:jc w:val="center"/>
              <w:rPr>
                <w:rFonts w:ascii="Times New Roman" w:hAnsi="Times New Roman" w:cs="Times New Roman"/>
                <w:sz w:val="20"/>
                <w:szCs w:val="20"/>
              </w:rPr>
            </w:pPr>
            <w:r w:rsidRPr="00E41B14">
              <w:rPr>
                <w:rFonts w:ascii="Times New Roman" w:hAnsi="Times New Roman" w:cs="Times New Roman"/>
                <w:sz w:val="20"/>
                <w:szCs w:val="20"/>
              </w:rPr>
              <w:t>İldeki diğer oda ve borsaların düzenleyeceği etkinliklere katılım sağlanması ve her yıl en az 1 adet ortak çalışma veya proje yürütülmesi</w:t>
            </w:r>
          </w:p>
        </w:tc>
        <w:tc>
          <w:tcPr>
            <w:tcW w:w="1729" w:type="dxa"/>
            <w:shd w:val="clear" w:color="auto" w:fill="E5B8B7" w:themeFill="accent2" w:themeFillTint="66"/>
          </w:tcPr>
          <w:p w:rsidR="00B845DA" w:rsidRPr="00E41B14" w:rsidRDefault="00B845DA" w:rsidP="00587051">
            <w:pPr>
              <w:pStyle w:val="TableParagraph"/>
              <w:ind w:left="397" w:right="384"/>
              <w:jc w:val="center"/>
              <w:rPr>
                <w:rFonts w:ascii="Times New Roman" w:hAnsi="Times New Roman" w:cs="Times New Roman"/>
                <w:sz w:val="20"/>
                <w:szCs w:val="20"/>
              </w:rPr>
            </w:pPr>
            <w:r w:rsidRPr="00E41B14">
              <w:rPr>
                <w:rFonts w:ascii="Times New Roman" w:hAnsi="Times New Roman" w:cs="Times New Roman"/>
                <w:sz w:val="20"/>
                <w:szCs w:val="20"/>
              </w:rPr>
              <w:t>2.500</w:t>
            </w:r>
          </w:p>
        </w:tc>
        <w:tc>
          <w:tcPr>
            <w:tcW w:w="1423" w:type="dxa"/>
            <w:shd w:val="clear" w:color="auto" w:fill="E5B8B7" w:themeFill="accent2" w:themeFillTint="66"/>
          </w:tcPr>
          <w:p w:rsidR="00B845DA" w:rsidRPr="00E41B14" w:rsidRDefault="00B845DA" w:rsidP="00587051">
            <w:pPr>
              <w:pStyle w:val="TableParagraph"/>
              <w:ind w:left="239" w:right="228"/>
              <w:jc w:val="center"/>
              <w:rPr>
                <w:rFonts w:ascii="Times New Roman" w:hAnsi="Times New Roman" w:cs="Times New Roman"/>
                <w:sz w:val="20"/>
                <w:szCs w:val="20"/>
              </w:rPr>
            </w:pPr>
            <w:r w:rsidRPr="00E41B14">
              <w:rPr>
                <w:rFonts w:ascii="Times New Roman" w:hAnsi="Times New Roman" w:cs="Times New Roman"/>
                <w:sz w:val="20"/>
                <w:szCs w:val="20"/>
              </w:rPr>
              <w:t>Ocak</w:t>
            </w:r>
          </w:p>
        </w:tc>
        <w:tc>
          <w:tcPr>
            <w:tcW w:w="1607" w:type="dxa"/>
            <w:shd w:val="clear" w:color="auto" w:fill="E5B8B7" w:themeFill="accent2" w:themeFillTint="66"/>
          </w:tcPr>
          <w:p w:rsidR="00B845DA" w:rsidRPr="00E41B14" w:rsidRDefault="00B845DA" w:rsidP="00587051">
            <w:pPr>
              <w:pStyle w:val="TableParagraph"/>
              <w:ind w:left="237" w:right="228"/>
              <w:jc w:val="center"/>
              <w:rPr>
                <w:rFonts w:ascii="Times New Roman" w:hAnsi="Times New Roman" w:cs="Times New Roman"/>
                <w:sz w:val="20"/>
                <w:szCs w:val="20"/>
              </w:rPr>
            </w:pPr>
            <w:r w:rsidRPr="00E41B14">
              <w:rPr>
                <w:rFonts w:ascii="Times New Roman" w:hAnsi="Times New Roman" w:cs="Times New Roman"/>
                <w:sz w:val="20"/>
                <w:szCs w:val="20"/>
              </w:rPr>
              <w:t>Mart</w:t>
            </w:r>
          </w:p>
        </w:tc>
        <w:tc>
          <w:tcPr>
            <w:tcW w:w="2358" w:type="dxa"/>
            <w:shd w:val="clear" w:color="auto" w:fill="E5B8B7" w:themeFill="accent2" w:themeFillTint="66"/>
          </w:tcPr>
          <w:p w:rsidR="00B845DA" w:rsidRPr="00E41B14" w:rsidRDefault="00B845DA" w:rsidP="00587051">
            <w:pPr>
              <w:pStyle w:val="TableParagraph"/>
              <w:ind w:left="239" w:right="228"/>
              <w:jc w:val="center"/>
              <w:rPr>
                <w:rFonts w:ascii="Times New Roman" w:hAnsi="Times New Roman" w:cs="Times New Roman"/>
                <w:sz w:val="20"/>
                <w:szCs w:val="20"/>
              </w:rPr>
            </w:pPr>
            <w:r w:rsidRPr="00E41B14">
              <w:rPr>
                <w:rFonts w:ascii="Times New Roman" w:hAnsi="Times New Roman" w:cs="Times New Roman"/>
                <w:sz w:val="20"/>
                <w:szCs w:val="20"/>
              </w:rPr>
              <w:t>Genel Sekreter</w:t>
            </w:r>
          </w:p>
        </w:tc>
        <w:tc>
          <w:tcPr>
            <w:tcW w:w="2067" w:type="dxa"/>
            <w:shd w:val="clear" w:color="auto" w:fill="E5B8B7" w:themeFill="accent2" w:themeFillTint="66"/>
          </w:tcPr>
          <w:p w:rsidR="00B845DA" w:rsidRPr="00E41B14" w:rsidRDefault="00B845DA" w:rsidP="00587051">
            <w:pPr>
              <w:pStyle w:val="TableParagraph"/>
              <w:ind w:left="201" w:right="189"/>
              <w:jc w:val="center"/>
              <w:rPr>
                <w:rFonts w:ascii="Times New Roman" w:hAnsi="Times New Roman" w:cs="Times New Roman"/>
                <w:b/>
                <w:sz w:val="20"/>
                <w:szCs w:val="20"/>
              </w:rPr>
            </w:pPr>
            <w:r w:rsidRPr="00E41B14">
              <w:rPr>
                <w:rFonts w:ascii="Times New Roman" w:hAnsi="Times New Roman" w:cs="Times New Roman"/>
                <w:b/>
                <w:sz w:val="20"/>
                <w:szCs w:val="20"/>
              </w:rPr>
              <w:t>Yönetim Kurulu, Meclis Üyeleri ve Üyeler</w:t>
            </w:r>
          </w:p>
        </w:tc>
      </w:tr>
      <w:tr w:rsidR="00B845DA" w:rsidTr="00587051">
        <w:trPr>
          <w:trHeight w:val="1931"/>
        </w:trPr>
        <w:tc>
          <w:tcPr>
            <w:tcW w:w="5036" w:type="dxa"/>
            <w:shd w:val="clear" w:color="auto" w:fill="C2D69B" w:themeFill="accent3" w:themeFillTint="99"/>
          </w:tcPr>
          <w:p w:rsidR="00B845DA" w:rsidRPr="00E41B14" w:rsidRDefault="00B845DA" w:rsidP="00587051">
            <w:pPr>
              <w:pStyle w:val="TableParagraph"/>
              <w:jc w:val="center"/>
              <w:rPr>
                <w:rFonts w:ascii="Times New Roman" w:hAnsi="Times New Roman" w:cs="Times New Roman"/>
                <w:b/>
                <w:sz w:val="20"/>
                <w:szCs w:val="20"/>
              </w:rPr>
            </w:pPr>
            <w:r w:rsidRPr="00E41B14">
              <w:rPr>
                <w:rFonts w:ascii="Times New Roman" w:hAnsi="Times New Roman" w:cs="Times New Roman"/>
                <w:b/>
                <w:sz w:val="20"/>
                <w:szCs w:val="20"/>
              </w:rPr>
              <w:t>Performans 1.2.2.1</w:t>
            </w:r>
          </w:p>
          <w:p w:rsidR="00B845DA" w:rsidRPr="00E41B14" w:rsidRDefault="00B845DA" w:rsidP="00587051">
            <w:pPr>
              <w:pStyle w:val="TableParagraph"/>
              <w:spacing w:line="240" w:lineRule="auto"/>
              <w:ind w:right="503"/>
              <w:jc w:val="center"/>
              <w:rPr>
                <w:rFonts w:ascii="Times New Roman" w:hAnsi="Times New Roman" w:cs="Times New Roman"/>
                <w:sz w:val="20"/>
                <w:szCs w:val="20"/>
              </w:rPr>
            </w:pPr>
            <w:r w:rsidRPr="00E41B14">
              <w:rPr>
                <w:rFonts w:ascii="Times New Roman" w:hAnsi="Times New Roman" w:cs="Times New Roman"/>
                <w:sz w:val="20"/>
                <w:szCs w:val="20"/>
              </w:rPr>
              <w:t>Her yıl borsa çalışanları için performans değerlendirme raporlarının hazırlanması</w:t>
            </w:r>
          </w:p>
        </w:tc>
        <w:tc>
          <w:tcPr>
            <w:tcW w:w="1729" w:type="dxa"/>
            <w:shd w:val="clear" w:color="auto" w:fill="E5B8B7" w:themeFill="accent2" w:themeFillTint="66"/>
          </w:tcPr>
          <w:p w:rsidR="00B845DA" w:rsidRPr="00E41B14" w:rsidRDefault="00B845DA" w:rsidP="00587051">
            <w:pPr>
              <w:pStyle w:val="TableParagraph"/>
              <w:ind w:left="14"/>
              <w:jc w:val="center"/>
              <w:rPr>
                <w:rFonts w:ascii="Times New Roman" w:hAnsi="Times New Roman" w:cs="Times New Roman"/>
                <w:sz w:val="20"/>
                <w:szCs w:val="20"/>
              </w:rPr>
            </w:pPr>
            <w:r w:rsidRPr="00E41B14">
              <w:rPr>
                <w:rFonts w:ascii="Times New Roman" w:hAnsi="Times New Roman" w:cs="Times New Roman"/>
                <w:sz w:val="20"/>
                <w:szCs w:val="20"/>
              </w:rPr>
              <w:t>-</w:t>
            </w:r>
          </w:p>
        </w:tc>
        <w:tc>
          <w:tcPr>
            <w:tcW w:w="1423" w:type="dxa"/>
            <w:shd w:val="clear" w:color="auto" w:fill="E5B8B7" w:themeFill="accent2" w:themeFillTint="66"/>
          </w:tcPr>
          <w:p w:rsidR="00B845DA" w:rsidRPr="00E41B14" w:rsidRDefault="00B845DA" w:rsidP="00587051">
            <w:pPr>
              <w:pStyle w:val="TableParagraph"/>
              <w:ind w:left="7"/>
              <w:jc w:val="center"/>
              <w:rPr>
                <w:rFonts w:ascii="Times New Roman" w:hAnsi="Times New Roman" w:cs="Times New Roman"/>
                <w:sz w:val="20"/>
                <w:szCs w:val="20"/>
              </w:rPr>
            </w:pPr>
            <w:r w:rsidRPr="00E41B14">
              <w:rPr>
                <w:rFonts w:ascii="Times New Roman" w:hAnsi="Times New Roman" w:cs="Times New Roman"/>
                <w:sz w:val="20"/>
                <w:szCs w:val="20"/>
              </w:rPr>
              <w:t>Ekim</w:t>
            </w:r>
          </w:p>
        </w:tc>
        <w:tc>
          <w:tcPr>
            <w:tcW w:w="1607" w:type="dxa"/>
            <w:shd w:val="clear" w:color="auto" w:fill="E5B8B7" w:themeFill="accent2" w:themeFillTint="66"/>
          </w:tcPr>
          <w:p w:rsidR="00B845DA" w:rsidRPr="00E41B14" w:rsidRDefault="00B845DA" w:rsidP="00587051">
            <w:pPr>
              <w:pStyle w:val="TableParagraph"/>
              <w:ind w:left="10"/>
              <w:jc w:val="center"/>
              <w:rPr>
                <w:rFonts w:ascii="Times New Roman" w:hAnsi="Times New Roman" w:cs="Times New Roman"/>
                <w:sz w:val="20"/>
                <w:szCs w:val="20"/>
              </w:rPr>
            </w:pPr>
            <w:r w:rsidRPr="00E41B14">
              <w:rPr>
                <w:rFonts w:ascii="Times New Roman" w:hAnsi="Times New Roman" w:cs="Times New Roman"/>
                <w:sz w:val="20"/>
                <w:szCs w:val="20"/>
              </w:rPr>
              <w:t>Aralık</w:t>
            </w:r>
          </w:p>
        </w:tc>
        <w:tc>
          <w:tcPr>
            <w:tcW w:w="2358" w:type="dxa"/>
            <w:shd w:val="clear" w:color="auto" w:fill="E5B8B7" w:themeFill="accent2" w:themeFillTint="66"/>
          </w:tcPr>
          <w:p w:rsidR="00B845DA" w:rsidRPr="00E41B14" w:rsidRDefault="00B845DA" w:rsidP="00587051">
            <w:pPr>
              <w:pStyle w:val="TableParagraph"/>
              <w:ind w:left="8"/>
              <w:jc w:val="center"/>
              <w:rPr>
                <w:rFonts w:ascii="Times New Roman" w:hAnsi="Times New Roman" w:cs="Times New Roman"/>
                <w:sz w:val="20"/>
                <w:szCs w:val="20"/>
              </w:rPr>
            </w:pPr>
            <w:r w:rsidRPr="00E41B14">
              <w:rPr>
                <w:rFonts w:ascii="Times New Roman" w:hAnsi="Times New Roman" w:cs="Times New Roman"/>
                <w:sz w:val="20"/>
                <w:szCs w:val="20"/>
              </w:rPr>
              <w:t>Genel Sekreter,</w:t>
            </w:r>
          </w:p>
          <w:p w:rsidR="00B845DA" w:rsidRPr="00E41B14" w:rsidRDefault="00B845DA" w:rsidP="00587051">
            <w:pPr>
              <w:pStyle w:val="TableParagraph"/>
              <w:ind w:left="8"/>
              <w:jc w:val="center"/>
              <w:rPr>
                <w:rFonts w:ascii="Times New Roman" w:hAnsi="Times New Roman" w:cs="Times New Roman"/>
                <w:sz w:val="20"/>
                <w:szCs w:val="20"/>
              </w:rPr>
            </w:pPr>
            <w:r w:rsidRPr="00E41B14">
              <w:rPr>
                <w:rFonts w:ascii="Times New Roman" w:hAnsi="Times New Roman" w:cs="Times New Roman"/>
                <w:sz w:val="20"/>
                <w:szCs w:val="20"/>
              </w:rPr>
              <w:t>Borsa Çalışanları</w:t>
            </w:r>
          </w:p>
        </w:tc>
        <w:tc>
          <w:tcPr>
            <w:tcW w:w="2067" w:type="dxa"/>
            <w:shd w:val="clear" w:color="auto" w:fill="E5B8B7" w:themeFill="accent2" w:themeFillTint="66"/>
          </w:tcPr>
          <w:p w:rsidR="00B845DA" w:rsidRPr="00E41B14" w:rsidRDefault="00B845DA" w:rsidP="00587051">
            <w:pPr>
              <w:pStyle w:val="TableParagraph"/>
              <w:ind w:left="11"/>
              <w:jc w:val="center"/>
              <w:rPr>
                <w:rFonts w:ascii="Times New Roman" w:hAnsi="Times New Roman" w:cs="Times New Roman"/>
                <w:sz w:val="20"/>
                <w:szCs w:val="20"/>
              </w:rPr>
            </w:pPr>
            <w:r w:rsidRPr="00E41B14">
              <w:rPr>
                <w:rFonts w:ascii="Times New Roman" w:hAnsi="Times New Roman" w:cs="Times New Roman"/>
                <w:sz w:val="20"/>
                <w:szCs w:val="20"/>
              </w:rPr>
              <w:t>Yönetim Kurulu Başkanı</w:t>
            </w:r>
          </w:p>
        </w:tc>
      </w:tr>
      <w:tr w:rsidR="00B845DA" w:rsidTr="00587051">
        <w:tc>
          <w:tcPr>
            <w:tcW w:w="5036" w:type="dxa"/>
            <w:shd w:val="clear" w:color="auto" w:fill="C2D69B" w:themeFill="accent3" w:themeFillTint="99"/>
          </w:tcPr>
          <w:p w:rsidR="00B845DA" w:rsidRPr="00E41B14" w:rsidRDefault="00B845DA" w:rsidP="00587051">
            <w:pPr>
              <w:pStyle w:val="TableParagraph"/>
              <w:jc w:val="center"/>
              <w:rPr>
                <w:rFonts w:ascii="Times New Roman" w:hAnsi="Times New Roman" w:cs="Times New Roman"/>
                <w:b/>
                <w:sz w:val="20"/>
                <w:szCs w:val="20"/>
              </w:rPr>
            </w:pPr>
            <w:r w:rsidRPr="00E41B14">
              <w:rPr>
                <w:rFonts w:ascii="Times New Roman" w:hAnsi="Times New Roman" w:cs="Times New Roman"/>
                <w:b/>
                <w:sz w:val="20"/>
                <w:szCs w:val="20"/>
              </w:rPr>
              <w:t>Performans 1.2.2.2</w:t>
            </w:r>
          </w:p>
          <w:p w:rsidR="00B845DA" w:rsidRPr="00E41B14" w:rsidRDefault="00B845DA" w:rsidP="00587051">
            <w:pPr>
              <w:pStyle w:val="TableParagraph"/>
              <w:spacing w:line="240" w:lineRule="auto"/>
              <w:ind w:right="239"/>
              <w:jc w:val="center"/>
              <w:rPr>
                <w:rFonts w:ascii="Times New Roman" w:hAnsi="Times New Roman" w:cs="Times New Roman"/>
                <w:sz w:val="20"/>
                <w:szCs w:val="20"/>
              </w:rPr>
            </w:pPr>
            <w:r w:rsidRPr="00E41B14">
              <w:rPr>
                <w:rFonts w:ascii="Times New Roman" w:hAnsi="Times New Roman" w:cs="Times New Roman"/>
                <w:sz w:val="20"/>
                <w:szCs w:val="20"/>
              </w:rPr>
              <w:t>Performans yönetim sisteminde kurgulanacak ödül sistemine göre her yıl değerlendirme sonucunda başarılı olan personellere prim, hediye vb.mükafatlar verilmesi</w:t>
            </w:r>
          </w:p>
        </w:tc>
        <w:tc>
          <w:tcPr>
            <w:tcW w:w="1729" w:type="dxa"/>
            <w:shd w:val="clear" w:color="auto" w:fill="E5B8B7" w:themeFill="accent2" w:themeFillTint="66"/>
          </w:tcPr>
          <w:p w:rsidR="00B845DA" w:rsidRPr="00E41B14" w:rsidRDefault="00B845DA" w:rsidP="00587051">
            <w:pPr>
              <w:pStyle w:val="TableParagraph"/>
              <w:spacing w:line="268" w:lineRule="exact"/>
              <w:ind w:left="397" w:right="384"/>
              <w:jc w:val="center"/>
              <w:rPr>
                <w:rFonts w:ascii="Times New Roman" w:hAnsi="Times New Roman" w:cs="Times New Roman"/>
                <w:sz w:val="20"/>
                <w:szCs w:val="20"/>
              </w:rPr>
            </w:pPr>
            <w:r w:rsidRPr="00E41B14">
              <w:rPr>
                <w:rFonts w:ascii="Times New Roman" w:hAnsi="Times New Roman" w:cs="Times New Roman"/>
                <w:sz w:val="20"/>
                <w:szCs w:val="20"/>
              </w:rPr>
              <w:t>2500</w:t>
            </w:r>
          </w:p>
        </w:tc>
        <w:tc>
          <w:tcPr>
            <w:tcW w:w="1423" w:type="dxa"/>
            <w:shd w:val="clear" w:color="auto" w:fill="E5B8B7" w:themeFill="accent2" w:themeFillTint="66"/>
          </w:tcPr>
          <w:p w:rsidR="00B845DA" w:rsidRPr="00E41B14" w:rsidRDefault="00B845DA" w:rsidP="00587051">
            <w:pPr>
              <w:pStyle w:val="TableParagraph"/>
              <w:spacing w:line="268" w:lineRule="exact"/>
              <w:ind w:left="239" w:right="228"/>
              <w:jc w:val="center"/>
              <w:rPr>
                <w:rFonts w:ascii="Times New Roman" w:hAnsi="Times New Roman" w:cs="Times New Roman"/>
                <w:sz w:val="20"/>
                <w:szCs w:val="20"/>
              </w:rPr>
            </w:pPr>
            <w:r w:rsidRPr="00E41B14">
              <w:rPr>
                <w:rFonts w:ascii="Times New Roman" w:hAnsi="Times New Roman" w:cs="Times New Roman"/>
                <w:sz w:val="20"/>
                <w:szCs w:val="20"/>
              </w:rPr>
              <w:t>Ekim</w:t>
            </w:r>
          </w:p>
        </w:tc>
        <w:tc>
          <w:tcPr>
            <w:tcW w:w="1607" w:type="dxa"/>
            <w:shd w:val="clear" w:color="auto" w:fill="E5B8B7" w:themeFill="accent2" w:themeFillTint="66"/>
          </w:tcPr>
          <w:p w:rsidR="00B845DA" w:rsidRPr="00E41B14" w:rsidRDefault="00B845DA" w:rsidP="00587051">
            <w:pPr>
              <w:pStyle w:val="TableParagraph"/>
              <w:spacing w:line="268" w:lineRule="exact"/>
              <w:ind w:left="237" w:right="228"/>
              <w:jc w:val="center"/>
              <w:rPr>
                <w:rFonts w:ascii="Times New Roman" w:hAnsi="Times New Roman" w:cs="Times New Roman"/>
                <w:sz w:val="20"/>
                <w:szCs w:val="20"/>
              </w:rPr>
            </w:pPr>
            <w:r w:rsidRPr="00E41B14">
              <w:rPr>
                <w:rFonts w:ascii="Times New Roman" w:hAnsi="Times New Roman" w:cs="Times New Roman"/>
                <w:sz w:val="20"/>
                <w:szCs w:val="20"/>
              </w:rPr>
              <w:t>Aralık</w:t>
            </w:r>
          </w:p>
        </w:tc>
        <w:tc>
          <w:tcPr>
            <w:tcW w:w="2358" w:type="dxa"/>
            <w:shd w:val="clear" w:color="auto" w:fill="E5B8B7" w:themeFill="accent2" w:themeFillTint="66"/>
          </w:tcPr>
          <w:p w:rsidR="00B845DA" w:rsidRPr="00E41B14" w:rsidRDefault="00B845DA" w:rsidP="00587051">
            <w:pPr>
              <w:pStyle w:val="TableParagraph"/>
              <w:spacing w:line="268" w:lineRule="exact"/>
              <w:ind w:left="239" w:right="228"/>
              <w:jc w:val="center"/>
              <w:rPr>
                <w:rFonts w:ascii="Times New Roman" w:hAnsi="Times New Roman" w:cs="Times New Roman"/>
                <w:sz w:val="20"/>
                <w:szCs w:val="20"/>
              </w:rPr>
            </w:pPr>
            <w:r w:rsidRPr="00E41B14">
              <w:rPr>
                <w:rFonts w:ascii="Times New Roman" w:hAnsi="Times New Roman" w:cs="Times New Roman"/>
                <w:sz w:val="20"/>
                <w:szCs w:val="20"/>
              </w:rPr>
              <w:t>Yönetim Kurulu</w:t>
            </w:r>
          </w:p>
          <w:p w:rsidR="00B845DA" w:rsidRPr="00E41B14" w:rsidRDefault="00B845DA" w:rsidP="00587051">
            <w:pPr>
              <w:pStyle w:val="TableParagraph"/>
              <w:spacing w:line="268" w:lineRule="exact"/>
              <w:ind w:left="239" w:right="228"/>
              <w:jc w:val="center"/>
              <w:rPr>
                <w:rFonts w:ascii="Times New Roman" w:hAnsi="Times New Roman" w:cs="Times New Roman"/>
                <w:sz w:val="20"/>
                <w:szCs w:val="20"/>
              </w:rPr>
            </w:pPr>
            <w:r w:rsidRPr="00E41B14">
              <w:rPr>
                <w:rFonts w:ascii="Times New Roman" w:hAnsi="Times New Roman" w:cs="Times New Roman"/>
                <w:sz w:val="20"/>
                <w:szCs w:val="20"/>
              </w:rPr>
              <w:t>Genel Sekreter</w:t>
            </w:r>
          </w:p>
        </w:tc>
        <w:tc>
          <w:tcPr>
            <w:tcW w:w="2067" w:type="dxa"/>
            <w:shd w:val="clear" w:color="auto" w:fill="E5B8B7" w:themeFill="accent2" w:themeFillTint="66"/>
          </w:tcPr>
          <w:p w:rsidR="00B845DA" w:rsidRPr="00E41B14" w:rsidRDefault="00B845DA" w:rsidP="00587051">
            <w:pPr>
              <w:pStyle w:val="TableParagraph"/>
              <w:spacing w:line="268" w:lineRule="exact"/>
              <w:ind w:left="201" w:right="189"/>
              <w:jc w:val="center"/>
              <w:rPr>
                <w:rFonts w:ascii="Times New Roman" w:hAnsi="Times New Roman" w:cs="Times New Roman"/>
                <w:sz w:val="20"/>
                <w:szCs w:val="20"/>
              </w:rPr>
            </w:pPr>
            <w:r w:rsidRPr="00E41B14">
              <w:rPr>
                <w:rFonts w:ascii="Times New Roman" w:hAnsi="Times New Roman" w:cs="Times New Roman"/>
                <w:sz w:val="20"/>
                <w:szCs w:val="20"/>
              </w:rPr>
              <w:t>Yönetim Kurulu Başkanı</w:t>
            </w:r>
          </w:p>
        </w:tc>
      </w:tr>
      <w:tr w:rsidR="00B845DA" w:rsidTr="00587051">
        <w:tc>
          <w:tcPr>
            <w:tcW w:w="5036" w:type="dxa"/>
            <w:shd w:val="clear" w:color="auto" w:fill="C2D69B" w:themeFill="accent3" w:themeFillTint="99"/>
          </w:tcPr>
          <w:p w:rsidR="00B845DA" w:rsidRPr="00E41B14" w:rsidRDefault="00B845DA" w:rsidP="00587051">
            <w:pPr>
              <w:pStyle w:val="TableParagraph"/>
              <w:spacing w:line="268" w:lineRule="exact"/>
              <w:jc w:val="center"/>
              <w:rPr>
                <w:rFonts w:ascii="Times New Roman" w:hAnsi="Times New Roman" w:cs="Times New Roman"/>
                <w:b/>
                <w:sz w:val="20"/>
                <w:szCs w:val="20"/>
              </w:rPr>
            </w:pPr>
            <w:r w:rsidRPr="00E41B14">
              <w:rPr>
                <w:rFonts w:ascii="Times New Roman" w:hAnsi="Times New Roman" w:cs="Times New Roman"/>
                <w:b/>
                <w:sz w:val="20"/>
                <w:szCs w:val="20"/>
              </w:rPr>
              <w:t>Performans 1.2.3.1</w:t>
            </w:r>
          </w:p>
          <w:p w:rsidR="00B845DA" w:rsidRPr="00E41B14" w:rsidRDefault="00B845DA" w:rsidP="00587051">
            <w:pPr>
              <w:pStyle w:val="TableParagraph"/>
              <w:spacing w:before="2" w:line="237" w:lineRule="auto"/>
              <w:ind w:right="688"/>
              <w:jc w:val="center"/>
              <w:rPr>
                <w:rFonts w:ascii="Times New Roman" w:hAnsi="Times New Roman" w:cs="Times New Roman"/>
                <w:sz w:val="20"/>
                <w:szCs w:val="20"/>
              </w:rPr>
            </w:pPr>
            <w:r w:rsidRPr="00E41B14">
              <w:rPr>
                <w:rFonts w:ascii="Times New Roman" w:hAnsi="Times New Roman" w:cs="Times New Roman"/>
                <w:sz w:val="20"/>
                <w:szCs w:val="20"/>
              </w:rPr>
              <w:t>Her yıl performans değerlendirme sonuçları doğrultusunda Borsa personeli eğitim ihtiyaç raporunun hazırlanması</w:t>
            </w:r>
          </w:p>
        </w:tc>
        <w:tc>
          <w:tcPr>
            <w:tcW w:w="1729" w:type="dxa"/>
            <w:shd w:val="clear" w:color="auto" w:fill="E5B8B7" w:themeFill="accent2" w:themeFillTint="66"/>
          </w:tcPr>
          <w:p w:rsidR="00B845DA" w:rsidRPr="00E41B14" w:rsidRDefault="00B845DA" w:rsidP="00587051">
            <w:pPr>
              <w:pStyle w:val="TableParagraph"/>
              <w:spacing w:line="268" w:lineRule="exact"/>
              <w:ind w:left="14"/>
              <w:jc w:val="center"/>
              <w:rPr>
                <w:rFonts w:ascii="Times New Roman" w:hAnsi="Times New Roman" w:cs="Times New Roman"/>
                <w:sz w:val="20"/>
                <w:szCs w:val="20"/>
              </w:rPr>
            </w:pPr>
            <w:r w:rsidRPr="00E41B14">
              <w:rPr>
                <w:rFonts w:ascii="Times New Roman" w:hAnsi="Times New Roman" w:cs="Times New Roman"/>
                <w:sz w:val="20"/>
                <w:szCs w:val="20"/>
              </w:rPr>
              <w:t>-</w:t>
            </w:r>
          </w:p>
        </w:tc>
        <w:tc>
          <w:tcPr>
            <w:tcW w:w="1423" w:type="dxa"/>
            <w:shd w:val="clear" w:color="auto" w:fill="E5B8B7" w:themeFill="accent2" w:themeFillTint="66"/>
          </w:tcPr>
          <w:p w:rsidR="00B845DA" w:rsidRPr="00E41B14" w:rsidRDefault="00B845DA" w:rsidP="00587051">
            <w:pPr>
              <w:pStyle w:val="TableParagraph"/>
              <w:spacing w:line="268" w:lineRule="exact"/>
              <w:ind w:left="7"/>
              <w:jc w:val="center"/>
              <w:rPr>
                <w:rFonts w:ascii="Times New Roman" w:hAnsi="Times New Roman" w:cs="Times New Roman"/>
                <w:sz w:val="20"/>
                <w:szCs w:val="20"/>
              </w:rPr>
            </w:pPr>
            <w:r w:rsidRPr="00E41B14">
              <w:rPr>
                <w:rFonts w:ascii="Times New Roman" w:hAnsi="Times New Roman" w:cs="Times New Roman"/>
                <w:sz w:val="20"/>
                <w:szCs w:val="20"/>
              </w:rPr>
              <w:t>Ekim</w:t>
            </w:r>
          </w:p>
        </w:tc>
        <w:tc>
          <w:tcPr>
            <w:tcW w:w="1607" w:type="dxa"/>
            <w:shd w:val="clear" w:color="auto" w:fill="E5B8B7" w:themeFill="accent2" w:themeFillTint="66"/>
          </w:tcPr>
          <w:p w:rsidR="00B845DA" w:rsidRPr="00E41B14" w:rsidRDefault="00B845DA" w:rsidP="00587051">
            <w:pPr>
              <w:pStyle w:val="TableParagraph"/>
              <w:spacing w:line="268" w:lineRule="exact"/>
              <w:ind w:left="10"/>
              <w:jc w:val="center"/>
              <w:rPr>
                <w:rFonts w:ascii="Times New Roman" w:hAnsi="Times New Roman" w:cs="Times New Roman"/>
                <w:sz w:val="20"/>
                <w:szCs w:val="20"/>
              </w:rPr>
            </w:pPr>
            <w:r w:rsidRPr="00E41B14">
              <w:rPr>
                <w:rFonts w:ascii="Times New Roman" w:hAnsi="Times New Roman" w:cs="Times New Roman"/>
                <w:sz w:val="20"/>
                <w:szCs w:val="20"/>
              </w:rPr>
              <w:t>Aralık</w:t>
            </w:r>
          </w:p>
        </w:tc>
        <w:tc>
          <w:tcPr>
            <w:tcW w:w="2358" w:type="dxa"/>
            <w:shd w:val="clear" w:color="auto" w:fill="E5B8B7" w:themeFill="accent2" w:themeFillTint="66"/>
          </w:tcPr>
          <w:p w:rsidR="00B845DA" w:rsidRPr="00E41B14" w:rsidRDefault="00B845DA" w:rsidP="00587051">
            <w:pPr>
              <w:pStyle w:val="TableParagraph"/>
              <w:spacing w:line="268" w:lineRule="exact"/>
              <w:ind w:left="8"/>
              <w:jc w:val="center"/>
              <w:rPr>
                <w:rFonts w:ascii="Times New Roman" w:hAnsi="Times New Roman" w:cs="Times New Roman"/>
                <w:sz w:val="20"/>
                <w:szCs w:val="20"/>
              </w:rPr>
            </w:pPr>
            <w:r w:rsidRPr="00E41B14">
              <w:rPr>
                <w:rFonts w:ascii="Times New Roman" w:hAnsi="Times New Roman" w:cs="Times New Roman"/>
                <w:sz w:val="20"/>
                <w:szCs w:val="20"/>
              </w:rPr>
              <w:t>Genel Sekreter</w:t>
            </w:r>
          </w:p>
        </w:tc>
        <w:tc>
          <w:tcPr>
            <w:tcW w:w="2067" w:type="dxa"/>
            <w:shd w:val="clear" w:color="auto" w:fill="E5B8B7" w:themeFill="accent2" w:themeFillTint="66"/>
          </w:tcPr>
          <w:p w:rsidR="00B845DA" w:rsidRPr="00E41B14" w:rsidRDefault="00B845DA" w:rsidP="00587051">
            <w:pPr>
              <w:pStyle w:val="TableParagraph"/>
              <w:spacing w:line="268" w:lineRule="exact"/>
              <w:ind w:left="11"/>
              <w:jc w:val="center"/>
              <w:rPr>
                <w:rFonts w:ascii="Times New Roman" w:hAnsi="Times New Roman" w:cs="Times New Roman"/>
                <w:sz w:val="20"/>
                <w:szCs w:val="20"/>
              </w:rPr>
            </w:pPr>
            <w:r w:rsidRPr="00E41B14">
              <w:rPr>
                <w:rFonts w:ascii="Times New Roman" w:hAnsi="Times New Roman" w:cs="Times New Roman"/>
                <w:sz w:val="20"/>
                <w:szCs w:val="20"/>
              </w:rPr>
              <w:t>Borsa Çalışanları</w:t>
            </w:r>
          </w:p>
        </w:tc>
      </w:tr>
      <w:tr w:rsidR="00B845DA" w:rsidTr="00587051">
        <w:trPr>
          <w:trHeight w:val="1230"/>
        </w:trPr>
        <w:tc>
          <w:tcPr>
            <w:tcW w:w="5036" w:type="dxa"/>
            <w:shd w:val="clear" w:color="auto" w:fill="C2D69B" w:themeFill="accent3" w:themeFillTint="99"/>
          </w:tcPr>
          <w:p w:rsidR="00B845DA" w:rsidRPr="00E41B14" w:rsidRDefault="00B845DA" w:rsidP="00587051">
            <w:pPr>
              <w:pStyle w:val="TableParagraph"/>
              <w:jc w:val="center"/>
              <w:rPr>
                <w:rFonts w:ascii="Times New Roman" w:hAnsi="Times New Roman" w:cs="Times New Roman"/>
                <w:b/>
                <w:sz w:val="20"/>
                <w:szCs w:val="20"/>
              </w:rPr>
            </w:pPr>
            <w:r w:rsidRPr="00E41B14">
              <w:rPr>
                <w:rFonts w:ascii="Times New Roman" w:hAnsi="Times New Roman" w:cs="Times New Roman"/>
                <w:b/>
                <w:sz w:val="20"/>
                <w:szCs w:val="20"/>
              </w:rPr>
              <w:t>Performans 1.3.3.2</w:t>
            </w:r>
          </w:p>
          <w:p w:rsidR="00B845DA" w:rsidRPr="00E41B14" w:rsidRDefault="00B845DA" w:rsidP="00587051">
            <w:pPr>
              <w:pStyle w:val="TableParagraph"/>
              <w:spacing w:line="240" w:lineRule="auto"/>
              <w:ind w:right="108"/>
              <w:jc w:val="center"/>
              <w:rPr>
                <w:rFonts w:ascii="Times New Roman" w:hAnsi="Times New Roman" w:cs="Times New Roman"/>
                <w:sz w:val="20"/>
                <w:szCs w:val="20"/>
              </w:rPr>
            </w:pPr>
            <w:r w:rsidRPr="00E41B14">
              <w:rPr>
                <w:rFonts w:ascii="Times New Roman" w:hAnsi="Times New Roman" w:cs="Times New Roman"/>
                <w:sz w:val="20"/>
                <w:szCs w:val="20"/>
              </w:rPr>
              <w:t>Her personelin eğitim ihtiyaç raporunda belirlenen alanlarda eğitim alması</w:t>
            </w:r>
          </w:p>
        </w:tc>
        <w:tc>
          <w:tcPr>
            <w:tcW w:w="1729" w:type="dxa"/>
            <w:shd w:val="clear" w:color="auto" w:fill="E5B8B7" w:themeFill="accent2" w:themeFillTint="66"/>
          </w:tcPr>
          <w:p w:rsidR="00B845DA" w:rsidRPr="00E41B14" w:rsidRDefault="00B845DA" w:rsidP="00587051">
            <w:pPr>
              <w:pStyle w:val="TableParagraph"/>
              <w:ind w:left="397" w:right="384"/>
              <w:jc w:val="center"/>
              <w:rPr>
                <w:rFonts w:ascii="Times New Roman" w:hAnsi="Times New Roman" w:cs="Times New Roman"/>
                <w:sz w:val="20"/>
                <w:szCs w:val="20"/>
              </w:rPr>
            </w:pPr>
            <w:r w:rsidRPr="00E41B14">
              <w:rPr>
                <w:rFonts w:ascii="Times New Roman" w:hAnsi="Times New Roman" w:cs="Times New Roman"/>
                <w:sz w:val="20"/>
                <w:szCs w:val="20"/>
              </w:rPr>
              <w:t>2000</w:t>
            </w:r>
          </w:p>
        </w:tc>
        <w:tc>
          <w:tcPr>
            <w:tcW w:w="1423" w:type="dxa"/>
            <w:shd w:val="clear" w:color="auto" w:fill="E5B8B7" w:themeFill="accent2" w:themeFillTint="66"/>
          </w:tcPr>
          <w:p w:rsidR="00B845DA" w:rsidRPr="00E41B14" w:rsidRDefault="00B845DA" w:rsidP="00587051">
            <w:pPr>
              <w:pStyle w:val="TableParagraph"/>
              <w:ind w:left="239" w:right="228"/>
              <w:jc w:val="center"/>
              <w:rPr>
                <w:rFonts w:ascii="Times New Roman" w:hAnsi="Times New Roman" w:cs="Times New Roman"/>
                <w:sz w:val="20"/>
                <w:szCs w:val="20"/>
              </w:rPr>
            </w:pPr>
            <w:r w:rsidRPr="00E41B14">
              <w:rPr>
                <w:rFonts w:ascii="Times New Roman" w:hAnsi="Times New Roman" w:cs="Times New Roman"/>
                <w:sz w:val="20"/>
                <w:szCs w:val="20"/>
              </w:rPr>
              <w:t>Nisan</w:t>
            </w:r>
          </w:p>
        </w:tc>
        <w:tc>
          <w:tcPr>
            <w:tcW w:w="1607" w:type="dxa"/>
            <w:shd w:val="clear" w:color="auto" w:fill="E5B8B7" w:themeFill="accent2" w:themeFillTint="66"/>
          </w:tcPr>
          <w:p w:rsidR="00B845DA" w:rsidRPr="00E41B14" w:rsidRDefault="00B845DA" w:rsidP="00587051">
            <w:pPr>
              <w:pStyle w:val="TableParagraph"/>
              <w:ind w:left="237" w:right="228"/>
              <w:jc w:val="center"/>
              <w:rPr>
                <w:rFonts w:ascii="Times New Roman" w:hAnsi="Times New Roman" w:cs="Times New Roman"/>
                <w:sz w:val="20"/>
                <w:szCs w:val="20"/>
              </w:rPr>
            </w:pPr>
            <w:r w:rsidRPr="00E41B14">
              <w:rPr>
                <w:rFonts w:ascii="Times New Roman" w:hAnsi="Times New Roman" w:cs="Times New Roman"/>
                <w:sz w:val="20"/>
                <w:szCs w:val="20"/>
              </w:rPr>
              <w:t>Haziran</w:t>
            </w:r>
          </w:p>
        </w:tc>
        <w:tc>
          <w:tcPr>
            <w:tcW w:w="2358" w:type="dxa"/>
            <w:shd w:val="clear" w:color="auto" w:fill="E5B8B7" w:themeFill="accent2" w:themeFillTint="66"/>
          </w:tcPr>
          <w:p w:rsidR="00B845DA" w:rsidRPr="00E41B14" w:rsidRDefault="00B845DA" w:rsidP="00587051">
            <w:pPr>
              <w:pStyle w:val="TableParagraph"/>
              <w:ind w:left="239" w:right="228"/>
              <w:jc w:val="center"/>
              <w:rPr>
                <w:rFonts w:ascii="Times New Roman" w:hAnsi="Times New Roman" w:cs="Times New Roman"/>
                <w:sz w:val="20"/>
                <w:szCs w:val="20"/>
              </w:rPr>
            </w:pPr>
            <w:r w:rsidRPr="00E41B14">
              <w:rPr>
                <w:rFonts w:ascii="Times New Roman" w:hAnsi="Times New Roman" w:cs="Times New Roman"/>
                <w:sz w:val="20"/>
                <w:szCs w:val="20"/>
              </w:rPr>
              <w:t>Genel Sekreter</w:t>
            </w:r>
          </w:p>
        </w:tc>
        <w:tc>
          <w:tcPr>
            <w:tcW w:w="2067" w:type="dxa"/>
            <w:shd w:val="clear" w:color="auto" w:fill="E5B8B7" w:themeFill="accent2" w:themeFillTint="66"/>
          </w:tcPr>
          <w:p w:rsidR="00B845DA" w:rsidRPr="00E41B14" w:rsidRDefault="00B845DA" w:rsidP="00587051">
            <w:pPr>
              <w:pStyle w:val="TableParagraph"/>
              <w:ind w:left="201" w:right="189"/>
              <w:jc w:val="center"/>
              <w:rPr>
                <w:rFonts w:ascii="Times New Roman" w:hAnsi="Times New Roman" w:cs="Times New Roman"/>
                <w:sz w:val="20"/>
                <w:szCs w:val="20"/>
              </w:rPr>
            </w:pPr>
            <w:r w:rsidRPr="00E41B14">
              <w:rPr>
                <w:rFonts w:ascii="Times New Roman" w:hAnsi="Times New Roman" w:cs="Times New Roman"/>
                <w:sz w:val="20"/>
                <w:szCs w:val="20"/>
              </w:rPr>
              <w:t>Borsa Çalışanları</w:t>
            </w:r>
          </w:p>
        </w:tc>
      </w:tr>
      <w:tr w:rsidR="00B845DA" w:rsidTr="00587051">
        <w:tc>
          <w:tcPr>
            <w:tcW w:w="5036" w:type="dxa"/>
            <w:shd w:val="clear" w:color="auto" w:fill="C2D69B" w:themeFill="accent3" w:themeFillTint="99"/>
          </w:tcPr>
          <w:p w:rsidR="00B845DA" w:rsidRPr="00E41B14" w:rsidRDefault="00B845DA" w:rsidP="00587051">
            <w:pPr>
              <w:pStyle w:val="TableParagraph"/>
              <w:spacing w:line="267" w:lineRule="exact"/>
              <w:jc w:val="center"/>
              <w:rPr>
                <w:rFonts w:ascii="Times New Roman" w:hAnsi="Times New Roman" w:cs="Times New Roman"/>
                <w:b/>
                <w:sz w:val="20"/>
                <w:szCs w:val="20"/>
              </w:rPr>
            </w:pPr>
            <w:r w:rsidRPr="00E41B14">
              <w:rPr>
                <w:rFonts w:ascii="Times New Roman" w:hAnsi="Times New Roman" w:cs="Times New Roman"/>
                <w:b/>
                <w:sz w:val="20"/>
                <w:szCs w:val="20"/>
              </w:rPr>
              <w:t>Performans 1.2.3.3</w:t>
            </w:r>
          </w:p>
          <w:p w:rsidR="00B845DA" w:rsidRPr="00E41B14" w:rsidRDefault="00B845DA" w:rsidP="00587051">
            <w:pPr>
              <w:pStyle w:val="TableParagraph"/>
              <w:spacing w:line="236" w:lineRule="exact"/>
              <w:jc w:val="center"/>
              <w:rPr>
                <w:rFonts w:ascii="Times New Roman" w:hAnsi="Times New Roman" w:cs="Times New Roman"/>
                <w:sz w:val="20"/>
                <w:szCs w:val="20"/>
              </w:rPr>
            </w:pPr>
            <w:r w:rsidRPr="00E41B14">
              <w:rPr>
                <w:rFonts w:ascii="Times New Roman" w:eastAsia="Times New Roman" w:hAnsi="Times New Roman" w:cs="Times New Roman"/>
                <w:color w:val="000000"/>
                <w:sz w:val="20"/>
                <w:szCs w:val="20"/>
              </w:rPr>
              <w:t>İlgili kurumlarla iletişime geçerek; üyelere sunulması hedeflenen danışmanlık hizmetleri kapsamında dış ticaret,pazarlama ve e-ticaret uygulamaları konularında personele eğitim verilmesi</w:t>
            </w:r>
          </w:p>
        </w:tc>
        <w:tc>
          <w:tcPr>
            <w:tcW w:w="1729" w:type="dxa"/>
            <w:shd w:val="clear" w:color="auto" w:fill="E5B8B7" w:themeFill="accent2" w:themeFillTint="66"/>
          </w:tcPr>
          <w:p w:rsidR="00B845DA" w:rsidRPr="00E41B14" w:rsidRDefault="00B845DA" w:rsidP="00587051">
            <w:pPr>
              <w:pStyle w:val="TableParagraph"/>
              <w:ind w:left="397" w:right="384"/>
              <w:jc w:val="center"/>
              <w:rPr>
                <w:rFonts w:ascii="Times New Roman" w:hAnsi="Times New Roman" w:cs="Times New Roman"/>
                <w:sz w:val="20"/>
                <w:szCs w:val="20"/>
              </w:rPr>
            </w:pPr>
            <w:r w:rsidRPr="00E41B14">
              <w:rPr>
                <w:rFonts w:ascii="Times New Roman" w:hAnsi="Times New Roman" w:cs="Times New Roman"/>
                <w:sz w:val="20"/>
                <w:szCs w:val="20"/>
              </w:rPr>
              <w:t>1000</w:t>
            </w:r>
          </w:p>
        </w:tc>
        <w:tc>
          <w:tcPr>
            <w:tcW w:w="1423" w:type="dxa"/>
            <w:shd w:val="clear" w:color="auto" w:fill="E5B8B7" w:themeFill="accent2" w:themeFillTint="66"/>
          </w:tcPr>
          <w:p w:rsidR="00B845DA" w:rsidRPr="00E41B14" w:rsidRDefault="00B845DA" w:rsidP="00587051">
            <w:pPr>
              <w:pStyle w:val="TableParagraph"/>
              <w:ind w:left="7"/>
              <w:jc w:val="center"/>
              <w:rPr>
                <w:rFonts w:ascii="Times New Roman" w:hAnsi="Times New Roman" w:cs="Times New Roman"/>
                <w:sz w:val="20"/>
                <w:szCs w:val="20"/>
              </w:rPr>
            </w:pPr>
            <w:r w:rsidRPr="00E41B14">
              <w:rPr>
                <w:rFonts w:ascii="Times New Roman" w:hAnsi="Times New Roman" w:cs="Times New Roman"/>
                <w:sz w:val="20"/>
                <w:szCs w:val="20"/>
              </w:rPr>
              <w:t>Ocak</w:t>
            </w:r>
          </w:p>
        </w:tc>
        <w:tc>
          <w:tcPr>
            <w:tcW w:w="1607" w:type="dxa"/>
            <w:shd w:val="clear" w:color="auto" w:fill="E5B8B7" w:themeFill="accent2" w:themeFillTint="66"/>
          </w:tcPr>
          <w:p w:rsidR="00B845DA" w:rsidRPr="00E41B14" w:rsidRDefault="00B845DA" w:rsidP="00587051">
            <w:pPr>
              <w:pStyle w:val="TableParagraph"/>
              <w:ind w:left="10"/>
              <w:jc w:val="center"/>
              <w:rPr>
                <w:rFonts w:ascii="Times New Roman" w:hAnsi="Times New Roman" w:cs="Times New Roman"/>
                <w:sz w:val="20"/>
                <w:szCs w:val="20"/>
              </w:rPr>
            </w:pPr>
            <w:r w:rsidRPr="00E41B14">
              <w:rPr>
                <w:rFonts w:ascii="Times New Roman" w:hAnsi="Times New Roman" w:cs="Times New Roman"/>
                <w:sz w:val="20"/>
                <w:szCs w:val="20"/>
              </w:rPr>
              <w:t>Mart</w:t>
            </w:r>
          </w:p>
        </w:tc>
        <w:tc>
          <w:tcPr>
            <w:tcW w:w="2358" w:type="dxa"/>
            <w:shd w:val="clear" w:color="auto" w:fill="E5B8B7" w:themeFill="accent2" w:themeFillTint="66"/>
          </w:tcPr>
          <w:p w:rsidR="00B845DA" w:rsidRPr="00E41B14" w:rsidRDefault="00B845DA" w:rsidP="00587051">
            <w:pPr>
              <w:pStyle w:val="TableParagraph"/>
              <w:ind w:left="8"/>
              <w:jc w:val="center"/>
              <w:rPr>
                <w:rFonts w:ascii="Times New Roman" w:hAnsi="Times New Roman" w:cs="Times New Roman"/>
                <w:sz w:val="20"/>
                <w:szCs w:val="20"/>
              </w:rPr>
            </w:pPr>
            <w:r w:rsidRPr="00E41B14">
              <w:rPr>
                <w:rFonts w:ascii="Times New Roman" w:hAnsi="Times New Roman" w:cs="Times New Roman"/>
                <w:sz w:val="20"/>
                <w:szCs w:val="20"/>
              </w:rPr>
              <w:t>Eğitim Sorumlusu</w:t>
            </w:r>
          </w:p>
        </w:tc>
        <w:tc>
          <w:tcPr>
            <w:tcW w:w="2067" w:type="dxa"/>
            <w:shd w:val="clear" w:color="auto" w:fill="E5B8B7" w:themeFill="accent2" w:themeFillTint="66"/>
          </w:tcPr>
          <w:p w:rsidR="00B845DA" w:rsidRPr="00E41B14" w:rsidRDefault="00B845DA" w:rsidP="00587051">
            <w:pPr>
              <w:pStyle w:val="TableParagraph"/>
              <w:ind w:left="201" w:right="189"/>
              <w:jc w:val="center"/>
              <w:rPr>
                <w:rFonts w:ascii="Times New Roman" w:hAnsi="Times New Roman" w:cs="Times New Roman"/>
                <w:sz w:val="20"/>
                <w:szCs w:val="20"/>
              </w:rPr>
            </w:pPr>
            <w:r w:rsidRPr="00E41B14">
              <w:rPr>
                <w:rFonts w:ascii="Times New Roman" w:hAnsi="Times New Roman" w:cs="Times New Roman"/>
                <w:sz w:val="20"/>
                <w:szCs w:val="20"/>
              </w:rPr>
              <w:t>Borsa Çalışanları,Üyeler</w:t>
            </w:r>
          </w:p>
        </w:tc>
      </w:tr>
      <w:tr w:rsidR="00B845DA" w:rsidTr="00587051">
        <w:tc>
          <w:tcPr>
            <w:tcW w:w="5036" w:type="dxa"/>
            <w:shd w:val="clear" w:color="auto" w:fill="C2D69B" w:themeFill="accent3" w:themeFillTint="99"/>
          </w:tcPr>
          <w:p w:rsidR="00B845DA" w:rsidRPr="00E41B14" w:rsidRDefault="00B845DA" w:rsidP="00587051">
            <w:pPr>
              <w:pStyle w:val="TableParagraph"/>
              <w:jc w:val="center"/>
              <w:rPr>
                <w:rFonts w:ascii="Times New Roman" w:hAnsi="Times New Roman" w:cs="Times New Roman"/>
                <w:b/>
                <w:sz w:val="20"/>
                <w:szCs w:val="20"/>
              </w:rPr>
            </w:pPr>
            <w:r w:rsidRPr="00E41B14">
              <w:rPr>
                <w:rFonts w:ascii="Times New Roman" w:hAnsi="Times New Roman" w:cs="Times New Roman"/>
                <w:b/>
                <w:sz w:val="20"/>
                <w:szCs w:val="20"/>
              </w:rPr>
              <w:t>Performans 1.2.4.1</w:t>
            </w:r>
          </w:p>
          <w:p w:rsidR="00B845DA" w:rsidRPr="00E41B14" w:rsidRDefault="00B845DA" w:rsidP="00587051">
            <w:pPr>
              <w:pStyle w:val="TableParagraph"/>
              <w:spacing w:line="270" w:lineRule="atLeast"/>
              <w:ind w:right="253"/>
              <w:jc w:val="center"/>
              <w:rPr>
                <w:rFonts w:ascii="Times New Roman" w:hAnsi="Times New Roman" w:cs="Times New Roman"/>
                <w:sz w:val="20"/>
                <w:szCs w:val="20"/>
              </w:rPr>
            </w:pPr>
            <w:r w:rsidRPr="00E41B14">
              <w:rPr>
                <w:rFonts w:ascii="Times New Roman" w:hAnsi="Times New Roman" w:cs="Times New Roman"/>
                <w:sz w:val="20"/>
                <w:szCs w:val="20"/>
              </w:rPr>
              <w:t>Her yıl personel memnuniyeti anketi yapılarak sonuç raporunun Kalite Yönetim Sistemi YGG Toplantıları ve Yönetim Kurulu toplantılarında değerlendirilmesi</w:t>
            </w:r>
          </w:p>
        </w:tc>
        <w:tc>
          <w:tcPr>
            <w:tcW w:w="1729" w:type="dxa"/>
            <w:shd w:val="clear" w:color="auto" w:fill="E5B8B7" w:themeFill="accent2" w:themeFillTint="66"/>
          </w:tcPr>
          <w:p w:rsidR="00B845DA" w:rsidRPr="00E41B14" w:rsidRDefault="00B845DA" w:rsidP="00587051">
            <w:pPr>
              <w:pStyle w:val="TableParagraph"/>
              <w:ind w:left="14"/>
              <w:jc w:val="center"/>
              <w:rPr>
                <w:rFonts w:ascii="Times New Roman" w:hAnsi="Times New Roman" w:cs="Times New Roman"/>
                <w:sz w:val="20"/>
                <w:szCs w:val="20"/>
              </w:rPr>
            </w:pPr>
            <w:r w:rsidRPr="00E41B14">
              <w:rPr>
                <w:rFonts w:ascii="Times New Roman" w:hAnsi="Times New Roman" w:cs="Times New Roman"/>
                <w:sz w:val="20"/>
                <w:szCs w:val="20"/>
              </w:rPr>
              <w:t>-</w:t>
            </w:r>
          </w:p>
        </w:tc>
        <w:tc>
          <w:tcPr>
            <w:tcW w:w="1423" w:type="dxa"/>
            <w:shd w:val="clear" w:color="auto" w:fill="E5B8B7" w:themeFill="accent2" w:themeFillTint="66"/>
          </w:tcPr>
          <w:p w:rsidR="00B845DA" w:rsidRPr="00E41B14" w:rsidRDefault="00B845DA" w:rsidP="00587051">
            <w:pPr>
              <w:pStyle w:val="TableParagraph"/>
              <w:ind w:left="7"/>
              <w:jc w:val="center"/>
              <w:rPr>
                <w:rFonts w:ascii="Times New Roman" w:hAnsi="Times New Roman" w:cs="Times New Roman"/>
                <w:sz w:val="20"/>
                <w:szCs w:val="20"/>
              </w:rPr>
            </w:pPr>
            <w:r w:rsidRPr="00E41B14">
              <w:rPr>
                <w:rFonts w:ascii="Times New Roman" w:hAnsi="Times New Roman" w:cs="Times New Roman"/>
                <w:sz w:val="20"/>
                <w:szCs w:val="20"/>
              </w:rPr>
              <w:t>Ekim</w:t>
            </w:r>
          </w:p>
        </w:tc>
        <w:tc>
          <w:tcPr>
            <w:tcW w:w="1607" w:type="dxa"/>
            <w:shd w:val="clear" w:color="auto" w:fill="E5B8B7" w:themeFill="accent2" w:themeFillTint="66"/>
          </w:tcPr>
          <w:p w:rsidR="00B845DA" w:rsidRPr="00E41B14" w:rsidRDefault="00B845DA" w:rsidP="00587051">
            <w:pPr>
              <w:pStyle w:val="TableParagraph"/>
              <w:ind w:left="10"/>
              <w:jc w:val="center"/>
              <w:rPr>
                <w:rFonts w:ascii="Times New Roman" w:hAnsi="Times New Roman" w:cs="Times New Roman"/>
                <w:sz w:val="20"/>
                <w:szCs w:val="20"/>
              </w:rPr>
            </w:pPr>
            <w:r w:rsidRPr="00E41B14">
              <w:rPr>
                <w:rFonts w:ascii="Times New Roman" w:hAnsi="Times New Roman" w:cs="Times New Roman"/>
                <w:sz w:val="20"/>
                <w:szCs w:val="20"/>
              </w:rPr>
              <w:t>Aralık</w:t>
            </w:r>
          </w:p>
        </w:tc>
        <w:tc>
          <w:tcPr>
            <w:tcW w:w="2358" w:type="dxa"/>
            <w:shd w:val="clear" w:color="auto" w:fill="E5B8B7" w:themeFill="accent2" w:themeFillTint="66"/>
          </w:tcPr>
          <w:p w:rsidR="00B845DA" w:rsidRPr="00E41B14" w:rsidRDefault="00B845DA" w:rsidP="00587051">
            <w:pPr>
              <w:pStyle w:val="TableParagraph"/>
              <w:ind w:left="8"/>
              <w:jc w:val="center"/>
              <w:rPr>
                <w:rFonts w:ascii="Times New Roman" w:hAnsi="Times New Roman" w:cs="Times New Roman"/>
                <w:sz w:val="20"/>
                <w:szCs w:val="20"/>
              </w:rPr>
            </w:pPr>
            <w:r w:rsidRPr="00E41B14">
              <w:rPr>
                <w:rFonts w:ascii="Times New Roman" w:hAnsi="Times New Roman" w:cs="Times New Roman"/>
                <w:sz w:val="20"/>
                <w:szCs w:val="20"/>
              </w:rPr>
              <w:t>Yönetim Temsilcisi,</w:t>
            </w:r>
          </w:p>
          <w:p w:rsidR="00B845DA" w:rsidRPr="00E41B14" w:rsidRDefault="00B845DA" w:rsidP="00587051">
            <w:pPr>
              <w:pStyle w:val="TableParagraph"/>
              <w:ind w:left="8"/>
              <w:jc w:val="center"/>
              <w:rPr>
                <w:rFonts w:ascii="Times New Roman" w:hAnsi="Times New Roman" w:cs="Times New Roman"/>
                <w:sz w:val="20"/>
                <w:szCs w:val="20"/>
              </w:rPr>
            </w:pPr>
            <w:r w:rsidRPr="00E41B14">
              <w:rPr>
                <w:rFonts w:ascii="Times New Roman" w:hAnsi="Times New Roman" w:cs="Times New Roman"/>
                <w:sz w:val="20"/>
                <w:szCs w:val="20"/>
              </w:rPr>
              <w:t>Borsa Çalışanları</w:t>
            </w:r>
          </w:p>
        </w:tc>
        <w:tc>
          <w:tcPr>
            <w:tcW w:w="2067" w:type="dxa"/>
            <w:shd w:val="clear" w:color="auto" w:fill="E5B8B7" w:themeFill="accent2" w:themeFillTint="66"/>
          </w:tcPr>
          <w:p w:rsidR="00B845DA" w:rsidRPr="00E41B14" w:rsidRDefault="00B845DA" w:rsidP="00587051">
            <w:pPr>
              <w:pStyle w:val="TableParagraph"/>
              <w:ind w:left="11"/>
              <w:jc w:val="center"/>
              <w:rPr>
                <w:rFonts w:ascii="Times New Roman" w:hAnsi="Times New Roman" w:cs="Times New Roman"/>
                <w:sz w:val="20"/>
                <w:szCs w:val="20"/>
              </w:rPr>
            </w:pPr>
            <w:r w:rsidRPr="00E41B14">
              <w:rPr>
                <w:rFonts w:ascii="Times New Roman" w:hAnsi="Times New Roman" w:cs="Times New Roman"/>
                <w:sz w:val="20"/>
                <w:szCs w:val="20"/>
              </w:rPr>
              <w:t>Yönetim Temsilcisi</w:t>
            </w:r>
          </w:p>
        </w:tc>
      </w:tr>
      <w:tr w:rsidR="00B845DA" w:rsidTr="00587051">
        <w:trPr>
          <w:trHeight w:val="1987"/>
        </w:trPr>
        <w:tc>
          <w:tcPr>
            <w:tcW w:w="5036" w:type="dxa"/>
            <w:shd w:val="clear" w:color="auto" w:fill="C2D69B" w:themeFill="accent3" w:themeFillTint="99"/>
          </w:tcPr>
          <w:p w:rsidR="00B845DA" w:rsidRPr="00E41B14" w:rsidRDefault="00B845DA" w:rsidP="00587051">
            <w:pPr>
              <w:pStyle w:val="TableParagraph"/>
              <w:spacing w:line="268" w:lineRule="exact"/>
              <w:jc w:val="center"/>
              <w:rPr>
                <w:rFonts w:ascii="Times New Roman" w:hAnsi="Times New Roman" w:cs="Times New Roman"/>
                <w:b/>
                <w:sz w:val="20"/>
                <w:szCs w:val="20"/>
              </w:rPr>
            </w:pPr>
            <w:r w:rsidRPr="00E41B14">
              <w:rPr>
                <w:rFonts w:ascii="Times New Roman" w:hAnsi="Times New Roman" w:cs="Times New Roman"/>
                <w:b/>
                <w:sz w:val="20"/>
                <w:szCs w:val="20"/>
              </w:rPr>
              <w:t>Performans 1.2.4.2</w:t>
            </w:r>
          </w:p>
          <w:p w:rsidR="00B845DA" w:rsidRPr="00E41B14" w:rsidRDefault="00B845DA" w:rsidP="00587051">
            <w:pPr>
              <w:pStyle w:val="TableParagraph"/>
              <w:spacing w:before="2" w:line="237" w:lineRule="auto"/>
              <w:ind w:right="352"/>
              <w:jc w:val="center"/>
              <w:rPr>
                <w:rFonts w:ascii="Times New Roman" w:hAnsi="Times New Roman" w:cs="Times New Roman"/>
                <w:sz w:val="20"/>
                <w:szCs w:val="20"/>
              </w:rPr>
            </w:pPr>
            <w:r w:rsidRPr="00E41B14">
              <w:rPr>
                <w:rFonts w:ascii="Times New Roman" w:hAnsi="Times New Roman" w:cs="Times New Roman"/>
                <w:sz w:val="20"/>
                <w:szCs w:val="20"/>
              </w:rPr>
              <w:t>Personelin motivasyonunu artırmak için sosyal etkinlik düzenlenmesi</w:t>
            </w:r>
          </w:p>
        </w:tc>
        <w:tc>
          <w:tcPr>
            <w:tcW w:w="1729" w:type="dxa"/>
            <w:shd w:val="clear" w:color="auto" w:fill="E5B8B7" w:themeFill="accent2" w:themeFillTint="66"/>
          </w:tcPr>
          <w:p w:rsidR="00B845DA" w:rsidRPr="00E41B14" w:rsidRDefault="00B845DA" w:rsidP="00587051">
            <w:pPr>
              <w:pStyle w:val="TableParagraph"/>
              <w:spacing w:line="268" w:lineRule="exact"/>
              <w:ind w:left="397" w:right="384"/>
              <w:jc w:val="center"/>
              <w:rPr>
                <w:rFonts w:ascii="Times New Roman" w:hAnsi="Times New Roman" w:cs="Times New Roman"/>
                <w:sz w:val="20"/>
                <w:szCs w:val="20"/>
              </w:rPr>
            </w:pPr>
            <w:r w:rsidRPr="00E41B14">
              <w:rPr>
                <w:rFonts w:ascii="Times New Roman" w:hAnsi="Times New Roman" w:cs="Times New Roman"/>
                <w:sz w:val="20"/>
                <w:szCs w:val="20"/>
              </w:rPr>
              <w:t>1500</w:t>
            </w:r>
          </w:p>
        </w:tc>
        <w:tc>
          <w:tcPr>
            <w:tcW w:w="1423" w:type="dxa"/>
            <w:shd w:val="clear" w:color="auto" w:fill="E5B8B7" w:themeFill="accent2" w:themeFillTint="66"/>
          </w:tcPr>
          <w:p w:rsidR="00B845DA" w:rsidRPr="00E41B14" w:rsidRDefault="00B845DA" w:rsidP="00587051">
            <w:pPr>
              <w:pStyle w:val="TableParagraph"/>
              <w:spacing w:line="268" w:lineRule="exact"/>
              <w:ind w:left="239" w:right="228"/>
              <w:jc w:val="center"/>
              <w:rPr>
                <w:rFonts w:ascii="Times New Roman" w:hAnsi="Times New Roman" w:cs="Times New Roman"/>
                <w:sz w:val="20"/>
                <w:szCs w:val="20"/>
              </w:rPr>
            </w:pPr>
            <w:r w:rsidRPr="00E41B14">
              <w:rPr>
                <w:rFonts w:ascii="Times New Roman" w:hAnsi="Times New Roman" w:cs="Times New Roman"/>
                <w:sz w:val="20"/>
                <w:szCs w:val="20"/>
              </w:rPr>
              <w:t>Nisan</w:t>
            </w:r>
          </w:p>
        </w:tc>
        <w:tc>
          <w:tcPr>
            <w:tcW w:w="1607" w:type="dxa"/>
            <w:shd w:val="clear" w:color="auto" w:fill="E5B8B7" w:themeFill="accent2" w:themeFillTint="66"/>
          </w:tcPr>
          <w:p w:rsidR="00B845DA" w:rsidRPr="00E41B14" w:rsidRDefault="00B845DA" w:rsidP="00587051">
            <w:pPr>
              <w:pStyle w:val="TableParagraph"/>
              <w:spacing w:line="268" w:lineRule="exact"/>
              <w:ind w:left="237" w:right="228"/>
              <w:jc w:val="center"/>
              <w:rPr>
                <w:rFonts w:ascii="Times New Roman" w:hAnsi="Times New Roman" w:cs="Times New Roman"/>
                <w:sz w:val="20"/>
                <w:szCs w:val="20"/>
              </w:rPr>
            </w:pPr>
            <w:r w:rsidRPr="00E41B14">
              <w:rPr>
                <w:rFonts w:ascii="Times New Roman" w:hAnsi="Times New Roman" w:cs="Times New Roman"/>
                <w:sz w:val="20"/>
                <w:szCs w:val="20"/>
              </w:rPr>
              <w:t>Haziran</w:t>
            </w:r>
          </w:p>
        </w:tc>
        <w:tc>
          <w:tcPr>
            <w:tcW w:w="2358" w:type="dxa"/>
            <w:shd w:val="clear" w:color="auto" w:fill="E5B8B7" w:themeFill="accent2" w:themeFillTint="66"/>
          </w:tcPr>
          <w:p w:rsidR="00B845DA" w:rsidRPr="00E41B14" w:rsidRDefault="00B845DA" w:rsidP="00587051">
            <w:pPr>
              <w:pStyle w:val="TableParagraph"/>
              <w:spacing w:line="268" w:lineRule="exact"/>
              <w:ind w:left="239" w:right="228"/>
              <w:jc w:val="center"/>
              <w:rPr>
                <w:rFonts w:ascii="Times New Roman" w:hAnsi="Times New Roman" w:cs="Times New Roman"/>
                <w:sz w:val="20"/>
                <w:szCs w:val="20"/>
              </w:rPr>
            </w:pPr>
            <w:r w:rsidRPr="00E41B14">
              <w:rPr>
                <w:rFonts w:ascii="Times New Roman" w:hAnsi="Times New Roman" w:cs="Times New Roman"/>
                <w:sz w:val="20"/>
                <w:szCs w:val="20"/>
              </w:rPr>
              <w:t>Genel Sekreter,</w:t>
            </w:r>
          </w:p>
          <w:p w:rsidR="00B845DA" w:rsidRPr="00E41B14" w:rsidRDefault="00B845DA" w:rsidP="00587051">
            <w:pPr>
              <w:pStyle w:val="TableParagraph"/>
              <w:spacing w:line="268" w:lineRule="exact"/>
              <w:ind w:left="239" w:right="228"/>
              <w:jc w:val="center"/>
              <w:rPr>
                <w:rFonts w:ascii="Times New Roman" w:hAnsi="Times New Roman" w:cs="Times New Roman"/>
                <w:sz w:val="20"/>
                <w:szCs w:val="20"/>
              </w:rPr>
            </w:pPr>
            <w:r w:rsidRPr="00E41B14">
              <w:rPr>
                <w:rFonts w:ascii="Times New Roman" w:hAnsi="Times New Roman" w:cs="Times New Roman"/>
                <w:sz w:val="20"/>
                <w:szCs w:val="20"/>
              </w:rPr>
              <w:t>Akreditasyon Sorumlusu</w:t>
            </w:r>
          </w:p>
        </w:tc>
        <w:tc>
          <w:tcPr>
            <w:tcW w:w="2067" w:type="dxa"/>
            <w:shd w:val="clear" w:color="auto" w:fill="E5B8B7" w:themeFill="accent2" w:themeFillTint="66"/>
          </w:tcPr>
          <w:p w:rsidR="00B845DA" w:rsidRPr="00E41B14" w:rsidRDefault="00B845DA" w:rsidP="00587051">
            <w:pPr>
              <w:pStyle w:val="TableParagraph"/>
              <w:spacing w:line="268" w:lineRule="exact"/>
              <w:ind w:left="201" w:right="189"/>
              <w:jc w:val="center"/>
              <w:rPr>
                <w:rFonts w:ascii="Times New Roman" w:hAnsi="Times New Roman" w:cs="Times New Roman"/>
                <w:sz w:val="20"/>
                <w:szCs w:val="20"/>
              </w:rPr>
            </w:pPr>
            <w:r w:rsidRPr="00E41B14">
              <w:rPr>
                <w:rFonts w:ascii="Times New Roman" w:hAnsi="Times New Roman" w:cs="Times New Roman"/>
                <w:sz w:val="20"/>
                <w:szCs w:val="20"/>
              </w:rPr>
              <w:t>Borsa Çalışanları</w:t>
            </w:r>
          </w:p>
        </w:tc>
      </w:tr>
      <w:tr w:rsidR="00B845DA" w:rsidTr="00587051">
        <w:tc>
          <w:tcPr>
            <w:tcW w:w="5036" w:type="dxa"/>
            <w:shd w:val="clear" w:color="auto" w:fill="92CDDC" w:themeFill="accent5" w:themeFillTint="99"/>
          </w:tcPr>
          <w:p w:rsidR="00B845DA" w:rsidRPr="00E41B14" w:rsidRDefault="00B845DA" w:rsidP="00587051">
            <w:pPr>
              <w:pStyle w:val="TableParagraph"/>
              <w:ind w:left="106"/>
              <w:jc w:val="center"/>
              <w:rPr>
                <w:rFonts w:ascii="Times New Roman" w:hAnsi="Times New Roman" w:cs="Times New Roman"/>
                <w:b/>
                <w:sz w:val="20"/>
                <w:szCs w:val="20"/>
              </w:rPr>
            </w:pPr>
            <w:r w:rsidRPr="00E41B14">
              <w:rPr>
                <w:rFonts w:ascii="Times New Roman" w:hAnsi="Times New Roman" w:cs="Times New Roman"/>
                <w:b/>
                <w:sz w:val="20"/>
                <w:szCs w:val="20"/>
              </w:rPr>
              <w:t>Performans 2.1.2.1</w:t>
            </w:r>
          </w:p>
          <w:p w:rsidR="00B845DA" w:rsidRPr="00E41B14" w:rsidRDefault="00B845DA" w:rsidP="00587051">
            <w:pPr>
              <w:pStyle w:val="TableParagraph"/>
              <w:spacing w:before="2" w:line="237" w:lineRule="auto"/>
              <w:jc w:val="center"/>
              <w:rPr>
                <w:rFonts w:ascii="Times New Roman" w:hAnsi="Times New Roman" w:cs="Times New Roman"/>
                <w:sz w:val="20"/>
                <w:szCs w:val="20"/>
              </w:rPr>
            </w:pPr>
            <w:r w:rsidRPr="00E41B14">
              <w:rPr>
                <w:rFonts w:ascii="Times New Roman" w:hAnsi="Times New Roman" w:cs="Times New Roman"/>
                <w:sz w:val="20"/>
                <w:szCs w:val="20"/>
              </w:rPr>
              <w:t>2021 yılı sonuna kadar ticari faaliyetlerin gerçekleştirileceği Borsa sitesinin kurulması için lobicilik faaliyetlerinin yapılması</w:t>
            </w:r>
          </w:p>
        </w:tc>
        <w:tc>
          <w:tcPr>
            <w:tcW w:w="1729" w:type="dxa"/>
            <w:shd w:val="clear" w:color="auto" w:fill="C4BC96" w:themeFill="background2" w:themeFillShade="BF"/>
          </w:tcPr>
          <w:p w:rsidR="00B845DA" w:rsidRPr="00E41B14" w:rsidRDefault="00B845DA" w:rsidP="00587051">
            <w:pPr>
              <w:pStyle w:val="TableParagraph"/>
              <w:spacing w:line="268" w:lineRule="exact"/>
              <w:ind w:left="397" w:right="384"/>
              <w:jc w:val="center"/>
              <w:rPr>
                <w:rFonts w:ascii="Times New Roman" w:hAnsi="Times New Roman" w:cs="Times New Roman"/>
                <w:sz w:val="20"/>
                <w:szCs w:val="20"/>
              </w:rPr>
            </w:pPr>
            <w:r w:rsidRPr="00E41B14">
              <w:rPr>
                <w:rFonts w:ascii="Times New Roman" w:hAnsi="Times New Roman" w:cs="Times New Roman"/>
                <w:sz w:val="20"/>
                <w:szCs w:val="20"/>
              </w:rPr>
              <w:t>1000</w:t>
            </w:r>
          </w:p>
        </w:tc>
        <w:tc>
          <w:tcPr>
            <w:tcW w:w="1423" w:type="dxa"/>
            <w:shd w:val="clear" w:color="auto" w:fill="C4BC96" w:themeFill="background2" w:themeFillShade="BF"/>
          </w:tcPr>
          <w:p w:rsidR="00B845DA" w:rsidRPr="00E41B14" w:rsidRDefault="00B845DA" w:rsidP="00587051">
            <w:pPr>
              <w:pStyle w:val="TableParagraph"/>
              <w:spacing w:line="268" w:lineRule="exact"/>
              <w:ind w:left="238" w:right="230"/>
              <w:jc w:val="center"/>
              <w:rPr>
                <w:rFonts w:ascii="Times New Roman" w:hAnsi="Times New Roman" w:cs="Times New Roman"/>
                <w:sz w:val="20"/>
                <w:szCs w:val="20"/>
              </w:rPr>
            </w:pPr>
            <w:r w:rsidRPr="00E41B14">
              <w:rPr>
                <w:rFonts w:ascii="Times New Roman" w:hAnsi="Times New Roman" w:cs="Times New Roman"/>
                <w:sz w:val="20"/>
                <w:szCs w:val="20"/>
              </w:rPr>
              <w:t>Temmuz</w:t>
            </w:r>
          </w:p>
        </w:tc>
        <w:tc>
          <w:tcPr>
            <w:tcW w:w="1607" w:type="dxa"/>
            <w:shd w:val="clear" w:color="auto" w:fill="C4BC96" w:themeFill="background2" w:themeFillShade="BF"/>
          </w:tcPr>
          <w:p w:rsidR="00B845DA" w:rsidRPr="00E41B14" w:rsidRDefault="00B845DA" w:rsidP="00587051">
            <w:pPr>
              <w:pStyle w:val="TableParagraph"/>
              <w:spacing w:line="268" w:lineRule="exact"/>
              <w:ind w:left="0" w:right="228"/>
              <w:jc w:val="center"/>
              <w:rPr>
                <w:rFonts w:ascii="Times New Roman" w:hAnsi="Times New Roman" w:cs="Times New Roman"/>
                <w:sz w:val="20"/>
                <w:szCs w:val="20"/>
              </w:rPr>
            </w:pPr>
            <w:r w:rsidRPr="00E41B14">
              <w:rPr>
                <w:rFonts w:ascii="Times New Roman" w:hAnsi="Times New Roman" w:cs="Times New Roman"/>
                <w:sz w:val="20"/>
                <w:szCs w:val="20"/>
              </w:rPr>
              <w:t>Eylül</w:t>
            </w:r>
          </w:p>
        </w:tc>
        <w:tc>
          <w:tcPr>
            <w:tcW w:w="2358" w:type="dxa"/>
            <w:shd w:val="clear" w:color="auto" w:fill="C4BC96" w:themeFill="background2" w:themeFillShade="BF"/>
          </w:tcPr>
          <w:p w:rsidR="00B845DA" w:rsidRPr="00E41B14" w:rsidRDefault="00B845DA" w:rsidP="00587051">
            <w:pPr>
              <w:pStyle w:val="TableParagraph"/>
              <w:spacing w:line="268" w:lineRule="exact"/>
              <w:ind w:left="239" w:right="230"/>
              <w:jc w:val="center"/>
              <w:rPr>
                <w:rFonts w:ascii="Times New Roman" w:hAnsi="Times New Roman" w:cs="Times New Roman"/>
                <w:sz w:val="20"/>
                <w:szCs w:val="20"/>
              </w:rPr>
            </w:pPr>
            <w:r w:rsidRPr="00E41B14">
              <w:rPr>
                <w:rFonts w:ascii="Times New Roman" w:hAnsi="Times New Roman" w:cs="Times New Roman"/>
                <w:sz w:val="20"/>
                <w:szCs w:val="20"/>
              </w:rPr>
              <w:t>Genel Sekreter,</w:t>
            </w:r>
          </w:p>
          <w:p w:rsidR="00B845DA" w:rsidRPr="00E41B14" w:rsidRDefault="00B845DA" w:rsidP="00587051">
            <w:pPr>
              <w:pStyle w:val="TableParagraph"/>
              <w:spacing w:line="268" w:lineRule="exact"/>
              <w:ind w:left="239" w:right="230"/>
              <w:jc w:val="center"/>
              <w:rPr>
                <w:rFonts w:ascii="Times New Roman" w:hAnsi="Times New Roman" w:cs="Times New Roman"/>
                <w:sz w:val="20"/>
                <w:szCs w:val="20"/>
              </w:rPr>
            </w:pPr>
            <w:r w:rsidRPr="00E41B14">
              <w:rPr>
                <w:rFonts w:ascii="Times New Roman" w:hAnsi="Times New Roman" w:cs="Times New Roman"/>
                <w:sz w:val="20"/>
                <w:szCs w:val="20"/>
              </w:rPr>
              <w:t>Basın ve Halkla ilişkiler Sorumlusu</w:t>
            </w:r>
          </w:p>
        </w:tc>
        <w:tc>
          <w:tcPr>
            <w:tcW w:w="2067" w:type="dxa"/>
            <w:shd w:val="clear" w:color="auto" w:fill="C4BC96" w:themeFill="background2" w:themeFillShade="BF"/>
          </w:tcPr>
          <w:p w:rsidR="00B845DA" w:rsidRPr="00E41B14" w:rsidRDefault="00B845DA" w:rsidP="00587051">
            <w:pPr>
              <w:pStyle w:val="TableParagraph"/>
              <w:spacing w:line="268" w:lineRule="exact"/>
              <w:ind w:left="201" w:right="189"/>
              <w:jc w:val="center"/>
              <w:rPr>
                <w:rFonts w:ascii="Times New Roman" w:hAnsi="Times New Roman" w:cs="Times New Roman"/>
                <w:b/>
                <w:sz w:val="20"/>
                <w:szCs w:val="20"/>
              </w:rPr>
            </w:pPr>
            <w:r w:rsidRPr="00E41B14">
              <w:rPr>
                <w:rFonts w:ascii="Times New Roman" w:hAnsi="Times New Roman" w:cs="Times New Roman"/>
                <w:b/>
                <w:sz w:val="20"/>
                <w:szCs w:val="20"/>
              </w:rPr>
              <w:t>Yönetim Kurulu ve İlgili Paydaşlar</w:t>
            </w:r>
          </w:p>
        </w:tc>
      </w:tr>
      <w:tr w:rsidR="00B845DA" w:rsidTr="00587051">
        <w:tc>
          <w:tcPr>
            <w:tcW w:w="5036" w:type="dxa"/>
            <w:shd w:val="clear" w:color="auto" w:fill="92CDDC" w:themeFill="accent5" w:themeFillTint="99"/>
          </w:tcPr>
          <w:p w:rsidR="00B845DA" w:rsidRPr="00E41B14" w:rsidRDefault="00B845DA" w:rsidP="00587051">
            <w:pPr>
              <w:pStyle w:val="TableParagraph"/>
              <w:ind w:left="106"/>
              <w:jc w:val="center"/>
              <w:rPr>
                <w:rFonts w:ascii="Times New Roman" w:hAnsi="Times New Roman" w:cs="Times New Roman"/>
                <w:b/>
                <w:sz w:val="20"/>
                <w:szCs w:val="20"/>
              </w:rPr>
            </w:pPr>
            <w:r w:rsidRPr="00E41B14">
              <w:rPr>
                <w:rFonts w:ascii="Times New Roman" w:hAnsi="Times New Roman" w:cs="Times New Roman"/>
                <w:b/>
                <w:sz w:val="20"/>
                <w:szCs w:val="20"/>
              </w:rPr>
              <w:t>Performans 2.1.3.1</w:t>
            </w:r>
          </w:p>
          <w:p w:rsidR="00B845DA" w:rsidRPr="00E41B14" w:rsidRDefault="00B845DA" w:rsidP="00587051">
            <w:pPr>
              <w:pStyle w:val="TableParagraph"/>
              <w:spacing w:line="240" w:lineRule="auto"/>
              <w:ind w:right="93"/>
              <w:jc w:val="center"/>
              <w:rPr>
                <w:rFonts w:ascii="Times New Roman" w:hAnsi="Times New Roman" w:cs="Times New Roman"/>
                <w:sz w:val="20"/>
                <w:szCs w:val="20"/>
              </w:rPr>
            </w:pPr>
            <w:r w:rsidRPr="00E41B14">
              <w:rPr>
                <w:rFonts w:ascii="Times New Roman" w:hAnsi="Times New Roman" w:cs="Times New Roman"/>
                <w:sz w:val="20"/>
                <w:szCs w:val="20"/>
              </w:rPr>
              <w:t>İhtiyaca göre belirlenecek alanlarda (zirai ürünler, sebze - meyve, toprak, bakliyat, tahıl vb. yönelik) hizmet verecek analiz laboratuarları ile anlaşmaları yapmak ve üyelerin hizmetine sunmak</w:t>
            </w:r>
          </w:p>
        </w:tc>
        <w:tc>
          <w:tcPr>
            <w:tcW w:w="1729" w:type="dxa"/>
            <w:shd w:val="clear" w:color="auto" w:fill="C4BC96" w:themeFill="background2" w:themeFillShade="BF"/>
          </w:tcPr>
          <w:p w:rsidR="00B845DA" w:rsidRPr="00E41B14" w:rsidRDefault="00B845DA" w:rsidP="00587051">
            <w:pPr>
              <w:pStyle w:val="TableParagraph"/>
              <w:ind w:left="14"/>
              <w:jc w:val="center"/>
              <w:rPr>
                <w:rFonts w:ascii="Times New Roman" w:hAnsi="Times New Roman" w:cs="Times New Roman"/>
                <w:sz w:val="20"/>
                <w:szCs w:val="20"/>
              </w:rPr>
            </w:pPr>
            <w:r w:rsidRPr="00E41B14">
              <w:rPr>
                <w:rFonts w:ascii="Times New Roman" w:hAnsi="Times New Roman" w:cs="Times New Roman"/>
                <w:sz w:val="20"/>
                <w:szCs w:val="20"/>
              </w:rPr>
              <w:t>-</w:t>
            </w:r>
          </w:p>
        </w:tc>
        <w:tc>
          <w:tcPr>
            <w:tcW w:w="1423" w:type="dxa"/>
            <w:shd w:val="clear" w:color="auto" w:fill="C4BC96" w:themeFill="background2" w:themeFillShade="BF"/>
          </w:tcPr>
          <w:p w:rsidR="00B845DA" w:rsidRPr="00E41B14" w:rsidRDefault="00B845DA" w:rsidP="00587051">
            <w:pPr>
              <w:pStyle w:val="TableParagraph"/>
              <w:ind w:left="238" w:right="230"/>
              <w:jc w:val="center"/>
              <w:rPr>
                <w:rFonts w:ascii="Times New Roman" w:hAnsi="Times New Roman" w:cs="Times New Roman"/>
                <w:sz w:val="20"/>
                <w:szCs w:val="20"/>
              </w:rPr>
            </w:pPr>
            <w:r w:rsidRPr="00E41B14">
              <w:rPr>
                <w:rFonts w:ascii="Times New Roman" w:hAnsi="Times New Roman" w:cs="Times New Roman"/>
                <w:sz w:val="20"/>
                <w:szCs w:val="20"/>
              </w:rPr>
              <w:t>Ocak</w:t>
            </w:r>
          </w:p>
        </w:tc>
        <w:tc>
          <w:tcPr>
            <w:tcW w:w="1607" w:type="dxa"/>
            <w:shd w:val="clear" w:color="auto" w:fill="C4BC96" w:themeFill="background2" w:themeFillShade="BF"/>
          </w:tcPr>
          <w:p w:rsidR="00B845DA" w:rsidRPr="00E41B14" w:rsidRDefault="00B845DA" w:rsidP="00587051">
            <w:pPr>
              <w:pStyle w:val="TableParagraph"/>
              <w:ind w:left="239" w:right="228"/>
              <w:jc w:val="center"/>
              <w:rPr>
                <w:rFonts w:ascii="Times New Roman" w:hAnsi="Times New Roman" w:cs="Times New Roman"/>
                <w:sz w:val="20"/>
                <w:szCs w:val="20"/>
              </w:rPr>
            </w:pPr>
            <w:r w:rsidRPr="00E41B14">
              <w:rPr>
                <w:rFonts w:ascii="Times New Roman" w:hAnsi="Times New Roman" w:cs="Times New Roman"/>
                <w:sz w:val="20"/>
                <w:szCs w:val="20"/>
              </w:rPr>
              <w:t>Mart</w:t>
            </w:r>
          </w:p>
        </w:tc>
        <w:tc>
          <w:tcPr>
            <w:tcW w:w="2358" w:type="dxa"/>
            <w:shd w:val="clear" w:color="auto" w:fill="C4BC96" w:themeFill="background2" w:themeFillShade="BF"/>
          </w:tcPr>
          <w:p w:rsidR="00B845DA" w:rsidRPr="00E41B14" w:rsidRDefault="00B845DA" w:rsidP="00587051">
            <w:pPr>
              <w:pStyle w:val="TableParagraph"/>
              <w:ind w:left="239" w:right="230"/>
              <w:jc w:val="center"/>
              <w:rPr>
                <w:rFonts w:ascii="Times New Roman" w:hAnsi="Times New Roman" w:cs="Times New Roman"/>
                <w:sz w:val="20"/>
                <w:szCs w:val="20"/>
              </w:rPr>
            </w:pPr>
            <w:r w:rsidRPr="00E41B14">
              <w:rPr>
                <w:rFonts w:ascii="Times New Roman" w:hAnsi="Times New Roman" w:cs="Times New Roman"/>
                <w:sz w:val="20"/>
                <w:szCs w:val="20"/>
              </w:rPr>
              <w:t>Genel Sekreter</w:t>
            </w:r>
          </w:p>
        </w:tc>
        <w:tc>
          <w:tcPr>
            <w:tcW w:w="2067" w:type="dxa"/>
            <w:shd w:val="clear" w:color="auto" w:fill="C4BC96" w:themeFill="background2" w:themeFillShade="BF"/>
          </w:tcPr>
          <w:p w:rsidR="00B845DA" w:rsidRPr="00E41B14" w:rsidRDefault="00B845DA" w:rsidP="00587051">
            <w:pPr>
              <w:pStyle w:val="TableParagraph"/>
              <w:ind w:left="201" w:right="189"/>
              <w:jc w:val="center"/>
              <w:rPr>
                <w:rFonts w:ascii="Times New Roman" w:hAnsi="Times New Roman" w:cs="Times New Roman"/>
                <w:b/>
                <w:sz w:val="20"/>
                <w:szCs w:val="20"/>
              </w:rPr>
            </w:pPr>
            <w:r w:rsidRPr="00E41B14">
              <w:rPr>
                <w:rFonts w:ascii="Times New Roman" w:hAnsi="Times New Roman" w:cs="Times New Roman"/>
                <w:b/>
                <w:sz w:val="20"/>
                <w:szCs w:val="20"/>
              </w:rPr>
              <w:t>Üyeler</w:t>
            </w:r>
          </w:p>
        </w:tc>
      </w:tr>
      <w:tr w:rsidR="00B845DA" w:rsidTr="00587051">
        <w:trPr>
          <w:trHeight w:val="1581"/>
        </w:trPr>
        <w:tc>
          <w:tcPr>
            <w:tcW w:w="5036" w:type="dxa"/>
            <w:shd w:val="clear" w:color="auto" w:fill="92CDDC" w:themeFill="accent5" w:themeFillTint="99"/>
          </w:tcPr>
          <w:p w:rsidR="00B845DA" w:rsidRPr="00E41B14" w:rsidRDefault="00B845DA" w:rsidP="00587051">
            <w:pPr>
              <w:pStyle w:val="TableParagraph"/>
              <w:ind w:left="106"/>
              <w:jc w:val="center"/>
              <w:rPr>
                <w:rFonts w:ascii="Times New Roman" w:hAnsi="Times New Roman" w:cs="Times New Roman"/>
                <w:b/>
                <w:sz w:val="20"/>
                <w:szCs w:val="20"/>
              </w:rPr>
            </w:pPr>
            <w:r w:rsidRPr="00E41B14">
              <w:rPr>
                <w:rFonts w:ascii="Times New Roman" w:hAnsi="Times New Roman" w:cs="Times New Roman"/>
                <w:b/>
                <w:sz w:val="20"/>
                <w:szCs w:val="20"/>
              </w:rPr>
              <w:t>Performans 2.1.5.1</w:t>
            </w:r>
          </w:p>
          <w:p w:rsidR="00B845DA" w:rsidRPr="00E41B14" w:rsidRDefault="00B845DA" w:rsidP="00587051">
            <w:pPr>
              <w:pStyle w:val="TableParagraph"/>
              <w:spacing w:line="240" w:lineRule="auto"/>
              <w:ind w:right="94"/>
              <w:jc w:val="center"/>
              <w:rPr>
                <w:rFonts w:ascii="Times New Roman" w:hAnsi="Times New Roman" w:cs="Times New Roman"/>
                <w:sz w:val="20"/>
                <w:szCs w:val="20"/>
              </w:rPr>
            </w:pPr>
            <w:r w:rsidRPr="00E41B14">
              <w:rPr>
                <w:rFonts w:ascii="Times New Roman" w:hAnsi="Times New Roman" w:cs="Times New Roman"/>
                <w:sz w:val="20"/>
                <w:szCs w:val="20"/>
              </w:rPr>
              <w:t>2018 yılı sonuna kadar Coğrafi işaret alınmasına dair danışmanlık hizmetinin alınması ve üyelere de bu konuda destek olunmaya başlanması</w:t>
            </w:r>
          </w:p>
        </w:tc>
        <w:tc>
          <w:tcPr>
            <w:tcW w:w="1729" w:type="dxa"/>
            <w:shd w:val="clear" w:color="auto" w:fill="C4BC96" w:themeFill="background2" w:themeFillShade="BF"/>
          </w:tcPr>
          <w:p w:rsidR="00B845DA" w:rsidRPr="00E41B14" w:rsidRDefault="00B845DA" w:rsidP="00587051">
            <w:pPr>
              <w:pStyle w:val="TableParagraph"/>
              <w:ind w:left="397" w:right="384"/>
              <w:jc w:val="center"/>
              <w:rPr>
                <w:rFonts w:ascii="Times New Roman" w:hAnsi="Times New Roman" w:cs="Times New Roman"/>
                <w:sz w:val="20"/>
                <w:szCs w:val="20"/>
              </w:rPr>
            </w:pPr>
            <w:r w:rsidRPr="00E41B14">
              <w:rPr>
                <w:rFonts w:ascii="Times New Roman" w:hAnsi="Times New Roman" w:cs="Times New Roman"/>
                <w:sz w:val="20"/>
                <w:szCs w:val="20"/>
              </w:rPr>
              <w:t>1500</w:t>
            </w:r>
          </w:p>
        </w:tc>
        <w:tc>
          <w:tcPr>
            <w:tcW w:w="1423" w:type="dxa"/>
            <w:shd w:val="clear" w:color="auto" w:fill="C4BC96" w:themeFill="background2" w:themeFillShade="BF"/>
          </w:tcPr>
          <w:p w:rsidR="00B845DA" w:rsidRPr="00E41B14" w:rsidRDefault="00B845DA" w:rsidP="00587051">
            <w:pPr>
              <w:pStyle w:val="TableParagraph"/>
              <w:ind w:left="7"/>
              <w:jc w:val="center"/>
              <w:rPr>
                <w:rFonts w:ascii="Times New Roman" w:hAnsi="Times New Roman" w:cs="Times New Roman"/>
                <w:sz w:val="20"/>
                <w:szCs w:val="20"/>
              </w:rPr>
            </w:pPr>
            <w:r w:rsidRPr="00E41B14">
              <w:rPr>
                <w:rFonts w:ascii="Times New Roman" w:hAnsi="Times New Roman" w:cs="Times New Roman"/>
                <w:sz w:val="20"/>
                <w:szCs w:val="20"/>
              </w:rPr>
              <w:t>Nisan</w:t>
            </w:r>
          </w:p>
        </w:tc>
        <w:tc>
          <w:tcPr>
            <w:tcW w:w="1607" w:type="dxa"/>
            <w:shd w:val="clear" w:color="auto" w:fill="C4BC96" w:themeFill="background2" w:themeFillShade="BF"/>
          </w:tcPr>
          <w:p w:rsidR="00B845DA" w:rsidRPr="00E41B14" w:rsidRDefault="00B845DA" w:rsidP="00587051">
            <w:pPr>
              <w:pStyle w:val="TableParagraph"/>
              <w:ind w:left="10"/>
              <w:jc w:val="center"/>
              <w:rPr>
                <w:rFonts w:ascii="Times New Roman" w:hAnsi="Times New Roman" w:cs="Times New Roman"/>
                <w:sz w:val="20"/>
                <w:szCs w:val="20"/>
              </w:rPr>
            </w:pPr>
            <w:r w:rsidRPr="00E41B14">
              <w:rPr>
                <w:rFonts w:ascii="Times New Roman" w:hAnsi="Times New Roman" w:cs="Times New Roman"/>
                <w:sz w:val="20"/>
                <w:szCs w:val="20"/>
              </w:rPr>
              <w:t>Haziran</w:t>
            </w:r>
          </w:p>
        </w:tc>
        <w:tc>
          <w:tcPr>
            <w:tcW w:w="2358" w:type="dxa"/>
            <w:shd w:val="clear" w:color="auto" w:fill="C4BC96" w:themeFill="background2" w:themeFillShade="BF"/>
          </w:tcPr>
          <w:p w:rsidR="00B845DA" w:rsidRPr="00E41B14" w:rsidRDefault="00B845DA" w:rsidP="00587051">
            <w:pPr>
              <w:pStyle w:val="TableParagraph"/>
              <w:ind w:left="8"/>
              <w:jc w:val="center"/>
              <w:rPr>
                <w:rFonts w:ascii="Times New Roman" w:hAnsi="Times New Roman" w:cs="Times New Roman"/>
                <w:sz w:val="20"/>
                <w:szCs w:val="20"/>
              </w:rPr>
            </w:pPr>
            <w:r w:rsidRPr="00E41B14">
              <w:rPr>
                <w:rFonts w:ascii="Times New Roman" w:hAnsi="Times New Roman" w:cs="Times New Roman"/>
                <w:sz w:val="20"/>
                <w:szCs w:val="20"/>
              </w:rPr>
              <w:t>Proje Elemanı</w:t>
            </w:r>
          </w:p>
        </w:tc>
        <w:tc>
          <w:tcPr>
            <w:tcW w:w="2067" w:type="dxa"/>
            <w:shd w:val="clear" w:color="auto" w:fill="C4BC96" w:themeFill="background2" w:themeFillShade="BF"/>
          </w:tcPr>
          <w:p w:rsidR="00B845DA" w:rsidRPr="00E41B14" w:rsidRDefault="00B845DA" w:rsidP="00587051">
            <w:pPr>
              <w:pStyle w:val="TableParagraph"/>
              <w:ind w:left="201" w:right="189"/>
              <w:jc w:val="center"/>
              <w:rPr>
                <w:rFonts w:ascii="Times New Roman" w:hAnsi="Times New Roman" w:cs="Times New Roman"/>
                <w:b/>
                <w:sz w:val="20"/>
                <w:szCs w:val="20"/>
              </w:rPr>
            </w:pPr>
            <w:r w:rsidRPr="00E41B14">
              <w:rPr>
                <w:rFonts w:ascii="Times New Roman" w:hAnsi="Times New Roman" w:cs="Times New Roman"/>
                <w:b/>
                <w:sz w:val="20"/>
                <w:szCs w:val="20"/>
              </w:rPr>
              <w:t>Üyeler</w:t>
            </w:r>
          </w:p>
        </w:tc>
      </w:tr>
      <w:tr w:rsidR="00B845DA" w:rsidTr="00587051">
        <w:tc>
          <w:tcPr>
            <w:tcW w:w="5036" w:type="dxa"/>
            <w:shd w:val="clear" w:color="auto" w:fill="92CDDC" w:themeFill="accent5" w:themeFillTint="99"/>
          </w:tcPr>
          <w:p w:rsidR="00B845DA" w:rsidRPr="00E41B14" w:rsidRDefault="00B845DA" w:rsidP="00587051">
            <w:pPr>
              <w:pStyle w:val="TableParagraph"/>
              <w:jc w:val="center"/>
              <w:rPr>
                <w:rFonts w:ascii="Times New Roman" w:hAnsi="Times New Roman" w:cs="Times New Roman"/>
                <w:b/>
                <w:sz w:val="20"/>
                <w:szCs w:val="20"/>
              </w:rPr>
            </w:pPr>
            <w:r w:rsidRPr="00E41B14">
              <w:rPr>
                <w:rFonts w:ascii="Times New Roman" w:hAnsi="Times New Roman" w:cs="Times New Roman"/>
                <w:b/>
                <w:sz w:val="20"/>
                <w:szCs w:val="20"/>
              </w:rPr>
              <w:t>Performans 2.1.6.1</w:t>
            </w:r>
          </w:p>
          <w:p w:rsidR="00B845DA" w:rsidRPr="00E41B14" w:rsidRDefault="00B845DA" w:rsidP="00587051">
            <w:pPr>
              <w:pStyle w:val="TableParagraph"/>
              <w:jc w:val="center"/>
              <w:rPr>
                <w:rFonts w:ascii="Times New Roman" w:eastAsia="Times New Roman" w:hAnsi="Times New Roman" w:cs="Times New Roman"/>
                <w:bCs/>
                <w:color w:val="000000"/>
                <w:sz w:val="20"/>
                <w:szCs w:val="20"/>
              </w:rPr>
            </w:pPr>
            <w:r w:rsidRPr="00E41B14">
              <w:rPr>
                <w:rFonts w:ascii="Times New Roman" w:eastAsia="Times New Roman" w:hAnsi="Times New Roman" w:cs="Times New Roman"/>
                <w:bCs/>
                <w:color w:val="000000"/>
                <w:sz w:val="20"/>
                <w:szCs w:val="20"/>
              </w:rPr>
              <w:t>Söz konusu danışmanlık hizmetinin alınması ve üyelere de bu konuda destek olunmaya başlanması</w:t>
            </w:r>
          </w:p>
          <w:p w:rsidR="00B845DA" w:rsidRPr="00E41B14" w:rsidRDefault="00B845DA" w:rsidP="00587051">
            <w:pPr>
              <w:pStyle w:val="TableParagraph"/>
              <w:jc w:val="center"/>
              <w:rPr>
                <w:rFonts w:ascii="Times New Roman" w:hAnsi="Times New Roman" w:cs="Times New Roman"/>
                <w:b/>
                <w:sz w:val="20"/>
                <w:szCs w:val="20"/>
              </w:rPr>
            </w:pPr>
          </w:p>
        </w:tc>
        <w:tc>
          <w:tcPr>
            <w:tcW w:w="1729" w:type="dxa"/>
            <w:shd w:val="clear" w:color="auto" w:fill="C4BC96" w:themeFill="background2" w:themeFillShade="BF"/>
          </w:tcPr>
          <w:p w:rsidR="00B845DA" w:rsidRPr="00E41B14" w:rsidRDefault="00B845DA" w:rsidP="00587051">
            <w:pPr>
              <w:pStyle w:val="TableParagraph"/>
              <w:ind w:left="14"/>
              <w:jc w:val="center"/>
              <w:rPr>
                <w:rFonts w:ascii="Times New Roman" w:hAnsi="Times New Roman" w:cs="Times New Roman"/>
                <w:sz w:val="20"/>
                <w:szCs w:val="20"/>
              </w:rPr>
            </w:pPr>
            <w:r w:rsidRPr="00E41B14">
              <w:rPr>
                <w:rFonts w:ascii="Times New Roman" w:hAnsi="Times New Roman" w:cs="Times New Roman"/>
                <w:sz w:val="20"/>
                <w:szCs w:val="20"/>
              </w:rPr>
              <w:t>-</w:t>
            </w:r>
          </w:p>
        </w:tc>
        <w:tc>
          <w:tcPr>
            <w:tcW w:w="1423" w:type="dxa"/>
            <w:shd w:val="clear" w:color="auto" w:fill="C4BC96" w:themeFill="background2" w:themeFillShade="BF"/>
          </w:tcPr>
          <w:p w:rsidR="00B845DA" w:rsidRPr="00E41B14" w:rsidRDefault="00B845DA" w:rsidP="00587051">
            <w:pPr>
              <w:pStyle w:val="TableParagraph"/>
              <w:ind w:left="7"/>
              <w:jc w:val="center"/>
              <w:rPr>
                <w:rFonts w:ascii="Times New Roman" w:hAnsi="Times New Roman" w:cs="Times New Roman"/>
                <w:sz w:val="20"/>
                <w:szCs w:val="20"/>
              </w:rPr>
            </w:pPr>
            <w:r w:rsidRPr="00E41B14">
              <w:rPr>
                <w:rFonts w:ascii="Times New Roman" w:hAnsi="Times New Roman" w:cs="Times New Roman"/>
                <w:sz w:val="20"/>
                <w:szCs w:val="20"/>
              </w:rPr>
              <w:t>Ocak</w:t>
            </w:r>
          </w:p>
        </w:tc>
        <w:tc>
          <w:tcPr>
            <w:tcW w:w="1607" w:type="dxa"/>
            <w:shd w:val="clear" w:color="auto" w:fill="C4BC96" w:themeFill="background2" w:themeFillShade="BF"/>
          </w:tcPr>
          <w:p w:rsidR="00B845DA" w:rsidRPr="00E41B14" w:rsidRDefault="00B845DA" w:rsidP="00587051">
            <w:pPr>
              <w:pStyle w:val="TableParagraph"/>
              <w:ind w:left="239" w:right="228"/>
              <w:jc w:val="center"/>
              <w:rPr>
                <w:rFonts w:ascii="Times New Roman" w:hAnsi="Times New Roman" w:cs="Times New Roman"/>
                <w:sz w:val="20"/>
                <w:szCs w:val="20"/>
              </w:rPr>
            </w:pPr>
            <w:r w:rsidRPr="00E41B14">
              <w:rPr>
                <w:rFonts w:ascii="Times New Roman" w:hAnsi="Times New Roman" w:cs="Times New Roman"/>
                <w:sz w:val="20"/>
                <w:szCs w:val="20"/>
              </w:rPr>
              <w:t>Aralık</w:t>
            </w:r>
          </w:p>
        </w:tc>
        <w:tc>
          <w:tcPr>
            <w:tcW w:w="2358" w:type="dxa"/>
            <w:shd w:val="clear" w:color="auto" w:fill="C4BC96" w:themeFill="background2" w:themeFillShade="BF"/>
          </w:tcPr>
          <w:p w:rsidR="00B845DA" w:rsidRPr="00E41B14" w:rsidRDefault="00B845DA" w:rsidP="00587051">
            <w:pPr>
              <w:pStyle w:val="TableParagraph"/>
              <w:ind w:left="239" w:right="230"/>
              <w:jc w:val="center"/>
              <w:rPr>
                <w:rFonts w:ascii="Times New Roman" w:hAnsi="Times New Roman" w:cs="Times New Roman"/>
                <w:sz w:val="20"/>
                <w:szCs w:val="20"/>
              </w:rPr>
            </w:pPr>
            <w:r w:rsidRPr="00E41B14">
              <w:rPr>
                <w:rFonts w:ascii="Times New Roman" w:hAnsi="Times New Roman" w:cs="Times New Roman"/>
                <w:sz w:val="20"/>
                <w:szCs w:val="20"/>
              </w:rPr>
              <w:t>Genel Sekreter</w:t>
            </w:r>
          </w:p>
        </w:tc>
        <w:tc>
          <w:tcPr>
            <w:tcW w:w="2067" w:type="dxa"/>
            <w:shd w:val="clear" w:color="auto" w:fill="C4BC96" w:themeFill="background2" w:themeFillShade="BF"/>
          </w:tcPr>
          <w:p w:rsidR="00B845DA" w:rsidRPr="00E41B14" w:rsidRDefault="00B845DA" w:rsidP="00587051">
            <w:pPr>
              <w:pStyle w:val="TableParagraph"/>
              <w:ind w:left="201" w:right="189"/>
              <w:jc w:val="center"/>
              <w:rPr>
                <w:rFonts w:ascii="Times New Roman" w:hAnsi="Times New Roman" w:cs="Times New Roman"/>
                <w:b/>
                <w:sz w:val="20"/>
                <w:szCs w:val="20"/>
              </w:rPr>
            </w:pPr>
            <w:r w:rsidRPr="00E41B14">
              <w:rPr>
                <w:rFonts w:ascii="Times New Roman" w:hAnsi="Times New Roman" w:cs="Times New Roman"/>
                <w:b/>
                <w:sz w:val="20"/>
                <w:szCs w:val="20"/>
              </w:rPr>
              <w:t>Üyeler</w:t>
            </w:r>
          </w:p>
        </w:tc>
      </w:tr>
      <w:tr w:rsidR="00B845DA" w:rsidTr="00587051">
        <w:tc>
          <w:tcPr>
            <w:tcW w:w="5036" w:type="dxa"/>
            <w:shd w:val="clear" w:color="auto" w:fill="92CDDC" w:themeFill="accent5" w:themeFillTint="99"/>
          </w:tcPr>
          <w:p w:rsidR="00B845DA" w:rsidRPr="00E41B14" w:rsidRDefault="00B845DA" w:rsidP="00587051">
            <w:pPr>
              <w:pStyle w:val="TableParagraph"/>
              <w:jc w:val="center"/>
              <w:rPr>
                <w:rFonts w:ascii="Times New Roman" w:hAnsi="Times New Roman" w:cs="Times New Roman"/>
                <w:b/>
                <w:sz w:val="20"/>
                <w:szCs w:val="20"/>
              </w:rPr>
            </w:pPr>
            <w:r w:rsidRPr="00E41B14">
              <w:rPr>
                <w:rFonts w:ascii="Times New Roman" w:hAnsi="Times New Roman" w:cs="Times New Roman"/>
                <w:b/>
                <w:sz w:val="20"/>
                <w:szCs w:val="20"/>
              </w:rPr>
              <w:t>Performans 2.1.7.1</w:t>
            </w:r>
          </w:p>
          <w:p w:rsidR="00B845DA" w:rsidRPr="00E41B14" w:rsidRDefault="00B845DA" w:rsidP="00587051">
            <w:pPr>
              <w:pStyle w:val="TableParagraph"/>
              <w:jc w:val="center"/>
              <w:rPr>
                <w:rFonts w:ascii="Times New Roman" w:hAnsi="Times New Roman" w:cs="Times New Roman"/>
                <w:b/>
                <w:sz w:val="20"/>
                <w:szCs w:val="20"/>
              </w:rPr>
            </w:pPr>
            <w:r w:rsidRPr="00E41B14">
              <w:rPr>
                <w:rFonts w:ascii="Times New Roman" w:eastAsia="Times New Roman" w:hAnsi="Times New Roman" w:cs="Times New Roman"/>
                <w:bCs/>
                <w:color w:val="000000"/>
                <w:sz w:val="20"/>
                <w:szCs w:val="20"/>
              </w:rPr>
              <w:t>Söz konusu olan Tobb’nin bankanlarla yapılan anlaşmalarına dâhil olunması ve bu konuda üyelere düşük faizli kredi imkânı sağlanması</w:t>
            </w:r>
          </w:p>
        </w:tc>
        <w:tc>
          <w:tcPr>
            <w:tcW w:w="1729" w:type="dxa"/>
            <w:shd w:val="clear" w:color="auto" w:fill="C4BC96" w:themeFill="background2" w:themeFillShade="BF"/>
          </w:tcPr>
          <w:p w:rsidR="00B845DA" w:rsidRPr="00E41B14" w:rsidRDefault="00B845DA" w:rsidP="00587051">
            <w:pPr>
              <w:pStyle w:val="TableParagraph"/>
              <w:ind w:left="14"/>
              <w:jc w:val="center"/>
              <w:rPr>
                <w:rFonts w:ascii="Times New Roman" w:hAnsi="Times New Roman" w:cs="Times New Roman"/>
                <w:sz w:val="20"/>
                <w:szCs w:val="20"/>
              </w:rPr>
            </w:pPr>
            <w:r w:rsidRPr="00E41B14">
              <w:rPr>
                <w:rFonts w:ascii="Times New Roman" w:hAnsi="Times New Roman" w:cs="Times New Roman"/>
                <w:sz w:val="20"/>
                <w:szCs w:val="20"/>
              </w:rPr>
              <w:t>-</w:t>
            </w:r>
          </w:p>
        </w:tc>
        <w:tc>
          <w:tcPr>
            <w:tcW w:w="1423" w:type="dxa"/>
            <w:shd w:val="clear" w:color="auto" w:fill="C4BC96" w:themeFill="background2" w:themeFillShade="BF"/>
          </w:tcPr>
          <w:p w:rsidR="00B845DA" w:rsidRPr="00E41B14" w:rsidRDefault="00B845DA" w:rsidP="00587051">
            <w:pPr>
              <w:pStyle w:val="TableParagraph"/>
              <w:ind w:left="7"/>
              <w:jc w:val="center"/>
              <w:rPr>
                <w:rFonts w:ascii="Times New Roman" w:hAnsi="Times New Roman" w:cs="Times New Roman"/>
                <w:sz w:val="20"/>
                <w:szCs w:val="20"/>
              </w:rPr>
            </w:pPr>
            <w:r w:rsidRPr="00E41B14">
              <w:rPr>
                <w:rFonts w:ascii="Times New Roman" w:hAnsi="Times New Roman" w:cs="Times New Roman"/>
                <w:sz w:val="20"/>
                <w:szCs w:val="20"/>
              </w:rPr>
              <w:t>Ocak</w:t>
            </w:r>
          </w:p>
        </w:tc>
        <w:tc>
          <w:tcPr>
            <w:tcW w:w="1607" w:type="dxa"/>
            <w:shd w:val="clear" w:color="auto" w:fill="C4BC96" w:themeFill="background2" w:themeFillShade="BF"/>
          </w:tcPr>
          <w:p w:rsidR="00B845DA" w:rsidRPr="00E41B14" w:rsidRDefault="00B845DA" w:rsidP="00587051">
            <w:pPr>
              <w:pStyle w:val="TableParagraph"/>
              <w:ind w:left="239" w:right="228"/>
              <w:jc w:val="center"/>
              <w:rPr>
                <w:rFonts w:ascii="Times New Roman" w:hAnsi="Times New Roman" w:cs="Times New Roman"/>
                <w:sz w:val="20"/>
                <w:szCs w:val="20"/>
              </w:rPr>
            </w:pPr>
            <w:r w:rsidRPr="00E41B14">
              <w:rPr>
                <w:rFonts w:ascii="Times New Roman" w:hAnsi="Times New Roman" w:cs="Times New Roman"/>
                <w:sz w:val="20"/>
                <w:szCs w:val="20"/>
              </w:rPr>
              <w:t>Aralık</w:t>
            </w:r>
          </w:p>
        </w:tc>
        <w:tc>
          <w:tcPr>
            <w:tcW w:w="2358" w:type="dxa"/>
            <w:shd w:val="clear" w:color="auto" w:fill="C4BC96" w:themeFill="background2" w:themeFillShade="BF"/>
          </w:tcPr>
          <w:p w:rsidR="00B845DA" w:rsidRPr="00E41B14" w:rsidRDefault="00B845DA" w:rsidP="00587051">
            <w:pPr>
              <w:pStyle w:val="TableParagraph"/>
              <w:ind w:left="239" w:right="230"/>
              <w:jc w:val="center"/>
              <w:rPr>
                <w:rFonts w:ascii="Times New Roman" w:hAnsi="Times New Roman" w:cs="Times New Roman"/>
                <w:sz w:val="20"/>
                <w:szCs w:val="20"/>
              </w:rPr>
            </w:pPr>
            <w:r w:rsidRPr="00E41B14">
              <w:rPr>
                <w:rFonts w:ascii="Times New Roman" w:hAnsi="Times New Roman" w:cs="Times New Roman"/>
                <w:sz w:val="20"/>
                <w:szCs w:val="20"/>
              </w:rPr>
              <w:t>Genel Sekreter</w:t>
            </w:r>
          </w:p>
        </w:tc>
        <w:tc>
          <w:tcPr>
            <w:tcW w:w="2067" w:type="dxa"/>
            <w:shd w:val="clear" w:color="auto" w:fill="C4BC96" w:themeFill="background2" w:themeFillShade="BF"/>
          </w:tcPr>
          <w:p w:rsidR="00B845DA" w:rsidRPr="00E41B14" w:rsidRDefault="00B845DA" w:rsidP="00587051">
            <w:pPr>
              <w:pStyle w:val="TableParagraph"/>
              <w:ind w:left="201" w:right="189"/>
              <w:jc w:val="center"/>
              <w:rPr>
                <w:rFonts w:ascii="Times New Roman" w:hAnsi="Times New Roman" w:cs="Times New Roman"/>
                <w:b/>
                <w:sz w:val="20"/>
                <w:szCs w:val="20"/>
              </w:rPr>
            </w:pPr>
            <w:r w:rsidRPr="00E41B14">
              <w:rPr>
                <w:rFonts w:ascii="Times New Roman" w:hAnsi="Times New Roman" w:cs="Times New Roman"/>
                <w:b/>
                <w:sz w:val="20"/>
                <w:szCs w:val="20"/>
              </w:rPr>
              <w:t>Üyeler</w:t>
            </w:r>
          </w:p>
        </w:tc>
      </w:tr>
      <w:tr w:rsidR="00B845DA" w:rsidTr="00587051">
        <w:trPr>
          <w:trHeight w:val="2376"/>
        </w:trPr>
        <w:tc>
          <w:tcPr>
            <w:tcW w:w="5036" w:type="dxa"/>
            <w:shd w:val="clear" w:color="auto" w:fill="92CDDC" w:themeFill="accent5" w:themeFillTint="99"/>
          </w:tcPr>
          <w:p w:rsidR="00B845DA" w:rsidRDefault="00B845DA" w:rsidP="00587051">
            <w:pPr>
              <w:pStyle w:val="TableParagraph"/>
              <w:jc w:val="center"/>
              <w:rPr>
                <w:rFonts w:ascii="Times New Roman" w:hAnsi="Times New Roman" w:cs="Times New Roman"/>
                <w:b/>
                <w:sz w:val="20"/>
                <w:szCs w:val="20"/>
              </w:rPr>
            </w:pPr>
          </w:p>
          <w:p w:rsidR="00B845DA" w:rsidRDefault="00B845DA" w:rsidP="00587051">
            <w:pPr>
              <w:pStyle w:val="TableParagraph"/>
              <w:jc w:val="center"/>
              <w:rPr>
                <w:rFonts w:ascii="Times New Roman" w:hAnsi="Times New Roman" w:cs="Times New Roman"/>
                <w:b/>
                <w:sz w:val="20"/>
                <w:szCs w:val="20"/>
              </w:rPr>
            </w:pPr>
          </w:p>
          <w:p w:rsidR="00B845DA" w:rsidRPr="00E41B14" w:rsidRDefault="00B845DA" w:rsidP="00587051">
            <w:pPr>
              <w:pStyle w:val="TableParagraph"/>
              <w:jc w:val="center"/>
              <w:rPr>
                <w:rFonts w:ascii="Times New Roman" w:hAnsi="Times New Roman" w:cs="Times New Roman"/>
                <w:b/>
                <w:sz w:val="20"/>
                <w:szCs w:val="20"/>
              </w:rPr>
            </w:pPr>
            <w:r w:rsidRPr="00E41B14">
              <w:rPr>
                <w:rFonts w:ascii="Times New Roman" w:hAnsi="Times New Roman" w:cs="Times New Roman"/>
                <w:b/>
                <w:sz w:val="20"/>
                <w:szCs w:val="20"/>
              </w:rPr>
              <w:t>Performans 2.2.1.1</w:t>
            </w:r>
          </w:p>
          <w:p w:rsidR="00B845DA" w:rsidRPr="00E41B14" w:rsidRDefault="00B845DA" w:rsidP="00587051">
            <w:pPr>
              <w:pStyle w:val="TableParagraph"/>
              <w:spacing w:line="240" w:lineRule="auto"/>
              <w:jc w:val="center"/>
              <w:rPr>
                <w:rFonts w:ascii="Times New Roman" w:hAnsi="Times New Roman" w:cs="Times New Roman"/>
                <w:sz w:val="20"/>
                <w:szCs w:val="20"/>
              </w:rPr>
            </w:pPr>
            <w:r w:rsidRPr="00E41B14">
              <w:rPr>
                <w:rFonts w:ascii="Times New Roman" w:hAnsi="Times New Roman" w:cs="Times New Roman"/>
                <w:sz w:val="20"/>
                <w:szCs w:val="20"/>
              </w:rPr>
              <w:t>Üye memnuniyet ve ihtiyaç anketinin her yıl web sitesi, yüz yüze görüşme ve e-posta yoluyla düzenlenerek sonuç raporu hazırlanması, sonuçlarının yıllık faaliyet raporlarında ve internet sitesinde duyurulması</w:t>
            </w:r>
          </w:p>
        </w:tc>
        <w:tc>
          <w:tcPr>
            <w:tcW w:w="1729" w:type="dxa"/>
            <w:shd w:val="clear" w:color="auto" w:fill="C4BC96" w:themeFill="background2" w:themeFillShade="BF"/>
          </w:tcPr>
          <w:p w:rsidR="00B845DA" w:rsidRPr="00E41B14" w:rsidRDefault="00B845DA" w:rsidP="00587051">
            <w:pPr>
              <w:pStyle w:val="TableParagraph"/>
              <w:ind w:left="14"/>
              <w:jc w:val="center"/>
              <w:rPr>
                <w:rFonts w:ascii="Times New Roman" w:hAnsi="Times New Roman" w:cs="Times New Roman"/>
                <w:sz w:val="20"/>
                <w:szCs w:val="20"/>
              </w:rPr>
            </w:pPr>
            <w:r w:rsidRPr="00E41B14">
              <w:rPr>
                <w:rFonts w:ascii="Times New Roman" w:hAnsi="Times New Roman" w:cs="Times New Roman"/>
                <w:sz w:val="20"/>
                <w:szCs w:val="20"/>
              </w:rPr>
              <w:t>-</w:t>
            </w:r>
          </w:p>
        </w:tc>
        <w:tc>
          <w:tcPr>
            <w:tcW w:w="1423" w:type="dxa"/>
            <w:shd w:val="clear" w:color="auto" w:fill="C4BC96" w:themeFill="background2" w:themeFillShade="BF"/>
          </w:tcPr>
          <w:p w:rsidR="00B845DA" w:rsidRPr="00E41B14" w:rsidRDefault="00B845DA" w:rsidP="00587051">
            <w:pPr>
              <w:pStyle w:val="TableParagraph"/>
              <w:ind w:left="7"/>
              <w:jc w:val="center"/>
              <w:rPr>
                <w:rFonts w:ascii="Times New Roman" w:hAnsi="Times New Roman" w:cs="Times New Roman"/>
                <w:sz w:val="20"/>
                <w:szCs w:val="20"/>
              </w:rPr>
            </w:pPr>
            <w:r w:rsidRPr="00E41B14">
              <w:rPr>
                <w:rFonts w:ascii="Times New Roman" w:hAnsi="Times New Roman" w:cs="Times New Roman"/>
                <w:sz w:val="20"/>
                <w:szCs w:val="20"/>
              </w:rPr>
              <w:t>Ekim</w:t>
            </w:r>
          </w:p>
        </w:tc>
        <w:tc>
          <w:tcPr>
            <w:tcW w:w="1607" w:type="dxa"/>
            <w:shd w:val="clear" w:color="auto" w:fill="C4BC96" w:themeFill="background2" w:themeFillShade="BF"/>
          </w:tcPr>
          <w:p w:rsidR="00B845DA" w:rsidRPr="00E41B14" w:rsidRDefault="00B845DA" w:rsidP="00587051">
            <w:pPr>
              <w:pStyle w:val="TableParagraph"/>
              <w:ind w:left="239" w:right="228"/>
              <w:jc w:val="center"/>
              <w:rPr>
                <w:rFonts w:ascii="Times New Roman" w:hAnsi="Times New Roman" w:cs="Times New Roman"/>
                <w:sz w:val="20"/>
                <w:szCs w:val="20"/>
              </w:rPr>
            </w:pPr>
            <w:r w:rsidRPr="00E41B14">
              <w:rPr>
                <w:rFonts w:ascii="Times New Roman" w:hAnsi="Times New Roman" w:cs="Times New Roman"/>
                <w:sz w:val="20"/>
                <w:szCs w:val="20"/>
              </w:rPr>
              <w:t>Aralık</w:t>
            </w:r>
          </w:p>
        </w:tc>
        <w:tc>
          <w:tcPr>
            <w:tcW w:w="2358" w:type="dxa"/>
            <w:shd w:val="clear" w:color="auto" w:fill="C4BC96" w:themeFill="background2" w:themeFillShade="BF"/>
          </w:tcPr>
          <w:p w:rsidR="00B845DA" w:rsidRDefault="00B845DA" w:rsidP="00587051">
            <w:pPr>
              <w:pStyle w:val="TableParagraph"/>
              <w:ind w:left="239" w:right="230"/>
              <w:jc w:val="center"/>
              <w:rPr>
                <w:rFonts w:ascii="Times New Roman" w:hAnsi="Times New Roman" w:cs="Times New Roman"/>
                <w:sz w:val="20"/>
                <w:szCs w:val="20"/>
              </w:rPr>
            </w:pPr>
          </w:p>
          <w:p w:rsidR="00B845DA" w:rsidRPr="00E41B14" w:rsidRDefault="00B845DA" w:rsidP="00587051">
            <w:pPr>
              <w:pStyle w:val="TableParagraph"/>
              <w:ind w:left="239" w:right="230"/>
              <w:jc w:val="center"/>
              <w:rPr>
                <w:rFonts w:ascii="Times New Roman" w:hAnsi="Times New Roman" w:cs="Times New Roman"/>
                <w:sz w:val="20"/>
                <w:szCs w:val="20"/>
              </w:rPr>
            </w:pPr>
            <w:r w:rsidRPr="00E41B14">
              <w:rPr>
                <w:rFonts w:ascii="Times New Roman" w:hAnsi="Times New Roman" w:cs="Times New Roman"/>
                <w:sz w:val="20"/>
                <w:szCs w:val="20"/>
              </w:rPr>
              <w:t>Basın ve Halkla İlişkiler Sorumlusu,Yönetiim Temsilcisi</w:t>
            </w:r>
          </w:p>
        </w:tc>
        <w:tc>
          <w:tcPr>
            <w:tcW w:w="2067" w:type="dxa"/>
            <w:shd w:val="clear" w:color="auto" w:fill="C4BC96" w:themeFill="background2" w:themeFillShade="BF"/>
          </w:tcPr>
          <w:p w:rsidR="00B845DA" w:rsidRPr="00E41B14" w:rsidRDefault="00B845DA" w:rsidP="00587051">
            <w:pPr>
              <w:pStyle w:val="TableParagraph"/>
              <w:ind w:left="201" w:right="189"/>
              <w:jc w:val="center"/>
              <w:rPr>
                <w:rFonts w:ascii="Times New Roman" w:hAnsi="Times New Roman" w:cs="Times New Roman"/>
                <w:b/>
                <w:sz w:val="20"/>
                <w:szCs w:val="20"/>
              </w:rPr>
            </w:pPr>
            <w:r w:rsidRPr="00E41B14">
              <w:rPr>
                <w:rFonts w:ascii="Times New Roman" w:hAnsi="Times New Roman" w:cs="Times New Roman"/>
                <w:b/>
                <w:sz w:val="20"/>
                <w:szCs w:val="20"/>
              </w:rPr>
              <w:t>Üyeler</w:t>
            </w:r>
          </w:p>
        </w:tc>
      </w:tr>
      <w:tr w:rsidR="00B845DA" w:rsidTr="00587051">
        <w:tc>
          <w:tcPr>
            <w:tcW w:w="5036" w:type="dxa"/>
            <w:shd w:val="clear" w:color="auto" w:fill="92CDDC" w:themeFill="accent5" w:themeFillTint="99"/>
          </w:tcPr>
          <w:p w:rsidR="00B845DA" w:rsidRPr="00E41B14" w:rsidRDefault="00B845DA" w:rsidP="00587051">
            <w:pPr>
              <w:pStyle w:val="TableParagraph"/>
              <w:jc w:val="center"/>
              <w:rPr>
                <w:rFonts w:ascii="Times New Roman" w:hAnsi="Times New Roman" w:cs="Times New Roman"/>
                <w:b/>
                <w:sz w:val="20"/>
                <w:szCs w:val="20"/>
              </w:rPr>
            </w:pPr>
            <w:r w:rsidRPr="00E41B14">
              <w:rPr>
                <w:rFonts w:ascii="Times New Roman" w:hAnsi="Times New Roman" w:cs="Times New Roman"/>
                <w:b/>
                <w:sz w:val="20"/>
                <w:szCs w:val="20"/>
              </w:rPr>
              <w:t>Performans 2.2.1.2</w:t>
            </w:r>
          </w:p>
          <w:p w:rsidR="00B845DA" w:rsidRPr="00E41B14" w:rsidRDefault="00B845DA" w:rsidP="00587051">
            <w:pPr>
              <w:pStyle w:val="TableParagraph"/>
              <w:spacing w:line="240" w:lineRule="auto"/>
              <w:ind w:right="93"/>
              <w:jc w:val="center"/>
              <w:rPr>
                <w:rFonts w:ascii="Times New Roman" w:hAnsi="Times New Roman" w:cs="Times New Roman"/>
                <w:sz w:val="20"/>
                <w:szCs w:val="20"/>
              </w:rPr>
            </w:pPr>
            <w:r w:rsidRPr="00E41B14">
              <w:rPr>
                <w:rFonts w:ascii="Times New Roman" w:hAnsi="Times New Roman" w:cs="Times New Roman"/>
                <w:sz w:val="20"/>
                <w:szCs w:val="20"/>
              </w:rPr>
              <w:t>Anket sonucunda belirlenecek üye memnuniyet seviyesinin düşük olduğu hizmetlerin geliştirilmesine yönelik çalışmaların yürütülmesi</w:t>
            </w:r>
          </w:p>
        </w:tc>
        <w:tc>
          <w:tcPr>
            <w:tcW w:w="1729" w:type="dxa"/>
            <w:shd w:val="clear" w:color="auto" w:fill="C4BC96" w:themeFill="background2" w:themeFillShade="BF"/>
          </w:tcPr>
          <w:p w:rsidR="00B845DA" w:rsidRPr="00E41B14" w:rsidRDefault="00B845DA" w:rsidP="00587051">
            <w:pPr>
              <w:pStyle w:val="TableParagraph"/>
              <w:ind w:left="14"/>
              <w:jc w:val="center"/>
              <w:rPr>
                <w:rFonts w:ascii="Times New Roman" w:hAnsi="Times New Roman" w:cs="Times New Roman"/>
                <w:sz w:val="20"/>
                <w:szCs w:val="20"/>
              </w:rPr>
            </w:pPr>
            <w:r w:rsidRPr="00E41B14">
              <w:rPr>
                <w:rFonts w:ascii="Times New Roman" w:hAnsi="Times New Roman" w:cs="Times New Roman"/>
                <w:sz w:val="20"/>
                <w:szCs w:val="20"/>
              </w:rPr>
              <w:t>-</w:t>
            </w:r>
          </w:p>
        </w:tc>
        <w:tc>
          <w:tcPr>
            <w:tcW w:w="1423" w:type="dxa"/>
            <w:shd w:val="clear" w:color="auto" w:fill="C4BC96" w:themeFill="background2" w:themeFillShade="BF"/>
          </w:tcPr>
          <w:p w:rsidR="00B845DA" w:rsidRPr="00E41B14" w:rsidRDefault="00B845DA" w:rsidP="00587051">
            <w:pPr>
              <w:pStyle w:val="TableParagraph"/>
              <w:ind w:left="7"/>
              <w:jc w:val="center"/>
              <w:rPr>
                <w:rFonts w:ascii="Times New Roman" w:hAnsi="Times New Roman" w:cs="Times New Roman"/>
                <w:sz w:val="20"/>
                <w:szCs w:val="20"/>
              </w:rPr>
            </w:pPr>
            <w:r w:rsidRPr="00E41B14">
              <w:rPr>
                <w:rFonts w:ascii="Times New Roman" w:hAnsi="Times New Roman" w:cs="Times New Roman"/>
                <w:sz w:val="20"/>
                <w:szCs w:val="20"/>
              </w:rPr>
              <w:t>Ekim</w:t>
            </w:r>
          </w:p>
        </w:tc>
        <w:tc>
          <w:tcPr>
            <w:tcW w:w="1607" w:type="dxa"/>
            <w:shd w:val="clear" w:color="auto" w:fill="C4BC96" w:themeFill="background2" w:themeFillShade="BF"/>
          </w:tcPr>
          <w:p w:rsidR="00B845DA" w:rsidRPr="00E41B14" w:rsidRDefault="00B845DA" w:rsidP="00587051">
            <w:pPr>
              <w:pStyle w:val="TableParagraph"/>
              <w:ind w:left="10"/>
              <w:jc w:val="center"/>
              <w:rPr>
                <w:rFonts w:ascii="Times New Roman" w:hAnsi="Times New Roman" w:cs="Times New Roman"/>
                <w:sz w:val="20"/>
                <w:szCs w:val="20"/>
              </w:rPr>
            </w:pPr>
            <w:r w:rsidRPr="00E41B14">
              <w:rPr>
                <w:rFonts w:ascii="Times New Roman" w:hAnsi="Times New Roman" w:cs="Times New Roman"/>
                <w:sz w:val="20"/>
                <w:szCs w:val="20"/>
              </w:rPr>
              <w:t>Aralık</w:t>
            </w:r>
          </w:p>
        </w:tc>
        <w:tc>
          <w:tcPr>
            <w:tcW w:w="2358" w:type="dxa"/>
            <w:shd w:val="clear" w:color="auto" w:fill="C4BC96" w:themeFill="background2" w:themeFillShade="BF"/>
          </w:tcPr>
          <w:p w:rsidR="00B845DA" w:rsidRPr="00E41B14" w:rsidRDefault="00B845DA" w:rsidP="00587051">
            <w:pPr>
              <w:pStyle w:val="TableParagraph"/>
              <w:ind w:left="8"/>
              <w:jc w:val="center"/>
              <w:rPr>
                <w:rFonts w:ascii="Times New Roman" w:hAnsi="Times New Roman" w:cs="Times New Roman"/>
                <w:sz w:val="20"/>
                <w:szCs w:val="20"/>
              </w:rPr>
            </w:pPr>
            <w:r w:rsidRPr="00E41B14">
              <w:rPr>
                <w:rFonts w:ascii="Times New Roman" w:hAnsi="Times New Roman" w:cs="Times New Roman"/>
                <w:sz w:val="20"/>
                <w:szCs w:val="20"/>
              </w:rPr>
              <w:t>Yönetim Temsilcisi</w:t>
            </w:r>
          </w:p>
        </w:tc>
        <w:tc>
          <w:tcPr>
            <w:tcW w:w="2067" w:type="dxa"/>
            <w:shd w:val="clear" w:color="auto" w:fill="C4BC96" w:themeFill="background2" w:themeFillShade="BF"/>
          </w:tcPr>
          <w:p w:rsidR="00B845DA" w:rsidRPr="00E41B14" w:rsidRDefault="00B845DA" w:rsidP="00587051">
            <w:pPr>
              <w:pStyle w:val="TableParagraph"/>
              <w:ind w:left="11"/>
              <w:jc w:val="center"/>
              <w:rPr>
                <w:rFonts w:ascii="Times New Roman" w:hAnsi="Times New Roman" w:cs="Times New Roman"/>
                <w:b/>
                <w:sz w:val="20"/>
                <w:szCs w:val="20"/>
              </w:rPr>
            </w:pPr>
            <w:r w:rsidRPr="00E41B14">
              <w:rPr>
                <w:rFonts w:ascii="Times New Roman" w:hAnsi="Times New Roman" w:cs="Times New Roman"/>
                <w:b/>
                <w:sz w:val="20"/>
                <w:szCs w:val="20"/>
              </w:rPr>
              <w:t>Üyeler</w:t>
            </w:r>
          </w:p>
        </w:tc>
      </w:tr>
      <w:tr w:rsidR="00B845DA" w:rsidTr="00587051">
        <w:tc>
          <w:tcPr>
            <w:tcW w:w="5036" w:type="dxa"/>
            <w:shd w:val="clear" w:color="auto" w:fill="92CDDC" w:themeFill="accent5" w:themeFillTint="99"/>
          </w:tcPr>
          <w:p w:rsidR="00B845DA" w:rsidRPr="00E41B14" w:rsidRDefault="00B845DA" w:rsidP="00587051">
            <w:pPr>
              <w:pStyle w:val="TableParagraph"/>
              <w:jc w:val="center"/>
              <w:rPr>
                <w:rFonts w:ascii="Times New Roman" w:hAnsi="Times New Roman" w:cs="Times New Roman"/>
                <w:b/>
                <w:sz w:val="20"/>
                <w:szCs w:val="20"/>
              </w:rPr>
            </w:pPr>
            <w:r w:rsidRPr="00E41B14">
              <w:rPr>
                <w:rFonts w:ascii="Times New Roman" w:hAnsi="Times New Roman" w:cs="Times New Roman"/>
                <w:b/>
                <w:sz w:val="20"/>
                <w:szCs w:val="20"/>
              </w:rPr>
              <w:t>Performans 2.2.2.1</w:t>
            </w:r>
          </w:p>
          <w:p w:rsidR="00B845DA" w:rsidRPr="00E41B14" w:rsidRDefault="00B845DA" w:rsidP="00587051">
            <w:pPr>
              <w:pStyle w:val="TableParagraph"/>
              <w:spacing w:line="240" w:lineRule="auto"/>
              <w:ind w:right="315"/>
              <w:jc w:val="center"/>
              <w:rPr>
                <w:rFonts w:ascii="Times New Roman" w:hAnsi="Times New Roman" w:cs="Times New Roman"/>
                <w:sz w:val="20"/>
                <w:szCs w:val="20"/>
              </w:rPr>
            </w:pPr>
            <w:r w:rsidRPr="00E41B14">
              <w:rPr>
                <w:rFonts w:ascii="Times New Roman" w:hAnsi="Times New Roman" w:cs="Times New Roman"/>
                <w:sz w:val="20"/>
                <w:szCs w:val="20"/>
              </w:rPr>
              <w:t>Üyelerin yılda en az bir adet ulusal ve bir adet uluslararası fuara ortak katılımının Borsa tarafından organize edilmesi</w:t>
            </w:r>
          </w:p>
        </w:tc>
        <w:tc>
          <w:tcPr>
            <w:tcW w:w="1729" w:type="dxa"/>
            <w:shd w:val="clear" w:color="auto" w:fill="C4BC96" w:themeFill="background2" w:themeFillShade="BF"/>
          </w:tcPr>
          <w:p w:rsidR="00B845DA" w:rsidRPr="00E41B14" w:rsidRDefault="00B845DA" w:rsidP="00587051">
            <w:pPr>
              <w:pStyle w:val="TableParagraph"/>
              <w:ind w:left="14"/>
              <w:jc w:val="center"/>
              <w:rPr>
                <w:rFonts w:ascii="Times New Roman" w:hAnsi="Times New Roman" w:cs="Times New Roman"/>
                <w:sz w:val="20"/>
                <w:szCs w:val="20"/>
              </w:rPr>
            </w:pPr>
            <w:r w:rsidRPr="00E41B14">
              <w:rPr>
                <w:rFonts w:ascii="Times New Roman" w:hAnsi="Times New Roman" w:cs="Times New Roman"/>
                <w:sz w:val="20"/>
                <w:szCs w:val="20"/>
              </w:rPr>
              <w:t>20000</w:t>
            </w:r>
          </w:p>
        </w:tc>
        <w:tc>
          <w:tcPr>
            <w:tcW w:w="1423" w:type="dxa"/>
            <w:shd w:val="clear" w:color="auto" w:fill="C4BC96" w:themeFill="background2" w:themeFillShade="BF"/>
          </w:tcPr>
          <w:p w:rsidR="00B845DA" w:rsidRPr="00E41B14" w:rsidRDefault="00B845DA" w:rsidP="00587051">
            <w:pPr>
              <w:pStyle w:val="TableParagraph"/>
              <w:ind w:left="7"/>
              <w:jc w:val="center"/>
              <w:rPr>
                <w:rFonts w:ascii="Times New Roman" w:hAnsi="Times New Roman" w:cs="Times New Roman"/>
                <w:sz w:val="20"/>
                <w:szCs w:val="20"/>
              </w:rPr>
            </w:pPr>
            <w:r w:rsidRPr="00E41B14">
              <w:rPr>
                <w:rFonts w:ascii="Times New Roman" w:hAnsi="Times New Roman" w:cs="Times New Roman"/>
                <w:sz w:val="20"/>
                <w:szCs w:val="20"/>
              </w:rPr>
              <w:t>Ekim</w:t>
            </w:r>
          </w:p>
        </w:tc>
        <w:tc>
          <w:tcPr>
            <w:tcW w:w="1607" w:type="dxa"/>
            <w:shd w:val="clear" w:color="auto" w:fill="C4BC96" w:themeFill="background2" w:themeFillShade="BF"/>
          </w:tcPr>
          <w:p w:rsidR="00B845DA" w:rsidRPr="00E41B14" w:rsidRDefault="00B845DA" w:rsidP="00587051">
            <w:pPr>
              <w:pStyle w:val="TableParagraph"/>
              <w:ind w:left="10"/>
              <w:jc w:val="center"/>
              <w:rPr>
                <w:rFonts w:ascii="Times New Roman" w:hAnsi="Times New Roman" w:cs="Times New Roman"/>
                <w:sz w:val="20"/>
                <w:szCs w:val="20"/>
              </w:rPr>
            </w:pPr>
            <w:r w:rsidRPr="00E41B14">
              <w:rPr>
                <w:rFonts w:ascii="Times New Roman" w:hAnsi="Times New Roman" w:cs="Times New Roman"/>
                <w:sz w:val="20"/>
                <w:szCs w:val="20"/>
              </w:rPr>
              <w:t>Aralık</w:t>
            </w:r>
          </w:p>
        </w:tc>
        <w:tc>
          <w:tcPr>
            <w:tcW w:w="2358" w:type="dxa"/>
            <w:shd w:val="clear" w:color="auto" w:fill="C4BC96" w:themeFill="background2" w:themeFillShade="BF"/>
          </w:tcPr>
          <w:p w:rsidR="00B845DA" w:rsidRPr="00E41B14" w:rsidRDefault="00B845DA" w:rsidP="00587051">
            <w:pPr>
              <w:pStyle w:val="TableParagraph"/>
              <w:ind w:left="8"/>
              <w:jc w:val="center"/>
              <w:rPr>
                <w:rFonts w:ascii="Times New Roman" w:hAnsi="Times New Roman" w:cs="Times New Roman"/>
                <w:sz w:val="20"/>
                <w:szCs w:val="20"/>
              </w:rPr>
            </w:pPr>
            <w:r w:rsidRPr="00E41B14">
              <w:rPr>
                <w:rFonts w:ascii="Times New Roman" w:hAnsi="Times New Roman" w:cs="Times New Roman"/>
                <w:sz w:val="20"/>
                <w:szCs w:val="20"/>
              </w:rPr>
              <w:t>Genel Sekreter</w:t>
            </w:r>
          </w:p>
        </w:tc>
        <w:tc>
          <w:tcPr>
            <w:tcW w:w="2067" w:type="dxa"/>
            <w:shd w:val="clear" w:color="auto" w:fill="C4BC96" w:themeFill="background2" w:themeFillShade="BF"/>
          </w:tcPr>
          <w:p w:rsidR="00B845DA" w:rsidRPr="00E41B14" w:rsidRDefault="00B845DA" w:rsidP="00587051">
            <w:pPr>
              <w:pStyle w:val="TableParagraph"/>
              <w:ind w:left="11"/>
              <w:jc w:val="center"/>
              <w:rPr>
                <w:rFonts w:ascii="Times New Roman" w:hAnsi="Times New Roman" w:cs="Times New Roman"/>
                <w:b/>
                <w:sz w:val="20"/>
                <w:szCs w:val="20"/>
              </w:rPr>
            </w:pPr>
            <w:r w:rsidRPr="00E41B14">
              <w:rPr>
                <w:rFonts w:ascii="Times New Roman" w:hAnsi="Times New Roman" w:cs="Times New Roman"/>
                <w:b/>
                <w:sz w:val="20"/>
                <w:szCs w:val="20"/>
              </w:rPr>
              <w:t>Üyeler</w:t>
            </w:r>
          </w:p>
        </w:tc>
      </w:tr>
      <w:tr w:rsidR="00B845DA" w:rsidTr="00587051">
        <w:trPr>
          <w:trHeight w:val="1259"/>
        </w:trPr>
        <w:tc>
          <w:tcPr>
            <w:tcW w:w="5036" w:type="dxa"/>
            <w:shd w:val="clear" w:color="auto" w:fill="92CDDC" w:themeFill="accent5" w:themeFillTint="99"/>
          </w:tcPr>
          <w:p w:rsidR="00B845DA" w:rsidRPr="00E41B14" w:rsidRDefault="00B845DA" w:rsidP="00587051">
            <w:pPr>
              <w:pStyle w:val="TableParagraph"/>
              <w:jc w:val="center"/>
              <w:rPr>
                <w:rFonts w:ascii="Times New Roman" w:hAnsi="Times New Roman" w:cs="Times New Roman"/>
                <w:b/>
                <w:sz w:val="20"/>
                <w:szCs w:val="20"/>
              </w:rPr>
            </w:pPr>
            <w:r w:rsidRPr="00E41B14">
              <w:rPr>
                <w:rFonts w:ascii="Times New Roman" w:hAnsi="Times New Roman" w:cs="Times New Roman"/>
                <w:b/>
                <w:sz w:val="20"/>
                <w:szCs w:val="20"/>
              </w:rPr>
              <w:t>Performans 2.2.3.1</w:t>
            </w:r>
          </w:p>
          <w:p w:rsidR="00B845DA" w:rsidRPr="00E41B14" w:rsidRDefault="00B845DA" w:rsidP="00587051">
            <w:pPr>
              <w:pStyle w:val="TableParagraph"/>
              <w:spacing w:line="240" w:lineRule="auto"/>
              <w:ind w:right="487"/>
              <w:jc w:val="center"/>
              <w:rPr>
                <w:rFonts w:ascii="Times New Roman" w:hAnsi="Times New Roman" w:cs="Times New Roman"/>
                <w:sz w:val="20"/>
                <w:szCs w:val="20"/>
              </w:rPr>
            </w:pPr>
            <w:r w:rsidRPr="00E41B14">
              <w:rPr>
                <w:rFonts w:ascii="Times New Roman" w:hAnsi="Times New Roman" w:cs="Times New Roman"/>
                <w:sz w:val="20"/>
                <w:szCs w:val="20"/>
              </w:rPr>
              <w:t>Her yıl yapılan fındık rekolte tahmin çalışmalarının sms, e-posta ve internet sitesi kullanılarak en kısa sürede üyelerin bilgilerine sunulması</w:t>
            </w:r>
          </w:p>
        </w:tc>
        <w:tc>
          <w:tcPr>
            <w:tcW w:w="1729" w:type="dxa"/>
            <w:shd w:val="clear" w:color="auto" w:fill="C4BC96" w:themeFill="background2" w:themeFillShade="BF"/>
          </w:tcPr>
          <w:p w:rsidR="00B845DA" w:rsidRPr="00E41B14" w:rsidRDefault="00B845DA" w:rsidP="00587051">
            <w:pPr>
              <w:pStyle w:val="TableParagraph"/>
              <w:ind w:left="397" w:right="384"/>
              <w:jc w:val="center"/>
              <w:rPr>
                <w:rFonts w:ascii="Times New Roman" w:hAnsi="Times New Roman" w:cs="Times New Roman"/>
                <w:sz w:val="20"/>
                <w:szCs w:val="20"/>
              </w:rPr>
            </w:pPr>
            <w:r w:rsidRPr="00E41B14">
              <w:rPr>
                <w:rFonts w:ascii="Times New Roman" w:hAnsi="Times New Roman" w:cs="Times New Roman"/>
                <w:sz w:val="20"/>
                <w:szCs w:val="20"/>
              </w:rPr>
              <w:t>2.000</w:t>
            </w:r>
          </w:p>
        </w:tc>
        <w:tc>
          <w:tcPr>
            <w:tcW w:w="1423" w:type="dxa"/>
            <w:shd w:val="clear" w:color="auto" w:fill="C4BC96" w:themeFill="background2" w:themeFillShade="BF"/>
          </w:tcPr>
          <w:p w:rsidR="00B845DA" w:rsidRPr="00E41B14" w:rsidRDefault="00B845DA" w:rsidP="00587051">
            <w:pPr>
              <w:pStyle w:val="TableParagraph"/>
              <w:ind w:left="239" w:right="228"/>
              <w:jc w:val="center"/>
              <w:rPr>
                <w:rFonts w:ascii="Times New Roman" w:hAnsi="Times New Roman" w:cs="Times New Roman"/>
                <w:sz w:val="20"/>
                <w:szCs w:val="20"/>
              </w:rPr>
            </w:pPr>
            <w:r w:rsidRPr="00E41B14">
              <w:rPr>
                <w:rFonts w:ascii="Times New Roman" w:hAnsi="Times New Roman" w:cs="Times New Roman"/>
                <w:sz w:val="20"/>
                <w:szCs w:val="20"/>
              </w:rPr>
              <w:t>Temmuz</w:t>
            </w:r>
          </w:p>
        </w:tc>
        <w:tc>
          <w:tcPr>
            <w:tcW w:w="1607" w:type="dxa"/>
            <w:shd w:val="clear" w:color="auto" w:fill="C4BC96" w:themeFill="background2" w:themeFillShade="BF"/>
          </w:tcPr>
          <w:p w:rsidR="00B845DA" w:rsidRPr="00E41B14" w:rsidRDefault="00B845DA" w:rsidP="00587051">
            <w:pPr>
              <w:pStyle w:val="TableParagraph"/>
              <w:ind w:left="237" w:right="228"/>
              <w:jc w:val="center"/>
              <w:rPr>
                <w:rFonts w:ascii="Times New Roman" w:hAnsi="Times New Roman" w:cs="Times New Roman"/>
                <w:sz w:val="20"/>
                <w:szCs w:val="20"/>
              </w:rPr>
            </w:pPr>
            <w:r w:rsidRPr="00E41B14">
              <w:rPr>
                <w:rFonts w:ascii="Times New Roman" w:hAnsi="Times New Roman" w:cs="Times New Roman"/>
                <w:sz w:val="20"/>
                <w:szCs w:val="20"/>
              </w:rPr>
              <w:t>Eylül</w:t>
            </w:r>
          </w:p>
        </w:tc>
        <w:tc>
          <w:tcPr>
            <w:tcW w:w="2358" w:type="dxa"/>
            <w:shd w:val="clear" w:color="auto" w:fill="C4BC96" w:themeFill="background2" w:themeFillShade="BF"/>
          </w:tcPr>
          <w:p w:rsidR="00B845DA" w:rsidRPr="00E41B14" w:rsidRDefault="00B845DA" w:rsidP="00587051">
            <w:pPr>
              <w:pStyle w:val="TableParagraph"/>
              <w:ind w:left="239" w:right="228"/>
              <w:jc w:val="center"/>
              <w:rPr>
                <w:rFonts w:ascii="Times New Roman" w:hAnsi="Times New Roman" w:cs="Times New Roman"/>
                <w:sz w:val="20"/>
                <w:szCs w:val="20"/>
              </w:rPr>
            </w:pPr>
            <w:r w:rsidRPr="00E41B14">
              <w:rPr>
                <w:rFonts w:ascii="Times New Roman" w:hAnsi="Times New Roman" w:cs="Times New Roman"/>
                <w:sz w:val="20"/>
                <w:szCs w:val="20"/>
              </w:rPr>
              <w:t>Basın ve Halkla İlişkiler Sorumlusu</w:t>
            </w:r>
          </w:p>
        </w:tc>
        <w:tc>
          <w:tcPr>
            <w:tcW w:w="2067" w:type="dxa"/>
            <w:shd w:val="clear" w:color="auto" w:fill="C4BC96" w:themeFill="background2" w:themeFillShade="BF"/>
          </w:tcPr>
          <w:p w:rsidR="00B845DA" w:rsidRPr="00E41B14" w:rsidRDefault="00B845DA" w:rsidP="00587051">
            <w:pPr>
              <w:pStyle w:val="TableParagraph"/>
              <w:ind w:left="199" w:right="189"/>
              <w:jc w:val="center"/>
              <w:rPr>
                <w:rFonts w:ascii="Times New Roman" w:hAnsi="Times New Roman" w:cs="Times New Roman"/>
                <w:b/>
                <w:sz w:val="20"/>
                <w:szCs w:val="20"/>
              </w:rPr>
            </w:pPr>
            <w:r w:rsidRPr="00E41B14">
              <w:rPr>
                <w:rFonts w:ascii="Times New Roman" w:hAnsi="Times New Roman" w:cs="Times New Roman"/>
                <w:b/>
                <w:sz w:val="20"/>
                <w:szCs w:val="20"/>
              </w:rPr>
              <w:t>Üyeler</w:t>
            </w:r>
          </w:p>
        </w:tc>
      </w:tr>
      <w:tr w:rsidR="00B845DA" w:rsidTr="00587051">
        <w:trPr>
          <w:trHeight w:val="1259"/>
        </w:trPr>
        <w:tc>
          <w:tcPr>
            <w:tcW w:w="5036" w:type="dxa"/>
            <w:shd w:val="clear" w:color="auto" w:fill="92CDDC" w:themeFill="accent5" w:themeFillTint="99"/>
          </w:tcPr>
          <w:p w:rsidR="00B845DA" w:rsidRDefault="00B845DA" w:rsidP="00587051">
            <w:pPr>
              <w:jc w:val="center"/>
              <w:rPr>
                <w:rFonts w:eastAsia="Times New Roman"/>
                <w:b/>
                <w:color w:val="000000"/>
                <w:sz w:val="20"/>
              </w:rPr>
            </w:pPr>
            <w:r>
              <w:rPr>
                <w:rFonts w:eastAsia="Times New Roman"/>
                <w:b/>
                <w:color w:val="000000"/>
                <w:sz w:val="20"/>
              </w:rPr>
              <w:t xml:space="preserve">Performans </w:t>
            </w:r>
            <w:r w:rsidRPr="00352C5F">
              <w:rPr>
                <w:rFonts w:eastAsia="Times New Roman"/>
                <w:b/>
                <w:color w:val="000000"/>
                <w:sz w:val="20"/>
              </w:rPr>
              <w:t>2.2.3.2.</w:t>
            </w:r>
          </w:p>
          <w:p w:rsidR="00B845DA" w:rsidRDefault="00B845DA" w:rsidP="00587051">
            <w:pPr>
              <w:jc w:val="center"/>
              <w:rPr>
                <w:rFonts w:eastAsia="Times New Roman"/>
                <w:color w:val="000000"/>
                <w:sz w:val="20"/>
              </w:rPr>
            </w:pPr>
            <w:r>
              <w:rPr>
                <w:rFonts w:eastAsia="Times New Roman"/>
                <w:color w:val="000000"/>
                <w:sz w:val="20"/>
              </w:rPr>
              <w:t>E-Tescil uygulamasına geçilerek üyelere daha kısa sürede,daha kaliteli tescil işlemi hizmeti sunulması</w:t>
            </w:r>
          </w:p>
          <w:p w:rsidR="00B845DA" w:rsidRDefault="00B845DA" w:rsidP="00587051">
            <w:pPr>
              <w:pStyle w:val="TableParagraph"/>
              <w:jc w:val="center"/>
              <w:rPr>
                <w:b/>
              </w:rPr>
            </w:pPr>
          </w:p>
        </w:tc>
        <w:tc>
          <w:tcPr>
            <w:tcW w:w="1729" w:type="dxa"/>
            <w:shd w:val="clear" w:color="auto" w:fill="C4BC96" w:themeFill="background2" w:themeFillShade="BF"/>
          </w:tcPr>
          <w:p w:rsidR="00B845DA" w:rsidRDefault="00B845DA" w:rsidP="00587051">
            <w:pPr>
              <w:pStyle w:val="TableParagraph"/>
              <w:ind w:left="397" w:right="384"/>
              <w:jc w:val="center"/>
            </w:pPr>
            <w:r>
              <w:t>-</w:t>
            </w:r>
          </w:p>
        </w:tc>
        <w:tc>
          <w:tcPr>
            <w:tcW w:w="1423" w:type="dxa"/>
            <w:shd w:val="clear" w:color="auto" w:fill="C4BC96" w:themeFill="background2" w:themeFillShade="BF"/>
          </w:tcPr>
          <w:p w:rsidR="00B845DA" w:rsidRDefault="00B845DA" w:rsidP="00587051">
            <w:pPr>
              <w:pStyle w:val="TableParagraph"/>
              <w:ind w:left="239" w:right="228"/>
              <w:jc w:val="center"/>
            </w:pPr>
            <w:r>
              <w:t>Haziran</w:t>
            </w:r>
          </w:p>
        </w:tc>
        <w:tc>
          <w:tcPr>
            <w:tcW w:w="1607" w:type="dxa"/>
            <w:shd w:val="clear" w:color="auto" w:fill="C4BC96" w:themeFill="background2" w:themeFillShade="BF"/>
          </w:tcPr>
          <w:p w:rsidR="00B845DA" w:rsidRDefault="00B845DA" w:rsidP="00587051">
            <w:pPr>
              <w:pStyle w:val="TableParagraph"/>
              <w:ind w:left="237" w:right="228"/>
              <w:jc w:val="center"/>
            </w:pPr>
            <w:r>
              <w:t>Aralık</w:t>
            </w:r>
          </w:p>
        </w:tc>
        <w:tc>
          <w:tcPr>
            <w:tcW w:w="2358" w:type="dxa"/>
            <w:shd w:val="clear" w:color="auto" w:fill="C4BC96" w:themeFill="background2" w:themeFillShade="BF"/>
          </w:tcPr>
          <w:p w:rsidR="00B845DA" w:rsidRDefault="00B845DA" w:rsidP="00587051">
            <w:pPr>
              <w:pStyle w:val="TableParagraph"/>
              <w:ind w:left="239" w:right="228"/>
              <w:jc w:val="center"/>
            </w:pPr>
            <w:r>
              <w:t>Eğitim Sorumlusu</w:t>
            </w:r>
          </w:p>
        </w:tc>
        <w:tc>
          <w:tcPr>
            <w:tcW w:w="2067" w:type="dxa"/>
            <w:shd w:val="clear" w:color="auto" w:fill="C4BC96" w:themeFill="background2" w:themeFillShade="BF"/>
          </w:tcPr>
          <w:p w:rsidR="00B845DA" w:rsidRDefault="00B845DA" w:rsidP="00587051">
            <w:pPr>
              <w:pStyle w:val="TableParagraph"/>
              <w:ind w:left="199" w:right="189"/>
              <w:jc w:val="center"/>
              <w:rPr>
                <w:b/>
              </w:rPr>
            </w:pPr>
            <w:r>
              <w:rPr>
                <w:b/>
              </w:rPr>
              <w:t>Üyeler</w:t>
            </w:r>
          </w:p>
        </w:tc>
      </w:tr>
    </w:tbl>
    <w:p w:rsidR="00A93010" w:rsidRDefault="00A93010" w:rsidP="00A13B96">
      <w:pPr>
        <w:spacing w:before="202"/>
        <w:ind w:left="215"/>
        <w:rPr>
          <w:b/>
        </w:rPr>
      </w:pPr>
    </w:p>
    <w:p w:rsidR="00A13B96" w:rsidRDefault="00A13B96" w:rsidP="00A13B96">
      <w:pPr>
        <w:spacing w:before="202"/>
        <w:ind w:left="215"/>
        <w:rPr>
          <w:b/>
        </w:rPr>
      </w:pPr>
    </w:p>
    <w:p w:rsidR="00A13B96" w:rsidRDefault="00A13B96" w:rsidP="00A13B96">
      <w:pPr>
        <w:spacing w:before="202"/>
        <w:ind w:left="215"/>
        <w:rPr>
          <w:b/>
        </w:rPr>
      </w:pPr>
    </w:p>
    <w:p w:rsidR="006E505A" w:rsidRDefault="006E505A" w:rsidP="006E505A">
      <w:pPr>
        <w:pStyle w:val="GvdeMetni"/>
        <w:spacing w:before="4"/>
        <w:rPr>
          <w:rFonts w:ascii="Times New Roman"/>
          <w:sz w:val="23"/>
        </w:rPr>
      </w:pPr>
    </w:p>
    <w:p w:rsidR="006E505A" w:rsidRDefault="006E505A" w:rsidP="006E505A">
      <w:pPr>
        <w:jc w:val="center"/>
        <w:sectPr w:rsidR="006E505A">
          <w:footerReference w:type="default" r:id="rId17"/>
          <w:pgSz w:w="16840" w:h="11900" w:orient="landscape"/>
          <w:pgMar w:top="1200" w:right="980" w:bottom="1180" w:left="1200" w:header="185" w:footer="998" w:gutter="0"/>
          <w:cols w:space="708"/>
        </w:sectPr>
      </w:pPr>
    </w:p>
    <w:p w:rsidR="006E505A" w:rsidRDefault="006E505A" w:rsidP="006E505A">
      <w:pPr>
        <w:pStyle w:val="GvdeMetni"/>
        <w:spacing w:before="4"/>
        <w:rPr>
          <w:rFonts w:ascii="Times New Roman"/>
          <w:sz w:val="23"/>
        </w:rPr>
      </w:pPr>
    </w:p>
    <w:tbl>
      <w:tblPr>
        <w:tblStyle w:val="TabloKlavuzu"/>
        <w:tblW w:w="14317" w:type="dxa"/>
        <w:tblInd w:w="-34" w:type="dxa"/>
        <w:tblLayout w:type="fixed"/>
        <w:tblLook w:val="04A0"/>
      </w:tblPr>
      <w:tblGrid>
        <w:gridCol w:w="5104"/>
        <w:gridCol w:w="1701"/>
        <w:gridCol w:w="1417"/>
        <w:gridCol w:w="1559"/>
        <w:gridCol w:w="2410"/>
        <w:gridCol w:w="2126"/>
      </w:tblGrid>
      <w:tr w:rsidR="00B845DA" w:rsidTr="00587051">
        <w:tc>
          <w:tcPr>
            <w:tcW w:w="5104" w:type="dxa"/>
            <w:shd w:val="clear" w:color="auto" w:fill="E5DFEC" w:themeFill="accent4" w:themeFillTint="33"/>
          </w:tcPr>
          <w:p w:rsidR="00B845DA" w:rsidRDefault="00B845DA" w:rsidP="00587051">
            <w:pPr>
              <w:pStyle w:val="TableParagraph"/>
              <w:rPr>
                <w:b/>
              </w:rPr>
            </w:pPr>
            <w:r>
              <w:rPr>
                <w:b/>
              </w:rPr>
              <w:t>Performans 3.1.1.1</w:t>
            </w:r>
          </w:p>
          <w:p w:rsidR="00B845DA" w:rsidRDefault="00B845DA" w:rsidP="00587051">
            <w:pPr>
              <w:pStyle w:val="TableParagraph"/>
              <w:spacing w:line="240" w:lineRule="auto"/>
              <w:ind w:right="132"/>
            </w:pPr>
            <w:r>
              <w:t>Her yıl düzenlenecek üye ihtiyaç analizi ile eğitim ihtiyaçlarının belirlenerek bu konuda üyelere yönelik eğitim programları ve bilgilendirme toplantıları düzenlenmesi</w:t>
            </w:r>
          </w:p>
        </w:tc>
        <w:tc>
          <w:tcPr>
            <w:tcW w:w="1701" w:type="dxa"/>
            <w:shd w:val="clear" w:color="auto" w:fill="C4BC96" w:themeFill="background2" w:themeFillShade="BF"/>
          </w:tcPr>
          <w:p w:rsidR="00B845DA" w:rsidRDefault="00B845DA" w:rsidP="00587051">
            <w:pPr>
              <w:pStyle w:val="TableParagraph"/>
              <w:ind w:left="397" w:right="384"/>
              <w:jc w:val="center"/>
            </w:pPr>
            <w:r>
              <w:t>4000</w:t>
            </w:r>
          </w:p>
        </w:tc>
        <w:tc>
          <w:tcPr>
            <w:tcW w:w="1417" w:type="dxa"/>
            <w:shd w:val="clear" w:color="auto" w:fill="C4BC96" w:themeFill="background2" w:themeFillShade="BF"/>
          </w:tcPr>
          <w:p w:rsidR="00B845DA" w:rsidRDefault="00B845DA" w:rsidP="00587051">
            <w:pPr>
              <w:pStyle w:val="TableParagraph"/>
              <w:ind w:left="239" w:right="228"/>
              <w:jc w:val="center"/>
            </w:pPr>
            <w:r>
              <w:t xml:space="preserve">Ocak </w:t>
            </w:r>
          </w:p>
        </w:tc>
        <w:tc>
          <w:tcPr>
            <w:tcW w:w="1559" w:type="dxa"/>
            <w:shd w:val="clear" w:color="auto" w:fill="C4BC96" w:themeFill="background2" w:themeFillShade="BF"/>
          </w:tcPr>
          <w:p w:rsidR="00B845DA" w:rsidRDefault="00B845DA" w:rsidP="00587051">
            <w:pPr>
              <w:pStyle w:val="TableParagraph"/>
              <w:ind w:left="237" w:right="228"/>
              <w:jc w:val="center"/>
            </w:pPr>
            <w:r>
              <w:t>Mart</w:t>
            </w:r>
          </w:p>
        </w:tc>
        <w:tc>
          <w:tcPr>
            <w:tcW w:w="2410" w:type="dxa"/>
            <w:shd w:val="clear" w:color="auto" w:fill="C4BC96" w:themeFill="background2" w:themeFillShade="BF"/>
          </w:tcPr>
          <w:p w:rsidR="00B845DA" w:rsidRDefault="00B845DA" w:rsidP="00587051">
            <w:pPr>
              <w:pStyle w:val="TableParagraph"/>
              <w:ind w:left="239" w:right="227"/>
              <w:jc w:val="center"/>
            </w:pPr>
            <w:r>
              <w:t>Eğitim Sorumlusu</w:t>
            </w:r>
          </w:p>
        </w:tc>
        <w:tc>
          <w:tcPr>
            <w:tcW w:w="2126" w:type="dxa"/>
            <w:shd w:val="clear" w:color="auto" w:fill="C4BC96" w:themeFill="background2" w:themeFillShade="BF"/>
          </w:tcPr>
          <w:p w:rsidR="00B845DA" w:rsidRDefault="00B845DA" w:rsidP="00587051">
            <w:pPr>
              <w:pStyle w:val="TableParagraph"/>
              <w:ind w:left="199" w:right="189"/>
              <w:jc w:val="center"/>
              <w:rPr>
                <w:b/>
              </w:rPr>
            </w:pPr>
            <w:r>
              <w:rPr>
                <w:b/>
              </w:rPr>
              <w:t>Üyeler</w:t>
            </w:r>
          </w:p>
        </w:tc>
      </w:tr>
      <w:tr w:rsidR="00B845DA" w:rsidTr="00587051">
        <w:tc>
          <w:tcPr>
            <w:tcW w:w="5104" w:type="dxa"/>
            <w:shd w:val="clear" w:color="auto" w:fill="E5DFEC" w:themeFill="accent4" w:themeFillTint="33"/>
          </w:tcPr>
          <w:p w:rsidR="00B845DA" w:rsidRDefault="00B845DA" w:rsidP="00587051">
            <w:pPr>
              <w:pStyle w:val="TableParagraph"/>
              <w:rPr>
                <w:rFonts w:eastAsia="Times New Roman"/>
                <w:b/>
                <w:bCs/>
                <w:color w:val="000000"/>
                <w:sz w:val="20"/>
              </w:rPr>
            </w:pPr>
            <w:r>
              <w:rPr>
                <w:b/>
              </w:rPr>
              <w:t xml:space="preserve">Performans </w:t>
            </w:r>
            <w:r w:rsidRPr="00F72F93">
              <w:rPr>
                <w:rFonts w:eastAsia="Times New Roman"/>
                <w:b/>
                <w:bCs/>
                <w:color w:val="000000"/>
                <w:sz w:val="20"/>
              </w:rPr>
              <w:t xml:space="preserve">3.1.2.1. </w:t>
            </w:r>
          </w:p>
          <w:p w:rsidR="00B845DA" w:rsidRDefault="00B845DA" w:rsidP="00587051">
            <w:pPr>
              <w:pStyle w:val="TableParagraph"/>
              <w:rPr>
                <w:b/>
              </w:rPr>
            </w:pPr>
            <w:r w:rsidRPr="00F72F93">
              <w:rPr>
                <w:rFonts w:eastAsia="Times New Roman"/>
                <w:color w:val="000000"/>
                <w:sz w:val="20"/>
              </w:rPr>
              <w:t>Üyelerin faaliyet alanı ile ilgili yasal düzenleme değişiklikleri veya güncel gelişmeler hakkında bilgilendirme toplantıları düzenlenmesi,</w:t>
            </w:r>
          </w:p>
          <w:p w:rsidR="00B845DA" w:rsidRDefault="00E51A79" w:rsidP="00587051">
            <w:pPr>
              <w:pStyle w:val="TableParagraph"/>
              <w:ind w:left="0"/>
              <w:rPr>
                <w:b/>
              </w:rPr>
            </w:pPr>
            <w:r w:rsidRPr="00E51A79">
              <w:rPr>
                <w:b/>
                <w:noProof/>
                <w:lang w:val="en-US" w:eastAsia="en-US"/>
              </w:rPr>
              <w:pict>
                <v:shape id="_x0000_s1140" type="#_x0000_t32" style="position:absolute;margin-left:.3pt;margin-top:.65pt;width:712.45pt;height:3.35pt;z-index:503213792" o:connectortype="straight"/>
              </w:pict>
            </w:r>
            <w:r w:rsidR="00B845DA">
              <w:rPr>
                <w:b/>
              </w:rPr>
              <w:t xml:space="preserve">    Performans 3.1.2.2</w:t>
            </w:r>
          </w:p>
          <w:p w:rsidR="00B845DA" w:rsidRDefault="00B845DA" w:rsidP="00587051">
            <w:pPr>
              <w:pStyle w:val="TableParagraph"/>
              <w:spacing w:line="240" w:lineRule="auto"/>
              <w:ind w:right="452"/>
            </w:pPr>
            <w:r>
              <w:t>Üyelerin faaliyet alanı ile ilgili yasal düzenlemelerde değişiklik olması durumunda bilgilendirme toplantıları düzenlenmesi, yılda en az 1 kere mali destekler ile ilgili bilgilendirme toplantıları düzenlenmesi, yılda en az bir kere sektörel buluşmaların sağlanması ve güncel gelişmelerin üyelere aktarılmasının sağlanması</w:t>
            </w:r>
          </w:p>
        </w:tc>
        <w:tc>
          <w:tcPr>
            <w:tcW w:w="1701" w:type="dxa"/>
            <w:shd w:val="clear" w:color="auto" w:fill="C4BC96" w:themeFill="background2" w:themeFillShade="BF"/>
          </w:tcPr>
          <w:p w:rsidR="00B845DA" w:rsidRDefault="00B845DA" w:rsidP="00587051">
            <w:pPr>
              <w:pStyle w:val="TableParagraph"/>
              <w:ind w:left="397" w:right="384"/>
              <w:jc w:val="center"/>
            </w:pPr>
            <w:r>
              <w:t>1000</w:t>
            </w:r>
          </w:p>
          <w:p w:rsidR="00B845DA" w:rsidRPr="0011156F" w:rsidRDefault="00B845DA" w:rsidP="00587051"/>
          <w:p w:rsidR="00B845DA" w:rsidRPr="0011156F" w:rsidRDefault="00B845DA" w:rsidP="00587051"/>
          <w:p w:rsidR="00B845DA" w:rsidRDefault="00B845DA" w:rsidP="00587051"/>
          <w:p w:rsidR="00B845DA" w:rsidRPr="0011156F" w:rsidRDefault="00B845DA" w:rsidP="00587051"/>
          <w:p w:rsidR="00B845DA" w:rsidRDefault="00B845DA" w:rsidP="00587051"/>
          <w:p w:rsidR="00B845DA" w:rsidRDefault="00B845DA" w:rsidP="00587051"/>
          <w:p w:rsidR="00B845DA" w:rsidRPr="0011156F" w:rsidRDefault="00B845DA" w:rsidP="00587051">
            <w:pPr>
              <w:jc w:val="center"/>
            </w:pPr>
            <w:r>
              <w:t>1000</w:t>
            </w:r>
          </w:p>
        </w:tc>
        <w:tc>
          <w:tcPr>
            <w:tcW w:w="1417" w:type="dxa"/>
            <w:shd w:val="clear" w:color="auto" w:fill="C4BC96" w:themeFill="background2" w:themeFillShade="BF"/>
          </w:tcPr>
          <w:p w:rsidR="00B845DA" w:rsidRDefault="00B845DA" w:rsidP="00587051">
            <w:pPr>
              <w:pStyle w:val="TableParagraph"/>
              <w:ind w:left="7"/>
              <w:jc w:val="center"/>
            </w:pPr>
            <w:r>
              <w:t>Ocak</w:t>
            </w:r>
          </w:p>
          <w:p w:rsidR="00B845DA" w:rsidRPr="0011156F" w:rsidRDefault="00B845DA" w:rsidP="00587051"/>
          <w:p w:rsidR="00B845DA" w:rsidRPr="0011156F" w:rsidRDefault="00B845DA" w:rsidP="00587051"/>
          <w:p w:rsidR="00B845DA" w:rsidRDefault="00B845DA" w:rsidP="00587051"/>
          <w:p w:rsidR="00B845DA" w:rsidRDefault="00B845DA" w:rsidP="00587051"/>
          <w:p w:rsidR="00B845DA" w:rsidRDefault="00B845DA" w:rsidP="00587051"/>
          <w:p w:rsidR="00B845DA" w:rsidRPr="0011156F" w:rsidRDefault="00B845DA" w:rsidP="00587051">
            <w:pPr>
              <w:jc w:val="center"/>
            </w:pPr>
            <w:r>
              <w:t>Ocak</w:t>
            </w:r>
          </w:p>
        </w:tc>
        <w:tc>
          <w:tcPr>
            <w:tcW w:w="1559" w:type="dxa"/>
            <w:shd w:val="clear" w:color="auto" w:fill="C4BC96" w:themeFill="background2" w:themeFillShade="BF"/>
          </w:tcPr>
          <w:p w:rsidR="00B845DA" w:rsidRDefault="00B845DA" w:rsidP="00587051">
            <w:pPr>
              <w:pStyle w:val="TableParagraph"/>
              <w:ind w:left="10"/>
              <w:jc w:val="center"/>
            </w:pPr>
            <w:r>
              <w:t>Aralık</w:t>
            </w:r>
          </w:p>
          <w:p w:rsidR="00B845DA" w:rsidRPr="0011156F" w:rsidRDefault="00B845DA" w:rsidP="00587051"/>
          <w:p w:rsidR="00B845DA" w:rsidRDefault="00B845DA" w:rsidP="00587051"/>
          <w:p w:rsidR="00B845DA" w:rsidRDefault="00B845DA" w:rsidP="00587051"/>
          <w:p w:rsidR="00B845DA" w:rsidRDefault="00B845DA" w:rsidP="00587051"/>
          <w:p w:rsidR="00B845DA" w:rsidRDefault="00B845DA" w:rsidP="00587051"/>
          <w:p w:rsidR="00B845DA" w:rsidRPr="0011156F" w:rsidRDefault="00B845DA" w:rsidP="00587051">
            <w:pPr>
              <w:jc w:val="center"/>
            </w:pPr>
            <w:r>
              <w:t>Mart</w:t>
            </w:r>
          </w:p>
        </w:tc>
        <w:tc>
          <w:tcPr>
            <w:tcW w:w="2410" w:type="dxa"/>
            <w:shd w:val="clear" w:color="auto" w:fill="C4BC96" w:themeFill="background2" w:themeFillShade="BF"/>
          </w:tcPr>
          <w:p w:rsidR="00B845DA" w:rsidRDefault="00B845DA" w:rsidP="00587051">
            <w:pPr>
              <w:pStyle w:val="TableParagraph"/>
              <w:ind w:left="8"/>
              <w:jc w:val="center"/>
            </w:pPr>
            <w:r>
              <w:t>Genel Sekreter</w:t>
            </w:r>
          </w:p>
          <w:p w:rsidR="00B845DA" w:rsidRPr="0011156F" w:rsidRDefault="00B845DA" w:rsidP="00587051"/>
          <w:p w:rsidR="00B845DA" w:rsidRDefault="00B845DA" w:rsidP="00587051"/>
          <w:p w:rsidR="00B845DA" w:rsidRDefault="00B845DA" w:rsidP="00587051"/>
          <w:p w:rsidR="00B845DA" w:rsidRDefault="00B845DA" w:rsidP="00587051"/>
          <w:p w:rsidR="00B845DA" w:rsidRDefault="00B845DA" w:rsidP="00587051"/>
          <w:p w:rsidR="00B845DA" w:rsidRPr="0011156F" w:rsidRDefault="00B845DA" w:rsidP="00587051">
            <w:r>
              <w:t>Genel Sekreter</w:t>
            </w:r>
          </w:p>
        </w:tc>
        <w:tc>
          <w:tcPr>
            <w:tcW w:w="2126" w:type="dxa"/>
            <w:shd w:val="clear" w:color="auto" w:fill="C4BC96" w:themeFill="background2" w:themeFillShade="BF"/>
          </w:tcPr>
          <w:p w:rsidR="00B845DA" w:rsidRDefault="00B845DA" w:rsidP="00587051">
            <w:pPr>
              <w:pStyle w:val="TableParagraph"/>
              <w:ind w:left="201" w:right="189"/>
              <w:jc w:val="center"/>
              <w:rPr>
                <w:b/>
              </w:rPr>
            </w:pPr>
            <w:r>
              <w:rPr>
                <w:b/>
              </w:rPr>
              <w:t>Üyeler ve Dış Paydaşlar</w:t>
            </w:r>
          </w:p>
          <w:p w:rsidR="00B845DA" w:rsidRDefault="00B845DA" w:rsidP="00587051"/>
          <w:p w:rsidR="00B845DA" w:rsidRDefault="00B845DA" w:rsidP="00587051"/>
          <w:p w:rsidR="00B845DA" w:rsidRPr="0011156F" w:rsidRDefault="00B845DA" w:rsidP="00587051">
            <w:pPr>
              <w:jc w:val="center"/>
              <w:rPr>
                <w:b/>
              </w:rPr>
            </w:pPr>
            <w:r w:rsidRPr="0011156F">
              <w:rPr>
                <w:b/>
              </w:rPr>
              <w:t>Üyeler ve Dış Paydaşlar</w:t>
            </w:r>
          </w:p>
        </w:tc>
      </w:tr>
      <w:tr w:rsidR="00B845DA" w:rsidTr="00587051">
        <w:tc>
          <w:tcPr>
            <w:tcW w:w="5104" w:type="dxa"/>
            <w:shd w:val="clear" w:color="auto" w:fill="E5DFEC" w:themeFill="accent4" w:themeFillTint="33"/>
          </w:tcPr>
          <w:p w:rsidR="00B845DA" w:rsidRDefault="00B845DA" w:rsidP="00587051">
            <w:pPr>
              <w:pStyle w:val="TableParagraph"/>
              <w:rPr>
                <w:b/>
              </w:rPr>
            </w:pPr>
            <w:r>
              <w:rPr>
                <w:b/>
              </w:rPr>
              <w:t>Performans 3.1.3.1</w:t>
            </w:r>
          </w:p>
          <w:p w:rsidR="00B845DA" w:rsidRDefault="00B845DA" w:rsidP="00587051">
            <w:pPr>
              <w:pStyle w:val="TableParagraph"/>
              <w:spacing w:line="240" w:lineRule="auto"/>
              <w:ind w:right="388"/>
            </w:pPr>
            <w:r>
              <w:t>Mali destek programlarının Borsa çalışanları tarafından düzenli olarak takip edilerek üyelere internet sitesi, e-posta ve yüz yüze görüşmeler ile bilgilendirme yapılması. Her Borsa personeline üye paylaşımı yapılarak etkin bir bilgilendirme stratejisi izlenmesi.</w:t>
            </w:r>
          </w:p>
        </w:tc>
        <w:tc>
          <w:tcPr>
            <w:tcW w:w="1701" w:type="dxa"/>
            <w:shd w:val="clear" w:color="auto" w:fill="C4BC96" w:themeFill="background2" w:themeFillShade="BF"/>
          </w:tcPr>
          <w:p w:rsidR="00B845DA" w:rsidRDefault="00B845DA" w:rsidP="00587051">
            <w:pPr>
              <w:pStyle w:val="TableParagraph"/>
              <w:ind w:left="397" w:right="384"/>
              <w:jc w:val="center"/>
            </w:pPr>
            <w:r>
              <w:t>-</w:t>
            </w:r>
          </w:p>
        </w:tc>
        <w:tc>
          <w:tcPr>
            <w:tcW w:w="1417" w:type="dxa"/>
            <w:shd w:val="clear" w:color="auto" w:fill="C4BC96" w:themeFill="background2" w:themeFillShade="BF"/>
          </w:tcPr>
          <w:p w:rsidR="00B845DA" w:rsidRDefault="00B845DA" w:rsidP="00587051">
            <w:pPr>
              <w:pStyle w:val="TableParagraph"/>
              <w:ind w:left="239" w:right="228"/>
              <w:jc w:val="center"/>
            </w:pPr>
            <w:r>
              <w:t>Ocak</w:t>
            </w:r>
          </w:p>
        </w:tc>
        <w:tc>
          <w:tcPr>
            <w:tcW w:w="1559" w:type="dxa"/>
            <w:shd w:val="clear" w:color="auto" w:fill="C4BC96" w:themeFill="background2" w:themeFillShade="BF"/>
          </w:tcPr>
          <w:p w:rsidR="00B845DA" w:rsidRDefault="00B845DA" w:rsidP="00587051">
            <w:pPr>
              <w:pStyle w:val="TableParagraph"/>
              <w:ind w:left="237" w:right="228"/>
              <w:jc w:val="center"/>
            </w:pPr>
            <w:r>
              <w:t>Aralık</w:t>
            </w:r>
          </w:p>
        </w:tc>
        <w:tc>
          <w:tcPr>
            <w:tcW w:w="2410" w:type="dxa"/>
            <w:shd w:val="clear" w:color="auto" w:fill="C4BC96" w:themeFill="background2" w:themeFillShade="BF"/>
          </w:tcPr>
          <w:p w:rsidR="00B845DA" w:rsidRDefault="00B845DA" w:rsidP="00587051">
            <w:pPr>
              <w:pStyle w:val="TableParagraph"/>
              <w:ind w:left="239" w:right="227"/>
              <w:jc w:val="center"/>
            </w:pPr>
            <w:r>
              <w:t>Akreditasyon Temsilcisi</w:t>
            </w:r>
          </w:p>
        </w:tc>
        <w:tc>
          <w:tcPr>
            <w:tcW w:w="2126" w:type="dxa"/>
            <w:shd w:val="clear" w:color="auto" w:fill="C4BC96" w:themeFill="background2" w:themeFillShade="BF"/>
          </w:tcPr>
          <w:p w:rsidR="00B845DA" w:rsidRDefault="00B845DA" w:rsidP="00587051">
            <w:pPr>
              <w:pStyle w:val="TableParagraph"/>
              <w:ind w:left="201" w:right="189"/>
              <w:jc w:val="center"/>
              <w:rPr>
                <w:b/>
              </w:rPr>
            </w:pPr>
            <w:r>
              <w:rPr>
                <w:b/>
              </w:rPr>
              <w:t>Üyeler ve Dış Paydaşlar</w:t>
            </w:r>
          </w:p>
        </w:tc>
      </w:tr>
      <w:tr w:rsidR="00B845DA" w:rsidTr="00587051">
        <w:tc>
          <w:tcPr>
            <w:tcW w:w="5104" w:type="dxa"/>
            <w:shd w:val="clear" w:color="auto" w:fill="E5DFEC" w:themeFill="accent4" w:themeFillTint="33"/>
          </w:tcPr>
          <w:p w:rsidR="00B845DA" w:rsidRDefault="00B845DA" w:rsidP="00587051">
            <w:pPr>
              <w:pStyle w:val="TableParagraph"/>
              <w:rPr>
                <w:b/>
              </w:rPr>
            </w:pPr>
            <w:r>
              <w:rPr>
                <w:b/>
              </w:rPr>
              <w:t>Performans 3.1.3.2</w:t>
            </w:r>
          </w:p>
          <w:p w:rsidR="00B845DA" w:rsidRDefault="00B845DA" w:rsidP="00587051">
            <w:pPr>
              <w:pStyle w:val="TableParagraph"/>
              <w:spacing w:line="240" w:lineRule="auto"/>
              <w:ind w:right="298"/>
            </w:pPr>
            <w:r>
              <w:t>Mali destek programlarına proje hazırlanması konusunda yılda en az 1 kez üyelere yönelik eğitim veya bilgilendirme toplantısı düzenlenmesi</w:t>
            </w:r>
          </w:p>
        </w:tc>
        <w:tc>
          <w:tcPr>
            <w:tcW w:w="1701" w:type="dxa"/>
            <w:shd w:val="clear" w:color="auto" w:fill="C4BC96" w:themeFill="background2" w:themeFillShade="BF"/>
          </w:tcPr>
          <w:p w:rsidR="00B845DA" w:rsidRDefault="00B845DA" w:rsidP="00587051">
            <w:pPr>
              <w:pStyle w:val="TableParagraph"/>
              <w:ind w:left="14"/>
              <w:jc w:val="center"/>
            </w:pPr>
            <w:r>
              <w:t>1500</w:t>
            </w:r>
          </w:p>
        </w:tc>
        <w:tc>
          <w:tcPr>
            <w:tcW w:w="1417" w:type="dxa"/>
            <w:shd w:val="clear" w:color="auto" w:fill="C4BC96" w:themeFill="background2" w:themeFillShade="BF"/>
          </w:tcPr>
          <w:p w:rsidR="00B845DA" w:rsidRDefault="00B845DA" w:rsidP="00587051">
            <w:pPr>
              <w:pStyle w:val="TableParagraph"/>
              <w:ind w:left="7"/>
              <w:jc w:val="center"/>
            </w:pPr>
            <w:r>
              <w:t>Ocak</w:t>
            </w:r>
          </w:p>
        </w:tc>
        <w:tc>
          <w:tcPr>
            <w:tcW w:w="1559" w:type="dxa"/>
            <w:shd w:val="clear" w:color="auto" w:fill="C4BC96" w:themeFill="background2" w:themeFillShade="BF"/>
          </w:tcPr>
          <w:p w:rsidR="00B845DA" w:rsidRDefault="00B845DA" w:rsidP="00587051">
            <w:pPr>
              <w:pStyle w:val="TableParagraph"/>
              <w:ind w:left="10"/>
              <w:jc w:val="center"/>
            </w:pPr>
            <w:r>
              <w:t>Aralık</w:t>
            </w:r>
          </w:p>
        </w:tc>
        <w:tc>
          <w:tcPr>
            <w:tcW w:w="2410" w:type="dxa"/>
            <w:shd w:val="clear" w:color="auto" w:fill="C4BC96" w:themeFill="background2" w:themeFillShade="BF"/>
          </w:tcPr>
          <w:p w:rsidR="00B845DA" w:rsidRDefault="00B845DA" w:rsidP="00587051">
            <w:pPr>
              <w:pStyle w:val="TableParagraph"/>
              <w:ind w:left="8"/>
              <w:jc w:val="center"/>
            </w:pPr>
            <w:r>
              <w:t>Eğitim Sorumlusu</w:t>
            </w:r>
          </w:p>
        </w:tc>
        <w:tc>
          <w:tcPr>
            <w:tcW w:w="2126" w:type="dxa"/>
            <w:shd w:val="clear" w:color="auto" w:fill="C4BC96" w:themeFill="background2" w:themeFillShade="BF"/>
          </w:tcPr>
          <w:p w:rsidR="00B845DA" w:rsidRDefault="00B845DA" w:rsidP="00587051">
            <w:pPr>
              <w:pStyle w:val="TableParagraph"/>
              <w:ind w:left="11"/>
              <w:jc w:val="center"/>
              <w:rPr>
                <w:b/>
              </w:rPr>
            </w:pPr>
            <w:r>
              <w:rPr>
                <w:b/>
              </w:rPr>
              <w:t>Üyeler ve Dış Paydaşlar</w:t>
            </w:r>
          </w:p>
        </w:tc>
      </w:tr>
      <w:tr w:rsidR="00B845DA" w:rsidTr="00587051">
        <w:trPr>
          <w:trHeight w:val="836"/>
        </w:trPr>
        <w:tc>
          <w:tcPr>
            <w:tcW w:w="5104" w:type="dxa"/>
            <w:shd w:val="clear" w:color="auto" w:fill="E5DFEC" w:themeFill="accent4" w:themeFillTint="33"/>
          </w:tcPr>
          <w:p w:rsidR="00B845DA" w:rsidRDefault="00B845DA" w:rsidP="00587051">
            <w:pPr>
              <w:pStyle w:val="TableParagraph"/>
              <w:spacing w:line="267" w:lineRule="exact"/>
              <w:rPr>
                <w:b/>
              </w:rPr>
            </w:pPr>
            <w:r>
              <w:rPr>
                <w:b/>
              </w:rPr>
              <w:t>Performans 3.1.4.1</w:t>
            </w:r>
          </w:p>
          <w:p w:rsidR="00B845DA" w:rsidRDefault="00B845DA" w:rsidP="00587051">
            <w:pPr>
              <w:pStyle w:val="TableParagraph"/>
              <w:spacing w:line="240" w:lineRule="auto"/>
              <w:ind w:right="251"/>
            </w:pPr>
            <w:r>
              <w:t>Dış ticaret uygulamaları hakkında 2018 yılından itibaren üyelere eğitimler ve e-öğrenme hizmetinin sağlanması</w:t>
            </w:r>
          </w:p>
        </w:tc>
        <w:tc>
          <w:tcPr>
            <w:tcW w:w="1701" w:type="dxa"/>
            <w:shd w:val="clear" w:color="auto" w:fill="C4BC96" w:themeFill="background2" w:themeFillShade="BF"/>
          </w:tcPr>
          <w:p w:rsidR="00B845DA" w:rsidRDefault="00B845DA" w:rsidP="00587051">
            <w:pPr>
              <w:pStyle w:val="TableParagraph"/>
              <w:spacing w:line="268" w:lineRule="exact"/>
              <w:ind w:left="397" w:right="384"/>
              <w:jc w:val="center"/>
            </w:pPr>
            <w:r>
              <w:t>1500</w:t>
            </w:r>
          </w:p>
        </w:tc>
        <w:tc>
          <w:tcPr>
            <w:tcW w:w="1417" w:type="dxa"/>
            <w:shd w:val="clear" w:color="auto" w:fill="C4BC96" w:themeFill="background2" w:themeFillShade="BF"/>
          </w:tcPr>
          <w:p w:rsidR="00B845DA" w:rsidRDefault="00B845DA" w:rsidP="00587051">
            <w:pPr>
              <w:pStyle w:val="TableParagraph"/>
              <w:spacing w:line="268" w:lineRule="exact"/>
              <w:ind w:left="239" w:right="228"/>
              <w:jc w:val="center"/>
            </w:pPr>
            <w:r>
              <w:t>Ocak</w:t>
            </w:r>
          </w:p>
        </w:tc>
        <w:tc>
          <w:tcPr>
            <w:tcW w:w="1559" w:type="dxa"/>
            <w:shd w:val="clear" w:color="auto" w:fill="C4BC96" w:themeFill="background2" w:themeFillShade="BF"/>
          </w:tcPr>
          <w:p w:rsidR="00B845DA" w:rsidRDefault="00B845DA" w:rsidP="00587051">
            <w:pPr>
              <w:pStyle w:val="TableParagraph"/>
              <w:spacing w:line="268" w:lineRule="exact"/>
              <w:ind w:left="237" w:right="228"/>
              <w:jc w:val="center"/>
            </w:pPr>
            <w:r>
              <w:t>Aralık</w:t>
            </w:r>
          </w:p>
        </w:tc>
        <w:tc>
          <w:tcPr>
            <w:tcW w:w="2410" w:type="dxa"/>
            <w:shd w:val="clear" w:color="auto" w:fill="C4BC96" w:themeFill="background2" w:themeFillShade="BF"/>
          </w:tcPr>
          <w:p w:rsidR="00B845DA" w:rsidRDefault="00B845DA" w:rsidP="00587051">
            <w:pPr>
              <w:pStyle w:val="TableParagraph"/>
              <w:spacing w:line="268" w:lineRule="exact"/>
              <w:ind w:left="239" w:right="228"/>
              <w:jc w:val="center"/>
            </w:pPr>
            <w:r>
              <w:t>Eğitim Sorumlusu</w:t>
            </w:r>
          </w:p>
        </w:tc>
        <w:tc>
          <w:tcPr>
            <w:tcW w:w="2126" w:type="dxa"/>
            <w:shd w:val="clear" w:color="auto" w:fill="C4BC96" w:themeFill="background2" w:themeFillShade="BF"/>
          </w:tcPr>
          <w:p w:rsidR="00B845DA" w:rsidRDefault="00B845DA" w:rsidP="00587051">
            <w:pPr>
              <w:pStyle w:val="TableParagraph"/>
              <w:spacing w:line="268" w:lineRule="exact"/>
              <w:ind w:left="201" w:right="189"/>
              <w:jc w:val="center"/>
              <w:rPr>
                <w:b/>
              </w:rPr>
            </w:pPr>
            <w:r>
              <w:rPr>
                <w:b/>
              </w:rPr>
              <w:t>Üyeler ve Dış Paydaşlar</w:t>
            </w:r>
          </w:p>
        </w:tc>
      </w:tr>
    </w:tbl>
    <w:p w:rsidR="006E505A" w:rsidRDefault="006E505A" w:rsidP="006E505A">
      <w:pPr>
        <w:jc w:val="center"/>
        <w:sectPr w:rsidR="006E505A">
          <w:footerReference w:type="default" r:id="rId18"/>
          <w:pgSz w:w="16840" w:h="11900" w:orient="landscape"/>
          <w:pgMar w:top="1200" w:right="980" w:bottom="1180" w:left="1200" w:header="185" w:footer="998" w:gutter="0"/>
          <w:pgNumType w:start="40"/>
          <w:cols w:space="708"/>
        </w:sectPr>
      </w:pPr>
    </w:p>
    <w:p w:rsidR="006E505A" w:rsidRDefault="006E505A" w:rsidP="006E505A">
      <w:pPr>
        <w:pStyle w:val="GvdeMetni"/>
        <w:spacing w:before="4"/>
        <w:rPr>
          <w:rFonts w:ascii="Times New Roman"/>
          <w:sz w:val="23"/>
        </w:rPr>
      </w:pPr>
    </w:p>
    <w:p w:rsidR="00755C15" w:rsidRDefault="00755C15">
      <w:pPr>
        <w:pStyle w:val="GvdeMetni"/>
        <w:rPr>
          <w:rFonts w:ascii="Times New Roman"/>
          <w:sz w:val="20"/>
        </w:rPr>
      </w:pPr>
    </w:p>
    <w:p w:rsidR="00755C15" w:rsidRDefault="00755C15">
      <w:pPr>
        <w:pStyle w:val="GvdeMetni"/>
        <w:spacing w:before="4"/>
        <w:rPr>
          <w:rFonts w:ascii="Times New Roman"/>
          <w:sz w:val="21"/>
        </w:rPr>
      </w:pPr>
    </w:p>
    <w:p w:rsidR="00755C15" w:rsidRDefault="00FC39FD">
      <w:pPr>
        <w:pStyle w:val="Balk21"/>
        <w:numPr>
          <w:ilvl w:val="1"/>
          <w:numId w:val="18"/>
        </w:numPr>
        <w:tabs>
          <w:tab w:val="left" w:pos="541"/>
        </w:tabs>
        <w:spacing w:before="99"/>
        <w:ind w:left="540" w:hanging="424"/>
      </w:pPr>
      <w:bookmarkStart w:id="18" w:name="_TOC_250000"/>
      <w:r>
        <w:rPr>
          <w:color w:val="4E81BD"/>
        </w:rPr>
        <w:t>İZLEME VE</w:t>
      </w:r>
      <w:bookmarkEnd w:id="18"/>
      <w:r>
        <w:rPr>
          <w:color w:val="4E81BD"/>
        </w:rPr>
        <w:t>DEĞERLENDİRME</w:t>
      </w:r>
    </w:p>
    <w:p w:rsidR="00755C15" w:rsidRDefault="00755C15">
      <w:pPr>
        <w:pStyle w:val="GvdeMetni"/>
        <w:rPr>
          <w:rFonts w:ascii="Cambria"/>
          <w:b/>
          <w:sz w:val="20"/>
        </w:rPr>
      </w:pPr>
    </w:p>
    <w:p w:rsidR="00755C15" w:rsidRDefault="00FC39FD">
      <w:pPr>
        <w:pStyle w:val="GvdeMetni"/>
        <w:spacing w:before="9"/>
        <w:rPr>
          <w:rFonts w:ascii="Cambria"/>
          <w:b/>
        </w:rPr>
      </w:pPr>
      <w:r>
        <w:rPr>
          <w:noProof/>
          <w:lang w:val="tr-TR" w:eastAsia="tr-TR"/>
        </w:rPr>
        <w:drawing>
          <wp:anchor distT="0" distB="0" distL="0" distR="0" simplePos="0" relativeHeight="1912" behindDoc="0" locked="0" layoutInCell="1" allowOverlap="1">
            <wp:simplePos x="0" y="0"/>
            <wp:positionH relativeFrom="page">
              <wp:posOffset>2682239</wp:posOffset>
            </wp:positionH>
            <wp:positionV relativeFrom="paragraph">
              <wp:posOffset>209451</wp:posOffset>
            </wp:positionV>
            <wp:extent cx="1353312" cy="603503"/>
            <wp:effectExtent l="0" t="0" r="0" b="0"/>
            <wp:wrapTopAndBottom/>
            <wp:docPr id="15"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3.png"/>
                    <pic:cNvPicPr/>
                  </pic:nvPicPr>
                  <pic:blipFill>
                    <a:blip r:embed="rId19" cstate="print"/>
                    <a:stretch>
                      <a:fillRect/>
                    </a:stretch>
                  </pic:blipFill>
                  <pic:spPr>
                    <a:xfrm>
                      <a:off x="0" y="0"/>
                      <a:ext cx="1353312" cy="603503"/>
                    </a:xfrm>
                    <a:prstGeom prst="rect">
                      <a:avLst/>
                    </a:prstGeom>
                  </pic:spPr>
                </pic:pic>
              </a:graphicData>
            </a:graphic>
          </wp:anchor>
        </w:drawing>
      </w:r>
    </w:p>
    <w:p w:rsidR="00755C15" w:rsidRDefault="00755C15">
      <w:pPr>
        <w:pStyle w:val="GvdeMetni"/>
        <w:rPr>
          <w:rFonts w:ascii="Cambria"/>
          <w:b/>
          <w:sz w:val="20"/>
        </w:rPr>
      </w:pPr>
    </w:p>
    <w:p w:rsidR="00755C15" w:rsidRDefault="00FC39FD">
      <w:pPr>
        <w:pStyle w:val="GvdeMetni"/>
        <w:spacing w:before="10"/>
        <w:rPr>
          <w:rFonts w:ascii="Cambria"/>
          <w:b/>
          <w:sz w:val="12"/>
        </w:rPr>
      </w:pPr>
      <w:r>
        <w:rPr>
          <w:noProof/>
          <w:lang w:val="tr-TR" w:eastAsia="tr-TR"/>
        </w:rPr>
        <w:drawing>
          <wp:anchor distT="0" distB="0" distL="0" distR="0" simplePos="0" relativeHeight="1936" behindDoc="0" locked="0" layoutInCell="1" allowOverlap="1">
            <wp:simplePos x="0" y="0"/>
            <wp:positionH relativeFrom="page">
              <wp:posOffset>2590800</wp:posOffset>
            </wp:positionH>
            <wp:positionV relativeFrom="paragraph">
              <wp:posOffset>120730</wp:posOffset>
            </wp:positionV>
            <wp:extent cx="438911" cy="544068"/>
            <wp:effectExtent l="0" t="0" r="0" b="0"/>
            <wp:wrapTopAndBottom/>
            <wp:docPr id="17"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4.png"/>
                    <pic:cNvPicPr/>
                  </pic:nvPicPr>
                  <pic:blipFill>
                    <a:blip r:embed="rId20" cstate="print"/>
                    <a:stretch>
                      <a:fillRect/>
                    </a:stretch>
                  </pic:blipFill>
                  <pic:spPr>
                    <a:xfrm>
                      <a:off x="0" y="0"/>
                      <a:ext cx="438911" cy="544068"/>
                    </a:xfrm>
                    <a:prstGeom prst="rect">
                      <a:avLst/>
                    </a:prstGeom>
                  </pic:spPr>
                </pic:pic>
              </a:graphicData>
            </a:graphic>
          </wp:anchor>
        </w:drawing>
      </w:r>
      <w:r>
        <w:rPr>
          <w:noProof/>
          <w:lang w:val="tr-TR" w:eastAsia="tr-TR"/>
        </w:rPr>
        <w:drawing>
          <wp:anchor distT="0" distB="0" distL="0" distR="0" simplePos="0" relativeHeight="1960" behindDoc="0" locked="0" layoutInCell="1" allowOverlap="1">
            <wp:simplePos x="0" y="0"/>
            <wp:positionH relativeFrom="page">
              <wp:posOffset>3706367</wp:posOffset>
            </wp:positionH>
            <wp:positionV relativeFrom="paragraph">
              <wp:posOffset>120730</wp:posOffset>
            </wp:positionV>
            <wp:extent cx="438912" cy="544068"/>
            <wp:effectExtent l="0" t="0" r="0" b="0"/>
            <wp:wrapTopAndBottom/>
            <wp:docPr id="19"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5.png"/>
                    <pic:cNvPicPr/>
                  </pic:nvPicPr>
                  <pic:blipFill>
                    <a:blip r:embed="rId21" cstate="print"/>
                    <a:stretch>
                      <a:fillRect/>
                    </a:stretch>
                  </pic:blipFill>
                  <pic:spPr>
                    <a:xfrm>
                      <a:off x="0" y="0"/>
                      <a:ext cx="438912" cy="544068"/>
                    </a:xfrm>
                    <a:prstGeom prst="rect">
                      <a:avLst/>
                    </a:prstGeom>
                  </pic:spPr>
                </pic:pic>
              </a:graphicData>
            </a:graphic>
          </wp:anchor>
        </w:drawing>
      </w:r>
    </w:p>
    <w:p w:rsidR="00755C15" w:rsidRDefault="00755C15">
      <w:pPr>
        <w:pStyle w:val="GvdeMetni"/>
        <w:rPr>
          <w:rFonts w:ascii="Cambria"/>
          <w:b/>
          <w:sz w:val="20"/>
        </w:rPr>
      </w:pPr>
    </w:p>
    <w:p w:rsidR="00755C15" w:rsidRDefault="00FC39FD">
      <w:pPr>
        <w:pStyle w:val="GvdeMetni"/>
        <w:spacing w:before="3"/>
        <w:rPr>
          <w:rFonts w:ascii="Cambria"/>
          <w:b/>
          <w:sz w:val="12"/>
        </w:rPr>
      </w:pPr>
      <w:r>
        <w:rPr>
          <w:noProof/>
          <w:lang w:val="tr-TR" w:eastAsia="tr-TR"/>
        </w:rPr>
        <w:drawing>
          <wp:anchor distT="0" distB="0" distL="0" distR="0" simplePos="0" relativeHeight="1984" behindDoc="0" locked="0" layoutInCell="1" allowOverlap="1">
            <wp:simplePos x="0" y="0"/>
            <wp:positionH relativeFrom="page">
              <wp:posOffset>1566672</wp:posOffset>
            </wp:positionH>
            <wp:positionV relativeFrom="paragraph">
              <wp:posOffset>116158</wp:posOffset>
            </wp:positionV>
            <wp:extent cx="1359407" cy="603503"/>
            <wp:effectExtent l="0" t="0" r="0" b="0"/>
            <wp:wrapTopAndBottom/>
            <wp:docPr id="21"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6.png"/>
                    <pic:cNvPicPr/>
                  </pic:nvPicPr>
                  <pic:blipFill>
                    <a:blip r:embed="rId22" cstate="print"/>
                    <a:stretch>
                      <a:fillRect/>
                    </a:stretch>
                  </pic:blipFill>
                  <pic:spPr>
                    <a:xfrm>
                      <a:off x="0" y="0"/>
                      <a:ext cx="1359407" cy="603503"/>
                    </a:xfrm>
                    <a:prstGeom prst="rect">
                      <a:avLst/>
                    </a:prstGeom>
                  </pic:spPr>
                </pic:pic>
              </a:graphicData>
            </a:graphic>
          </wp:anchor>
        </w:drawing>
      </w:r>
      <w:r>
        <w:rPr>
          <w:noProof/>
          <w:lang w:val="tr-TR" w:eastAsia="tr-TR"/>
        </w:rPr>
        <w:drawing>
          <wp:anchor distT="0" distB="0" distL="0" distR="0" simplePos="0" relativeHeight="2008" behindDoc="0" locked="0" layoutInCell="1" allowOverlap="1">
            <wp:simplePos x="0" y="0"/>
            <wp:positionH relativeFrom="page">
              <wp:posOffset>3011423</wp:posOffset>
            </wp:positionH>
            <wp:positionV relativeFrom="paragraph">
              <wp:posOffset>317326</wp:posOffset>
            </wp:positionV>
            <wp:extent cx="707136" cy="205740"/>
            <wp:effectExtent l="0" t="0" r="0" b="0"/>
            <wp:wrapTopAndBottom/>
            <wp:docPr id="23"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7.png"/>
                    <pic:cNvPicPr/>
                  </pic:nvPicPr>
                  <pic:blipFill>
                    <a:blip r:embed="rId23" cstate="print"/>
                    <a:stretch>
                      <a:fillRect/>
                    </a:stretch>
                  </pic:blipFill>
                  <pic:spPr>
                    <a:xfrm>
                      <a:off x="0" y="0"/>
                      <a:ext cx="707136" cy="205740"/>
                    </a:xfrm>
                    <a:prstGeom prst="rect">
                      <a:avLst/>
                    </a:prstGeom>
                  </pic:spPr>
                </pic:pic>
              </a:graphicData>
            </a:graphic>
          </wp:anchor>
        </w:drawing>
      </w:r>
      <w:r>
        <w:rPr>
          <w:noProof/>
          <w:lang w:val="tr-TR" w:eastAsia="tr-TR"/>
        </w:rPr>
        <w:drawing>
          <wp:anchor distT="0" distB="0" distL="0" distR="0" simplePos="0" relativeHeight="2032" behindDoc="0" locked="0" layoutInCell="1" allowOverlap="1">
            <wp:simplePos x="0" y="0"/>
            <wp:positionH relativeFrom="page">
              <wp:posOffset>3797808</wp:posOffset>
            </wp:positionH>
            <wp:positionV relativeFrom="paragraph">
              <wp:posOffset>116158</wp:posOffset>
            </wp:positionV>
            <wp:extent cx="1353311" cy="603503"/>
            <wp:effectExtent l="0" t="0" r="0" b="0"/>
            <wp:wrapTopAndBottom/>
            <wp:docPr id="25"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8.png"/>
                    <pic:cNvPicPr/>
                  </pic:nvPicPr>
                  <pic:blipFill>
                    <a:blip r:embed="rId24" cstate="print"/>
                    <a:stretch>
                      <a:fillRect/>
                    </a:stretch>
                  </pic:blipFill>
                  <pic:spPr>
                    <a:xfrm>
                      <a:off x="0" y="0"/>
                      <a:ext cx="1353311" cy="603503"/>
                    </a:xfrm>
                    <a:prstGeom prst="rect">
                      <a:avLst/>
                    </a:prstGeom>
                  </pic:spPr>
                </pic:pic>
              </a:graphicData>
            </a:graphic>
          </wp:anchor>
        </w:drawing>
      </w:r>
    </w:p>
    <w:p w:rsidR="00755C15" w:rsidRDefault="00755C15">
      <w:pPr>
        <w:pStyle w:val="GvdeMetni"/>
        <w:rPr>
          <w:rFonts w:ascii="Cambria"/>
          <w:b/>
          <w:sz w:val="20"/>
        </w:rPr>
      </w:pPr>
    </w:p>
    <w:p w:rsidR="00755C15" w:rsidRDefault="00755C15">
      <w:pPr>
        <w:pStyle w:val="GvdeMetni"/>
        <w:spacing w:before="3"/>
        <w:rPr>
          <w:rFonts w:ascii="Cambria"/>
          <w:b/>
          <w:sz w:val="26"/>
        </w:rPr>
      </w:pPr>
    </w:p>
    <w:p w:rsidR="00755C15" w:rsidRDefault="00FC39FD">
      <w:pPr>
        <w:pStyle w:val="GvdeMetni"/>
        <w:spacing w:before="52" w:line="360" w:lineRule="auto"/>
        <w:ind w:left="115" w:right="105"/>
        <w:jc w:val="both"/>
      </w:pPr>
      <w:r>
        <w:t>Stratejik planın izleme ve değerlendirmeye tabi tutulması şarttır. Aksi takdirde, gerek planın uygulanmasında gerekse ilgililerin hesap verme sorumluluğu ilkesinin hayata geçirilmesinde zorluklarla karşılaşılacaktır. Amaç ve hedeflerin gerçekleştirilmesine ilişkin gelişmelerin belirli bir sıklıkla raporlanması ve ilgili taraflar ile kurum içi ve kurum dışı mercilerin değerlendirmesine sunulması, izleme faaliyetlerini oluşturur. Değerlendirme ise, uygulama sonuçlarının amaç ve hedeflere kıyasla ölçülmesi ve söz konusu amaç ve hedeflerin tutarlılık ve uygunluğunun analizidir.</w:t>
      </w:r>
    </w:p>
    <w:p w:rsidR="00755C15" w:rsidRDefault="00FC39FD">
      <w:pPr>
        <w:pStyle w:val="GvdeMetni"/>
        <w:spacing w:before="1" w:line="360" w:lineRule="auto"/>
        <w:ind w:left="115" w:right="104"/>
        <w:jc w:val="both"/>
      </w:pPr>
      <w:r>
        <w:t>Performansın izlenmesi, izleme faaliyetinin temelidir. Çarşamba Ticaret Borsası Stratejik Planında belirlenen hedeflere ulaşmak için performans göstergeleri ile ilgili veriler düzenli olarak toplanarak ve değerlendirilecektir. İzleme ve değerlendirme faaliyetleri sonucunda elde edilen bilgiler kullanılarak, stratejik plan gözden geçirilecek, hedeflenen ve ulaşılan sonuçlar karşılaştırılacaktır. Misyon, vizyon, amaçlar, hedefler ve performans göstergelerine ilişkin değerlendirmeler yılda 2 kez olmak üzere yönetim kurulu toplantılarında gözden geçirilecektir. Hedef ve faaliyetlerden sapmalar belirlenerek Yönetim Kurulu tarafından yıllık iş planında alınacak önlemler belirlenecektir. Ayrıca performans göstergelerine ilişkin değerlendirmelere Yıllık Faaliyet Raporunda yer verilerek stratejik plana ilişkin ilerleme durumu kamuoyu ile paylaşılacaktır. Performans göstergelerinin takibinden Genel Sekreter sorumlu olacaktır.</w:t>
      </w:r>
    </w:p>
    <w:p w:rsidR="00755C15" w:rsidRDefault="00755C15">
      <w:pPr>
        <w:spacing w:line="360" w:lineRule="auto"/>
        <w:jc w:val="both"/>
        <w:sectPr w:rsidR="00755C15">
          <w:headerReference w:type="default" r:id="rId25"/>
          <w:footerReference w:type="default" r:id="rId26"/>
          <w:pgSz w:w="11900" w:h="16840"/>
          <w:pgMar w:top="1660" w:right="1300" w:bottom="1200" w:left="1300" w:header="198" w:footer="1006" w:gutter="0"/>
          <w:pgNumType w:start="54"/>
          <w:cols w:space="708"/>
        </w:sectPr>
      </w:pPr>
    </w:p>
    <w:p w:rsidR="00755C15" w:rsidRDefault="00FC39FD">
      <w:pPr>
        <w:pStyle w:val="Balk31"/>
        <w:spacing w:before="65"/>
        <w:ind w:left="115"/>
      </w:pPr>
      <w:r>
        <w:rPr>
          <w:u w:val="thick"/>
        </w:rPr>
        <w:t>KAYNAKÇA</w:t>
      </w:r>
    </w:p>
    <w:p w:rsidR="00755C15" w:rsidRDefault="00755C15">
      <w:pPr>
        <w:pStyle w:val="GvdeMetni"/>
        <w:spacing w:before="8"/>
        <w:rPr>
          <w:b/>
          <w:sz w:val="15"/>
        </w:rPr>
      </w:pPr>
    </w:p>
    <w:p w:rsidR="00755C15" w:rsidRDefault="00FC39FD">
      <w:pPr>
        <w:pStyle w:val="GvdeMetni"/>
        <w:spacing w:before="51"/>
        <w:ind w:left="115"/>
      </w:pPr>
      <w:r>
        <w:t xml:space="preserve">Çarşamba Kaymakamlığı (2012). </w:t>
      </w:r>
      <w:hyperlink r:id="rId27">
        <w:r>
          <w:rPr>
            <w:color w:val="0000FF"/>
            <w:u w:val="single" w:color="0000FF"/>
          </w:rPr>
          <w:t>www.carsamba.gov.tr</w:t>
        </w:r>
      </w:hyperlink>
    </w:p>
    <w:p w:rsidR="00755C15" w:rsidRDefault="00755C15">
      <w:pPr>
        <w:pStyle w:val="GvdeMetni"/>
        <w:spacing w:before="10"/>
        <w:rPr>
          <w:sz w:val="15"/>
        </w:rPr>
      </w:pPr>
    </w:p>
    <w:p w:rsidR="00755C15" w:rsidRDefault="00FC39FD">
      <w:pPr>
        <w:pStyle w:val="GvdeMetni"/>
        <w:spacing w:before="52"/>
        <w:ind w:left="115"/>
      </w:pPr>
      <w:r>
        <w:t xml:space="preserve">Çarşamba Ticaret ve Sanayi Odası (2012). </w:t>
      </w:r>
      <w:hyperlink r:id="rId28">
        <w:r>
          <w:rPr>
            <w:color w:val="0000FF"/>
            <w:u w:val="single" w:color="0000FF"/>
          </w:rPr>
          <w:t>www.carsambatso.org.tr</w:t>
        </w:r>
      </w:hyperlink>
    </w:p>
    <w:p w:rsidR="00755C15" w:rsidRDefault="00755C15">
      <w:pPr>
        <w:pStyle w:val="GvdeMetni"/>
        <w:spacing w:before="10"/>
        <w:rPr>
          <w:sz w:val="15"/>
        </w:rPr>
      </w:pPr>
    </w:p>
    <w:p w:rsidR="00755C15" w:rsidRDefault="00FC39FD">
      <w:pPr>
        <w:pStyle w:val="GvdeMetni"/>
        <w:spacing w:before="51"/>
        <w:ind w:left="115"/>
      </w:pPr>
      <w:r>
        <w:t xml:space="preserve">Çarşamba İlçe Gıda, Tarım ve Hayvancılık İlçe Müdürlüğü (2012). </w:t>
      </w:r>
      <w:hyperlink r:id="rId29">
        <w:r>
          <w:rPr>
            <w:color w:val="0000FF"/>
            <w:u w:val="single" w:color="0000FF"/>
          </w:rPr>
          <w:t>www.carsambatarim.gov.tr</w:t>
        </w:r>
      </w:hyperlink>
    </w:p>
    <w:p w:rsidR="00755C15" w:rsidRDefault="00755C15">
      <w:pPr>
        <w:pStyle w:val="GvdeMetni"/>
        <w:spacing w:before="8"/>
        <w:rPr>
          <w:sz w:val="15"/>
        </w:rPr>
      </w:pPr>
    </w:p>
    <w:p w:rsidR="00755C15" w:rsidRDefault="00FC39FD">
      <w:pPr>
        <w:pStyle w:val="GvdeMetni"/>
        <w:spacing w:before="51" w:line="441" w:lineRule="auto"/>
        <w:ind w:left="115" w:right="2846"/>
      </w:pPr>
      <w:r>
        <w:t xml:space="preserve">İpekçioğlu, Ş. (2007). Şanlıurfa Ticaret Borsasının Yapısı ve İşleyişi Türkiye Odalar ve Borsalar Birliği (2012). </w:t>
      </w:r>
      <w:hyperlink r:id="rId30">
        <w:r>
          <w:rPr>
            <w:color w:val="0000FF"/>
            <w:u w:val="single" w:color="0000FF"/>
          </w:rPr>
          <w:t>www.tobb.org.tr</w:t>
        </w:r>
      </w:hyperlink>
    </w:p>
    <w:p w:rsidR="00755C15" w:rsidRDefault="00755C15">
      <w:pPr>
        <w:pStyle w:val="GvdeMetni"/>
        <w:rPr>
          <w:sz w:val="20"/>
        </w:rPr>
      </w:pPr>
    </w:p>
    <w:p w:rsidR="00755C15" w:rsidRDefault="00755C15">
      <w:pPr>
        <w:pStyle w:val="GvdeMetni"/>
        <w:spacing w:before="7"/>
        <w:rPr>
          <w:sz w:val="19"/>
        </w:rPr>
      </w:pPr>
    </w:p>
    <w:p w:rsidR="00755C15" w:rsidRPr="00FF27E3" w:rsidRDefault="00FC39FD">
      <w:pPr>
        <w:spacing w:before="52"/>
        <w:ind w:left="115"/>
        <w:rPr>
          <w:b/>
          <w:sz w:val="24"/>
        </w:rPr>
      </w:pPr>
      <w:r w:rsidRPr="00FF27E3">
        <w:rPr>
          <w:b/>
          <w:sz w:val="24"/>
          <w:u w:val="thick"/>
        </w:rPr>
        <w:t>STRATEJİK PLAN EKİBİ:</w:t>
      </w:r>
    </w:p>
    <w:p w:rsidR="00755C15" w:rsidRPr="000B41A5" w:rsidRDefault="00755C15">
      <w:pPr>
        <w:pStyle w:val="GvdeMetni"/>
        <w:spacing w:before="8"/>
        <w:rPr>
          <w:b/>
          <w:color w:val="FF0000"/>
          <w:sz w:val="15"/>
        </w:rPr>
      </w:pPr>
    </w:p>
    <w:p w:rsidR="00755C15" w:rsidRPr="00B20C59" w:rsidRDefault="00FC39FD">
      <w:pPr>
        <w:pStyle w:val="GvdeMetni"/>
        <w:tabs>
          <w:tab w:val="left" w:pos="5782"/>
        </w:tabs>
        <w:ind w:left="115"/>
      </w:pPr>
      <w:r w:rsidRPr="00B20C59">
        <w:t>ÇTBMeclis</w:t>
      </w:r>
      <w:r w:rsidR="00B20C59" w:rsidRPr="00B20C59">
        <w:t xml:space="preserve"> Başkan Yard.                            </w:t>
      </w:r>
      <w:r w:rsidR="004E59AD">
        <w:t xml:space="preserve">                                 </w:t>
      </w:r>
      <w:r w:rsidR="00B20C59" w:rsidRPr="00B20C59">
        <w:t xml:space="preserve">  Servet ZEREN</w:t>
      </w:r>
    </w:p>
    <w:p w:rsidR="00B20C59" w:rsidRDefault="00B20C59">
      <w:pPr>
        <w:pStyle w:val="GvdeMetni"/>
        <w:tabs>
          <w:tab w:val="left" w:pos="5783"/>
        </w:tabs>
        <w:ind w:left="115"/>
      </w:pPr>
      <w:r w:rsidRPr="00B20C59">
        <w:t xml:space="preserve">ÇTB </w:t>
      </w:r>
      <w:r>
        <w:t>Yönetim Kurulu Sayman Üyesi                                           Ali TORAMAN</w:t>
      </w:r>
    </w:p>
    <w:p w:rsidR="00B8108B" w:rsidRPr="00B20C59" w:rsidRDefault="00B8108B">
      <w:pPr>
        <w:pStyle w:val="GvdeMetni"/>
        <w:tabs>
          <w:tab w:val="left" w:pos="5783"/>
        </w:tabs>
        <w:ind w:left="115"/>
      </w:pPr>
      <w:r>
        <w:t>ÇTB Yönetim Kurulu Üyesi                                                          Sezai ATSAN</w:t>
      </w:r>
    </w:p>
    <w:p w:rsidR="00B20C59" w:rsidRDefault="00FC39FD" w:rsidP="00B20C59">
      <w:pPr>
        <w:pStyle w:val="GvdeMetni"/>
        <w:tabs>
          <w:tab w:val="left" w:pos="5783"/>
        </w:tabs>
        <w:ind w:left="115"/>
      </w:pPr>
      <w:r w:rsidRPr="00B20C59">
        <w:t>ÇTBGenelSekreteri</w:t>
      </w:r>
      <w:r w:rsidRPr="000B41A5">
        <w:rPr>
          <w:color w:val="FF0000"/>
        </w:rPr>
        <w:tab/>
      </w:r>
      <w:r w:rsidR="00B20C59">
        <w:t>Eftal YETİMOĞLU</w:t>
      </w:r>
    </w:p>
    <w:p w:rsidR="00B20C59" w:rsidRDefault="00B20C59" w:rsidP="00B20C59">
      <w:pPr>
        <w:pStyle w:val="GvdeMetni"/>
        <w:tabs>
          <w:tab w:val="left" w:pos="5783"/>
        </w:tabs>
        <w:ind w:left="115"/>
      </w:pPr>
      <w:r>
        <w:t>ÇTB Borsa Personeli                                                                     Sercan YAŞAR</w:t>
      </w:r>
    </w:p>
    <w:p w:rsidR="00B20C59" w:rsidRPr="000B41A5" w:rsidRDefault="00B20C59" w:rsidP="00B20C59">
      <w:pPr>
        <w:pStyle w:val="GvdeMetni"/>
        <w:tabs>
          <w:tab w:val="left" w:pos="5783"/>
        </w:tabs>
        <w:ind w:left="115"/>
        <w:rPr>
          <w:color w:val="FF0000"/>
        </w:rPr>
      </w:pPr>
      <w:r>
        <w:t>ÇTB Akreditasyon ve Kalite Sorumlusu                                     Saliha SİVASLI</w:t>
      </w:r>
    </w:p>
    <w:p w:rsidR="00B20C59" w:rsidRDefault="00B20C59">
      <w:pPr>
        <w:pStyle w:val="GvdeMetni"/>
        <w:tabs>
          <w:tab w:val="left" w:pos="5782"/>
        </w:tabs>
        <w:ind w:left="115" w:right="1801"/>
      </w:pPr>
      <w:r w:rsidRPr="00B20C59">
        <w:t>İzgören Akademi Karadeniz Bölge Sorumlusu</w:t>
      </w:r>
      <w:r>
        <w:t xml:space="preserve">                         Şehnaz DERELİ</w:t>
      </w:r>
    </w:p>
    <w:p w:rsidR="00B20C59" w:rsidRDefault="00B8108B">
      <w:pPr>
        <w:pStyle w:val="GvdeMetni"/>
        <w:tabs>
          <w:tab w:val="left" w:pos="5782"/>
        </w:tabs>
        <w:ind w:left="115" w:right="1801"/>
      </w:pPr>
      <w:r>
        <w:t>İzgören Akademi Strateji Danışmanı                                         Salih ÖZGÜR</w:t>
      </w:r>
    </w:p>
    <w:p w:rsidR="00755C15" w:rsidRPr="000B41A5" w:rsidRDefault="00755C15">
      <w:pPr>
        <w:pStyle w:val="GvdeMetni"/>
        <w:tabs>
          <w:tab w:val="left" w:pos="5782"/>
        </w:tabs>
        <w:ind w:left="115" w:right="1801"/>
        <w:rPr>
          <w:color w:val="FF0000"/>
        </w:rPr>
      </w:pPr>
    </w:p>
    <w:sectPr w:rsidR="00755C15" w:rsidRPr="000B41A5" w:rsidSect="00755C15">
      <w:pgSz w:w="11900" w:h="16840"/>
      <w:pgMar w:top="1660" w:right="1300" w:bottom="1200" w:left="1300" w:header="198" w:footer="1006"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1063" w:rsidRDefault="00FD1063" w:rsidP="00755C15">
      <w:r>
        <w:separator/>
      </w:r>
    </w:p>
  </w:endnote>
  <w:endnote w:type="continuationSeparator" w:id="1">
    <w:p w:rsidR="00FD1063" w:rsidRDefault="00FD1063" w:rsidP="00755C1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3860535"/>
      <w:docPartObj>
        <w:docPartGallery w:val="Page Numbers (Bottom of Page)"/>
        <w:docPartUnique/>
      </w:docPartObj>
    </w:sdtPr>
    <w:sdtContent>
      <w:p w:rsidR="004E59AD" w:rsidRDefault="00E51A79">
        <w:pPr>
          <w:pStyle w:val="Altbilgi"/>
          <w:jc w:val="center"/>
        </w:pPr>
        <w:fldSimple w:instr=" PAGE   \* MERGEFORMAT ">
          <w:r w:rsidR="00805063">
            <w:rPr>
              <w:noProof/>
            </w:rPr>
            <w:t>10</w:t>
          </w:r>
        </w:fldSimple>
      </w:p>
    </w:sdtContent>
  </w:sdt>
  <w:p w:rsidR="004E59AD" w:rsidRDefault="004E59AD">
    <w:pPr>
      <w:pStyle w:val="GvdeMetni"/>
      <w:spacing w:line="14" w:lineRule="auto"/>
      <w:rPr>
        <w:sz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3860537"/>
      <w:docPartObj>
        <w:docPartGallery w:val="Page Numbers (Bottom of Page)"/>
        <w:docPartUnique/>
      </w:docPartObj>
    </w:sdtPr>
    <w:sdtContent>
      <w:p w:rsidR="00F10654" w:rsidRDefault="00E51A79">
        <w:pPr>
          <w:pStyle w:val="Altbilgi"/>
          <w:jc w:val="center"/>
        </w:pPr>
        <w:fldSimple w:instr=" PAGE   \* MERGEFORMAT ">
          <w:r w:rsidR="00805063">
            <w:rPr>
              <w:noProof/>
            </w:rPr>
            <w:t>22</w:t>
          </w:r>
        </w:fldSimple>
      </w:p>
    </w:sdtContent>
  </w:sdt>
  <w:p w:rsidR="004E59AD" w:rsidRDefault="004E59AD">
    <w:pPr>
      <w:pStyle w:val="GvdeMetni"/>
      <w:spacing w:line="14" w:lineRule="auto"/>
      <w:rPr>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3860548"/>
      <w:docPartObj>
        <w:docPartGallery w:val="Page Numbers (Bottom of Page)"/>
        <w:docPartUnique/>
      </w:docPartObj>
    </w:sdtPr>
    <w:sdtContent>
      <w:p w:rsidR="00F10654" w:rsidRDefault="00E51A79">
        <w:pPr>
          <w:pStyle w:val="Altbilgi"/>
          <w:jc w:val="center"/>
        </w:pPr>
        <w:fldSimple w:instr=" PAGE   \* MERGEFORMAT ">
          <w:r w:rsidR="00805063">
            <w:rPr>
              <w:noProof/>
            </w:rPr>
            <w:t>30</w:t>
          </w:r>
        </w:fldSimple>
      </w:p>
    </w:sdtContent>
  </w:sdt>
  <w:p w:rsidR="00F10654" w:rsidRDefault="00F10654">
    <w:pPr>
      <w:pStyle w:val="GvdeMetni"/>
      <w:spacing w:line="14" w:lineRule="auto"/>
      <w:rPr>
        <w:sz w:val="20"/>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3860549"/>
      <w:docPartObj>
        <w:docPartGallery w:val="Page Numbers (Bottom of Page)"/>
        <w:docPartUnique/>
      </w:docPartObj>
    </w:sdtPr>
    <w:sdtContent>
      <w:p w:rsidR="00CD04AA" w:rsidRDefault="00E51A79">
        <w:pPr>
          <w:pStyle w:val="Altbilgi"/>
          <w:jc w:val="center"/>
        </w:pPr>
        <w:fldSimple w:instr=" PAGE   \* MERGEFORMAT ">
          <w:r w:rsidR="00C40405">
            <w:rPr>
              <w:noProof/>
            </w:rPr>
            <w:t>48</w:t>
          </w:r>
        </w:fldSimple>
      </w:p>
    </w:sdtContent>
  </w:sdt>
  <w:p w:rsidR="004E59AD" w:rsidRDefault="004E59AD">
    <w:pPr>
      <w:pStyle w:val="GvdeMetni"/>
      <w:spacing w:line="14" w:lineRule="auto"/>
      <w:rPr>
        <w:sz w:val="20"/>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3860550"/>
      <w:docPartObj>
        <w:docPartGallery w:val="Page Numbers (Bottom of Page)"/>
        <w:docPartUnique/>
      </w:docPartObj>
    </w:sdtPr>
    <w:sdtContent>
      <w:p w:rsidR="00CD04AA" w:rsidRDefault="00E51A79">
        <w:pPr>
          <w:pStyle w:val="Altbilgi"/>
          <w:jc w:val="center"/>
        </w:pPr>
        <w:fldSimple w:instr=" PAGE   \* MERGEFORMAT ">
          <w:r w:rsidR="00C40405">
            <w:rPr>
              <w:noProof/>
            </w:rPr>
            <w:t>52</w:t>
          </w:r>
        </w:fldSimple>
      </w:p>
    </w:sdtContent>
  </w:sdt>
  <w:p w:rsidR="004E59AD" w:rsidRDefault="004E59AD">
    <w:pPr>
      <w:pStyle w:val="GvdeMetni"/>
      <w:spacing w:line="14" w:lineRule="auto"/>
      <w:rPr>
        <w:sz w:val="20"/>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3860551"/>
      <w:docPartObj>
        <w:docPartGallery w:val="Page Numbers (Bottom of Page)"/>
        <w:docPartUnique/>
      </w:docPartObj>
    </w:sdtPr>
    <w:sdtContent>
      <w:p w:rsidR="00CD04AA" w:rsidRDefault="00CD04AA">
        <w:pPr>
          <w:pStyle w:val="Altbilgi"/>
          <w:jc w:val="center"/>
        </w:pPr>
        <w:r>
          <w:t>53</w:t>
        </w:r>
      </w:p>
    </w:sdtContent>
  </w:sdt>
  <w:p w:rsidR="004E59AD" w:rsidRDefault="004E59AD">
    <w:pPr>
      <w:pStyle w:val="GvdeMetni"/>
      <w:spacing w:line="14" w:lineRule="auto"/>
      <w:rPr>
        <w:sz w:val="20"/>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3860552"/>
      <w:docPartObj>
        <w:docPartGallery w:val="Page Numbers (Bottom of Page)"/>
        <w:docPartUnique/>
      </w:docPartObj>
    </w:sdtPr>
    <w:sdtContent>
      <w:p w:rsidR="00CD04AA" w:rsidRDefault="00E51A79">
        <w:pPr>
          <w:pStyle w:val="Altbilgi"/>
          <w:jc w:val="center"/>
        </w:pPr>
        <w:fldSimple w:instr=" PAGE   \* MERGEFORMAT ">
          <w:r w:rsidR="00C40405">
            <w:rPr>
              <w:noProof/>
            </w:rPr>
            <w:t>55</w:t>
          </w:r>
        </w:fldSimple>
      </w:p>
    </w:sdtContent>
  </w:sdt>
  <w:p w:rsidR="004E59AD" w:rsidRDefault="004E59AD">
    <w:pPr>
      <w:pStyle w:val="GvdeMetni"/>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1063" w:rsidRDefault="00FD1063" w:rsidP="00755C15">
      <w:r>
        <w:separator/>
      </w:r>
    </w:p>
  </w:footnote>
  <w:footnote w:type="continuationSeparator" w:id="1">
    <w:p w:rsidR="00FD1063" w:rsidRDefault="00FD1063" w:rsidP="00755C1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9AD" w:rsidRDefault="004E59AD">
    <w:pPr>
      <w:pStyle w:val="GvdeMetni"/>
      <w:spacing w:line="14" w:lineRule="auto"/>
      <w:rPr>
        <w:sz w:val="20"/>
      </w:rPr>
    </w:pPr>
  </w:p>
  <w:p w:rsidR="004E59AD" w:rsidRDefault="004E59AD">
    <w:pPr>
      <w:pStyle w:val="GvdeMetni"/>
      <w:spacing w:line="14" w:lineRule="auto"/>
      <w:rPr>
        <w:sz w:val="20"/>
      </w:rPr>
    </w:pPr>
  </w:p>
  <w:p w:rsidR="004E59AD" w:rsidRDefault="00E51A79">
    <w:pPr>
      <w:pStyle w:val="GvdeMetni"/>
      <w:spacing w:line="14" w:lineRule="auto"/>
      <w:rPr>
        <w:sz w:val="20"/>
      </w:rPr>
    </w:pPr>
    <w:r w:rsidRPr="00E51A79">
      <w:rPr>
        <w:noProof/>
        <w:lang w:val="tr-TR" w:eastAsia="tr-TR"/>
      </w:rPr>
      <w:pict>
        <v:group id="Group 23" o:spid="_x0000_s4119" style="position:absolute;margin-left:64.3pt;margin-top:9.9pt;width:465.85pt;height:50.2pt;z-index:-130360;mso-position-horizontal-relative:page;mso-position-vertical-relative:page" coordorigin="1286,198" coordsize="9317,100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">
          <v:line id="Line 27" o:spid="_x0000_s4123" style="position:absolute;visibility:visible" from="1286,1181" to="8906,1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" strokecolor="#7f7f7f" strokeweight="2.16pt"/>
          <v:line id="Line 26" o:spid="_x0000_s4122" style="position:absolute;visibility:visible" from="8928,708" to="8928,12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" strokecolor="#7f7f7f" strokeweight="2.16pt"/>
          <v:line id="Line 25" o:spid="_x0000_s4121" style="position:absolute;visibility:visible" from="8950,1181" to="10603,1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" strokecolor="#7f7f7f" strokeweight="2.16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4" o:spid="_x0000_s4120" type="#_x0000_t75" style="position:absolute;left:1291;top:198;width:825;height:78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">
            <v:imagedata r:id="rId1" o:title=""/>
          </v:shape>
          <w10:wrap anchorx="page" anchory="page"/>
        </v:group>
      </w:pict>
    </w:r>
    <w:r w:rsidRPr="00E51A79">
      <w:rPr>
        <w:noProof/>
        <w:lang w:val="tr-TR" w:eastAsia="tr-TR"/>
      </w:rPr>
      <w:pict>
        <v:shapetype id="_x0000_t202" coordsize="21600,21600" o:spt="202" path="m,l,21600r21600,l21600,xe">
          <v:stroke joinstyle="miter"/>
          <v:path gradientshapeok="t" o:connecttype="rect"/>
        </v:shapetype>
        <v:shape id="Text Box 22" o:spid="_x0000_s4118" type="#_x0000_t202" style="position:absolute;margin-left:141.9pt;margin-top:38.05pt;width:299.25pt;height:17.2pt;z-index:-13033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" filled="f" stroked="f">
          <v:textbox inset="0,0,0,0">
            <w:txbxContent>
              <w:p w:rsidR="004E59AD" w:rsidRDefault="004E59AD">
                <w:pPr>
                  <w:spacing w:before="19"/>
                  <w:ind w:left="20"/>
                  <w:rPr>
                    <w:rFonts w:ascii="Cambria" w:hAnsi="Cambria"/>
                    <w:sz w:val="26"/>
                  </w:rPr>
                </w:pPr>
                <w:r>
                  <w:rPr>
                    <w:rFonts w:ascii="Cambria" w:hAnsi="Cambria"/>
                    <w:sz w:val="26"/>
                  </w:rPr>
                  <w:t>T.C. ÇARŞAMBA TİCARET BORSASI STRATEJİK PLANI</w:t>
                </w:r>
              </w:p>
            </w:txbxContent>
          </v:textbox>
          <w10:wrap anchorx="page" anchory="page"/>
        </v:shape>
      </w:pict>
    </w:r>
    <w:r w:rsidRPr="00E51A79">
      <w:rPr>
        <w:noProof/>
        <w:lang w:val="tr-TR" w:eastAsia="tr-TR"/>
      </w:rPr>
      <w:pict>
        <v:shape id="Text Box 21" o:spid="_x0000_s4117" type="#_x0000_t202" style="position:absolute;margin-left:451.3pt;margin-top:38.05pt;width:67.9pt;height:17.2pt;z-index:-13031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" filled="f" stroked="f">
          <v:textbox inset="0,0,0,0">
            <w:txbxContent>
              <w:p w:rsidR="004E59AD" w:rsidRDefault="004E59AD">
                <w:pPr>
                  <w:spacing w:before="19"/>
                  <w:ind w:left="20"/>
                  <w:rPr>
                    <w:rFonts w:ascii="Cambria"/>
                    <w:b/>
                    <w:sz w:val="26"/>
                  </w:rPr>
                </w:pPr>
                <w:r>
                  <w:rPr>
                    <w:rFonts w:ascii="Cambria"/>
                    <w:b/>
                    <w:sz w:val="26"/>
                  </w:rPr>
                  <w:t>2018-2021</w:t>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9AD" w:rsidRDefault="00E51A79">
    <w:pPr>
      <w:pStyle w:val="GvdeMetni"/>
      <w:spacing w:line="14" w:lineRule="auto"/>
      <w:rPr>
        <w:sz w:val="20"/>
      </w:rPr>
    </w:pPr>
    <w:r w:rsidRPr="00E51A79">
      <w:rPr>
        <w:noProof/>
        <w:lang w:val="tr-TR" w:eastAsia="tr-TR"/>
      </w:rPr>
      <w:pict>
        <v:shapetype id="_x0000_t202" coordsize="21600,21600" o:spt="202" path="m,l,21600r21600,l21600,xe">
          <v:stroke joinstyle="miter"/>
          <v:path gradientshapeok="t" o:connecttype="rect"/>
        </v:shapetype>
        <v:shape id="Text Box 12" o:spid="_x0000_s4113" type="#_x0000_t202" style="position:absolute;margin-left:354.55pt;margin-top:36.2pt;width:376.5pt;height:17.2pt;z-index:-130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" filled="f" stroked="f">
          <v:textbox inset="0,0,0,0">
            <w:txbxContent>
              <w:p w:rsidR="004E59AD" w:rsidRDefault="004E59AD">
                <w:pPr>
                  <w:tabs>
                    <w:tab w:val="left" w:pos="6192"/>
                  </w:tabs>
                  <w:spacing w:before="19"/>
                  <w:ind w:left="20"/>
                  <w:rPr>
                    <w:rFonts w:ascii="Cambria" w:hAnsi="Cambria"/>
                    <w:b/>
                    <w:sz w:val="26"/>
                  </w:rPr>
                </w:pPr>
                <w:r>
                  <w:rPr>
                    <w:rFonts w:ascii="Cambria" w:hAnsi="Cambria"/>
                    <w:sz w:val="26"/>
                  </w:rPr>
                  <w:t>T.C. ÇARŞAMBA TİCARET BORSASI STRATEJİK PLANI</w:t>
                </w:r>
                <w:r>
                  <w:rPr>
                    <w:rFonts w:ascii="Cambria" w:hAnsi="Cambria"/>
                    <w:sz w:val="26"/>
                  </w:rPr>
                  <w:tab/>
                </w:r>
                <w:r>
                  <w:rPr>
                    <w:rFonts w:ascii="Cambria" w:hAnsi="Cambria"/>
                    <w:b/>
                    <w:sz w:val="26"/>
                  </w:rPr>
                  <w:t>2018-2021</w:t>
                </w:r>
              </w:p>
            </w:txbxContent>
          </v:textbox>
          <w10:wrap anchorx="page" anchory="page"/>
        </v:shape>
      </w:pict>
    </w:r>
    <w:r w:rsidRPr="00E51A79">
      <w:rPr>
        <w:noProof/>
        <w:lang w:val="tr-TR" w:eastAsia="tr-TR"/>
      </w:rPr>
      <w:pict>
        <v:group id="Group 13" o:spid="_x0000_s4108" style="position:absolute;margin-left:64.3pt;margin-top:9.25pt;width:712.45pt;height:50.9pt;z-index:-130216;mso-position-horizontal-relative:page;mso-position-vertical-relative:page" coordorigin="1286,185" coordsize="14249,101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">
          <v:line id="Line 17" o:spid="_x0000_s4112" style="position:absolute;visibility:visible" from="1286,1181" to="13161,1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" strokecolor="#7f7f7f" strokeweight="2.16pt"/>
          <v:line id="Line 16" o:spid="_x0000_s4111" style="position:absolute;visibility:visible" from="13183,708" to="13183,12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" strokecolor="#7f7f7f" strokeweight="2.16pt"/>
          <v:line id="Line 15" o:spid="_x0000_s4110" style="position:absolute;visibility:visible" from="13205,1181" to="15535,1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" strokecolor="#7f7f7f" strokeweight="2.16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 o:spid="_x0000_s4109" type="#_x0000_t75" style="position:absolute;left:1427;top:184;width:835;height:82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">
            <v:imagedata r:id="rId1" o:title=""/>
          </v:shape>
          <w10:wrap anchorx="page" anchory="page"/>
        </v:group>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9AD" w:rsidRDefault="00E51A79">
    <w:pPr>
      <w:pStyle w:val="GvdeMetni"/>
      <w:spacing w:line="14" w:lineRule="auto"/>
      <w:rPr>
        <w:sz w:val="20"/>
      </w:rPr>
    </w:pPr>
    <w:r w:rsidRPr="00E51A79">
      <w:rPr>
        <w:noProof/>
        <w:lang w:val="tr-TR" w:eastAsia="tr-TR"/>
      </w:rPr>
      <w:pict>
        <v:group id="Group 4" o:spid="_x0000_s4100" style="position:absolute;margin-left:64.3pt;margin-top:9.9pt;width:465.85pt;height:50.2pt;z-index:-130096;mso-position-horizontal-relative:page;mso-position-vertical-relative:page" coordorigin="1286,198" coordsize="9317,100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">
          <v:line id="Line 8" o:spid="_x0000_s4104" style="position:absolute;visibility:visible" from="1286,1181" to="8906,1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" strokecolor="#7f7f7f" strokeweight="2.16pt"/>
          <v:line id="Line 7" o:spid="_x0000_s4103" style="position:absolute;visibility:visible" from="8928,708" to="8928,12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" strokecolor="#7f7f7f" strokeweight="2.16pt"/>
          <v:line id="Line 6" o:spid="_x0000_s4102" style="position:absolute;visibility:visible" from="8950,1181" to="10603,1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" strokecolor="#7f7f7f" strokeweight="2.16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4101" type="#_x0000_t75" style="position:absolute;left:1291;top:198;width:825;height:78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">
            <v:imagedata r:id="rId1" o:title=""/>
          </v:shape>
          <w10:wrap anchorx="page" anchory="page"/>
        </v:group>
      </w:pict>
    </w:r>
    <w:r w:rsidRPr="00E51A79">
      <w:rPr>
        <w:noProof/>
        <w:lang w:val="tr-TR" w:eastAsia="tr-TR"/>
      </w:rPr>
      <w:pict>
        <v:shapetype id="_x0000_t202" coordsize="21600,21600" o:spt="202" path="m,l,21600r21600,l21600,xe">
          <v:stroke joinstyle="miter"/>
          <v:path gradientshapeok="t" o:connecttype="rect"/>
        </v:shapetype>
        <v:shape id="Text Box 3" o:spid="_x0000_s4099" type="#_x0000_t202" style="position:absolute;margin-left:141.9pt;margin-top:38.05pt;width:299.25pt;height:17.2pt;z-index:-1300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" filled="f" stroked="f">
          <v:textbox inset="0,0,0,0">
            <w:txbxContent>
              <w:p w:rsidR="004E59AD" w:rsidRDefault="004E59AD">
                <w:pPr>
                  <w:spacing w:before="19"/>
                  <w:ind w:left="20"/>
                  <w:rPr>
                    <w:rFonts w:ascii="Cambria" w:hAnsi="Cambria"/>
                    <w:sz w:val="26"/>
                  </w:rPr>
                </w:pPr>
                <w:r>
                  <w:rPr>
                    <w:rFonts w:ascii="Cambria" w:hAnsi="Cambria"/>
                    <w:sz w:val="26"/>
                  </w:rPr>
                  <w:t>T.C. ÇARŞAMBA TİCARET BORSASI STRATEJİK PLANI</w:t>
                </w:r>
              </w:p>
            </w:txbxContent>
          </v:textbox>
          <w10:wrap anchorx="page" anchory="page"/>
        </v:shape>
      </w:pict>
    </w:r>
    <w:r w:rsidRPr="00E51A79">
      <w:rPr>
        <w:noProof/>
        <w:lang w:val="tr-TR" w:eastAsia="tr-TR"/>
      </w:rPr>
      <w:pict>
        <v:shape id="Text Box 2" o:spid="_x0000_s4098" type="#_x0000_t202" style="position:absolute;margin-left:451.3pt;margin-top:38.05pt;width:67.9pt;height:17.2pt;z-index:-13004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" filled="f" stroked="f">
          <v:textbox inset="0,0,0,0">
            <w:txbxContent>
              <w:p w:rsidR="004E59AD" w:rsidRDefault="004E59AD">
                <w:pPr>
                  <w:spacing w:before="19"/>
                  <w:ind w:left="20"/>
                  <w:rPr>
                    <w:rFonts w:ascii="Cambria"/>
                    <w:b/>
                    <w:sz w:val="26"/>
                  </w:rPr>
                </w:pPr>
                <w:r>
                  <w:rPr>
                    <w:rFonts w:ascii="Cambria"/>
                    <w:b/>
                    <w:sz w:val="26"/>
                  </w:rPr>
                  <w:t>2018-2021</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AA245A"/>
    <w:multiLevelType w:val="hybridMultilevel"/>
    <w:tmpl w:val="BA3C3610"/>
    <w:lvl w:ilvl="0" w:tplc="8782F60E">
      <w:numFmt w:val="bullet"/>
      <w:lvlText w:val=""/>
      <w:lvlJc w:val="left"/>
      <w:pPr>
        <w:ind w:left="823" w:hanging="348"/>
      </w:pPr>
      <w:rPr>
        <w:rFonts w:ascii="Wingdings" w:eastAsia="Wingdings" w:hAnsi="Wingdings" w:cs="Wingdings" w:hint="default"/>
        <w:w w:val="100"/>
        <w:sz w:val="22"/>
        <w:szCs w:val="22"/>
      </w:rPr>
    </w:lvl>
    <w:lvl w:ilvl="1" w:tplc="150A8862">
      <w:numFmt w:val="bullet"/>
      <w:lvlText w:val="•"/>
      <w:lvlJc w:val="left"/>
      <w:pPr>
        <w:ind w:left="1658" w:hanging="348"/>
      </w:pPr>
      <w:rPr>
        <w:rFonts w:hint="default"/>
      </w:rPr>
    </w:lvl>
    <w:lvl w:ilvl="2" w:tplc="AAECBAC2">
      <w:numFmt w:val="bullet"/>
      <w:lvlText w:val="•"/>
      <w:lvlJc w:val="left"/>
      <w:pPr>
        <w:ind w:left="2496" w:hanging="348"/>
      </w:pPr>
      <w:rPr>
        <w:rFonts w:hint="default"/>
      </w:rPr>
    </w:lvl>
    <w:lvl w:ilvl="3" w:tplc="1EF63FD2">
      <w:numFmt w:val="bullet"/>
      <w:lvlText w:val="•"/>
      <w:lvlJc w:val="left"/>
      <w:pPr>
        <w:ind w:left="3334" w:hanging="348"/>
      </w:pPr>
      <w:rPr>
        <w:rFonts w:hint="default"/>
      </w:rPr>
    </w:lvl>
    <w:lvl w:ilvl="4" w:tplc="A5F67C50">
      <w:numFmt w:val="bullet"/>
      <w:lvlText w:val="•"/>
      <w:lvlJc w:val="left"/>
      <w:pPr>
        <w:ind w:left="4172" w:hanging="348"/>
      </w:pPr>
      <w:rPr>
        <w:rFonts w:hint="default"/>
      </w:rPr>
    </w:lvl>
    <w:lvl w:ilvl="5" w:tplc="8B9672C2">
      <w:numFmt w:val="bullet"/>
      <w:lvlText w:val="•"/>
      <w:lvlJc w:val="left"/>
      <w:pPr>
        <w:ind w:left="5010" w:hanging="348"/>
      </w:pPr>
      <w:rPr>
        <w:rFonts w:hint="default"/>
      </w:rPr>
    </w:lvl>
    <w:lvl w:ilvl="6" w:tplc="EF3C6FBC">
      <w:numFmt w:val="bullet"/>
      <w:lvlText w:val="•"/>
      <w:lvlJc w:val="left"/>
      <w:pPr>
        <w:ind w:left="5848" w:hanging="348"/>
      </w:pPr>
      <w:rPr>
        <w:rFonts w:hint="default"/>
      </w:rPr>
    </w:lvl>
    <w:lvl w:ilvl="7" w:tplc="EF1229B2">
      <w:numFmt w:val="bullet"/>
      <w:lvlText w:val="•"/>
      <w:lvlJc w:val="left"/>
      <w:pPr>
        <w:ind w:left="6687" w:hanging="348"/>
      </w:pPr>
      <w:rPr>
        <w:rFonts w:hint="default"/>
      </w:rPr>
    </w:lvl>
    <w:lvl w:ilvl="8" w:tplc="F4FE7A2A">
      <w:numFmt w:val="bullet"/>
      <w:lvlText w:val="•"/>
      <w:lvlJc w:val="left"/>
      <w:pPr>
        <w:ind w:left="7525" w:hanging="348"/>
      </w:pPr>
      <w:rPr>
        <w:rFonts w:hint="default"/>
      </w:rPr>
    </w:lvl>
  </w:abstractNum>
  <w:abstractNum w:abstractNumId="1">
    <w:nsid w:val="0CD17062"/>
    <w:multiLevelType w:val="hybridMultilevel"/>
    <w:tmpl w:val="714AAEFA"/>
    <w:lvl w:ilvl="0" w:tplc="4EBE4520">
      <w:start w:val="1"/>
      <w:numFmt w:val="upperLetter"/>
      <w:lvlText w:val="%1."/>
      <w:lvlJc w:val="left"/>
      <w:pPr>
        <w:ind w:left="236" w:hanging="255"/>
      </w:pPr>
      <w:rPr>
        <w:rFonts w:ascii="Cambria" w:eastAsia="Cambria" w:hAnsi="Cambria" w:cs="Cambria" w:hint="default"/>
        <w:b/>
        <w:bCs/>
        <w:i/>
        <w:color w:val="4E81BD"/>
        <w:spacing w:val="-1"/>
        <w:w w:val="100"/>
        <w:sz w:val="24"/>
        <w:szCs w:val="24"/>
      </w:rPr>
    </w:lvl>
    <w:lvl w:ilvl="1" w:tplc="6618209E">
      <w:start w:val="1"/>
      <w:numFmt w:val="lowerLetter"/>
      <w:lvlText w:val="%2)"/>
      <w:lvlJc w:val="left"/>
      <w:pPr>
        <w:ind w:left="236" w:hanging="243"/>
      </w:pPr>
      <w:rPr>
        <w:rFonts w:ascii="Calibri" w:eastAsia="Calibri" w:hAnsi="Calibri" w:cs="Calibri" w:hint="default"/>
        <w:spacing w:val="-3"/>
        <w:w w:val="100"/>
        <w:sz w:val="24"/>
        <w:szCs w:val="24"/>
      </w:rPr>
    </w:lvl>
    <w:lvl w:ilvl="2" w:tplc="D9288FC6">
      <w:numFmt w:val="bullet"/>
      <w:lvlText w:val="•"/>
      <w:lvlJc w:val="left"/>
      <w:pPr>
        <w:ind w:left="2096" w:hanging="243"/>
      </w:pPr>
      <w:rPr>
        <w:rFonts w:hint="default"/>
      </w:rPr>
    </w:lvl>
    <w:lvl w:ilvl="3" w:tplc="077C60C8">
      <w:numFmt w:val="bullet"/>
      <w:lvlText w:val="•"/>
      <w:lvlJc w:val="left"/>
      <w:pPr>
        <w:ind w:left="3024" w:hanging="243"/>
      </w:pPr>
      <w:rPr>
        <w:rFonts w:hint="default"/>
      </w:rPr>
    </w:lvl>
    <w:lvl w:ilvl="4" w:tplc="2D20A586">
      <w:numFmt w:val="bullet"/>
      <w:lvlText w:val="•"/>
      <w:lvlJc w:val="left"/>
      <w:pPr>
        <w:ind w:left="3952" w:hanging="243"/>
      </w:pPr>
      <w:rPr>
        <w:rFonts w:hint="default"/>
      </w:rPr>
    </w:lvl>
    <w:lvl w:ilvl="5" w:tplc="9AA2A2BA">
      <w:numFmt w:val="bullet"/>
      <w:lvlText w:val="•"/>
      <w:lvlJc w:val="left"/>
      <w:pPr>
        <w:ind w:left="4880" w:hanging="243"/>
      </w:pPr>
      <w:rPr>
        <w:rFonts w:hint="default"/>
      </w:rPr>
    </w:lvl>
    <w:lvl w:ilvl="6" w:tplc="470C21F2">
      <w:numFmt w:val="bullet"/>
      <w:lvlText w:val="•"/>
      <w:lvlJc w:val="left"/>
      <w:pPr>
        <w:ind w:left="5808" w:hanging="243"/>
      </w:pPr>
      <w:rPr>
        <w:rFonts w:hint="default"/>
      </w:rPr>
    </w:lvl>
    <w:lvl w:ilvl="7" w:tplc="BE68428A">
      <w:numFmt w:val="bullet"/>
      <w:lvlText w:val="•"/>
      <w:lvlJc w:val="left"/>
      <w:pPr>
        <w:ind w:left="6736" w:hanging="243"/>
      </w:pPr>
      <w:rPr>
        <w:rFonts w:hint="default"/>
      </w:rPr>
    </w:lvl>
    <w:lvl w:ilvl="8" w:tplc="FF7A78B0">
      <w:numFmt w:val="bullet"/>
      <w:lvlText w:val="•"/>
      <w:lvlJc w:val="left"/>
      <w:pPr>
        <w:ind w:left="7664" w:hanging="243"/>
      </w:pPr>
      <w:rPr>
        <w:rFonts w:hint="default"/>
      </w:rPr>
    </w:lvl>
  </w:abstractNum>
  <w:abstractNum w:abstractNumId="2">
    <w:nsid w:val="138A5323"/>
    <w:multiLevelType w:val="hybridMultilevel"/>
    <w:tmpl w:val="634CD092"/>
    <w:lvl w:ilvl="0" w:tplc="E61C58E6">
      <w:numFmt w:val="bullet"/>
      <w:lvlText w:val=""/>
      <w:lvlJc w:val="left"/>
      <w:pPr>
        <w:ind w:left="823" w:hanging="348"/>
      </w:pPr>
      <w:rPr>
        <w:rFonts w:ascii="Wingdings" w:eastAsia="Wingdings" w:hAnsi="Wingdings" w:cs="Wingdings" w:hint="default"/>
        <w:w w:val="100"/>
        <w:sz w:val="22"/>
        <w:szCs w:val="22"/>
      </w:rPr>
    </w:lvl>
    <w:lvl w:ilvl="1" w:tplc="C230385C">
      <w:numFmt w:val="bullet"/>
      <w:lvlText w:val="•"/>
      <w:lvlJc w:val="left"/>
      <w:pPr>
        <w:ind w:left="1658" w:hanging="348"/>
      </w:pPr>
      <w:rPr>
        <w:rFonts w:hint="default"/>
      </w:rPr>
    </w:lvl>
    <w:lvl w:ilvl="2" w:tplc="7072308C">
      <w:numFmt w:val="bullet"/>
      <w:lvlText w:val="•"/>
      <w:lvlJc w:val="left"/>
      <w:pPr>
        <w:ind w:left="2496" w:hanging="348"/>
      </w:pPr>
      <w:rPr>
        <w:rFonts w:hint="default"/>
      </w:rPr>
    </w:lvl>
    <w:lvl w:ilvl="3" w:tplc="B3BCDD2E">
      <w:numFmt w:val="bullet"/>
      <w:lvlText w:val="•"/>
      <w:lvlJc w:val="left"/>
      <w:pPr>
        <w:ind w:left="3334" w:hanging="348"/>
      </w:pPr>
      <w:rPr>
        <w:rFonts w:hint="default"/>
      </w:rPr>
    </w:lvl>
    <w:lvl w:ilvl="4" w:tplc="AC0A73E6">
      <w:numFmt w:val="bullet"/>
      <w:lvlText w:val="•"/>
      <w:lvlJc w:val="left"/>
      <w:pPr>
        <w:ind w:left="4172" w:hanging="348"/>
      </w:pPr>
      <w:rPr>
        <w:rFonts w:hint="default"/>
      </w:rPr>
    </w:lvl>
    <w:lvl w:ilvl="5" w:tplc="9EB292A0">
      <w:numFmt w:val="bullet"/>
      <w:lvlText w:val="•"/>
      <w:lvlJc w:val="left"/>
      <w:pPr>
        <w:ind w:left="5010" w:hanging="348"/>
      </w:pPr>
      <w:rPr>
        <w:rFonts w:hint="default"/>
      </w:rPr>
    </w:lvl>
    <w:lvl w:ilvl="6" w:tplc="736A40C8">
      <w:numFmt w:val="bullet"/>
      <w:lvlText w:val="•"/>
      <w:lvlJc w:val="left"/>
      <w:pPr>
        <w:ind w:left="5848" w:hanging="348"/>
      </w:pPr>
      <w:rPr>
        <w:rFonts w:hint="default"/>
      </w:rPr>
    </w:lvl>
    <w:lvl w:ilvl="7" w:tplc="832CD626">
      <w:numFmt w:val="bullet"/>
      <w:lvlText w:val="•"/>
      <w:lvlJc w:val="left"/>
      <w:pPr>
        <w:ind w:left="6687" w:hanging="348"/>
      </w:pPr>
      <w:rPr>
        <w:rFonts w:hint="default"/>
      </w:rPr>
    </w:lvl>
    <w:lvl w:ilvl="8" w:tplc="EC60C22A">
      <w:numFmt w:val="bullet"/>
      <w:lvlText w:val="•"/>
      <w:lvlJc w:val="left"/>
      <w:pPr>
        <w:ind w:left="7525" w:hanging="348"/>
      </w:pPr>
      <w:rPr>
        <w:rFonts w:hint="default"/>
      </w:rPr>
    </w:lvl>
  </w:abstractNum>
  <w:abstractNum w:abstractNumId="3">
    <w:nsid w:val="15005EC2"/>
    <w:multiLevelType w:val="hybridMultilevel"/>
    <w:tmpl w:val="FBEC2B3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16091B03"/>
    <w:multiLevelType w:val="hybridMultilevel"/>
    <w:tmpl w:val="D7265AC2"/>
    <w:lvl w:ilvl="0" w:tplc="4DBA38EA">
      <w:start w:val="1"/>
      <w:numFmt w:val="upperLetter"/>
      <w:lvlText w:val="%1."/>
      <w:lvlJc w:val="left"/>
      <w:pPr>
        <w:ind w:left="490" w:hanging="255"/>
      </w:pPr>
      <w:rPr>
        <w:rFonts w:ascii="Cambria" w:eastAsia="Cambria" w:hAnsi="Cambria" w:cs="Cambria" w:hint="default"/>
        <w:b/>
        <w:bCs/>
        <w:i/>
        <w:color w:val="4E81BD"/>
        <w:spacing w:val="-1"/>
        <w:w w:val="100"/>
        <w:sz w:val="24"/>
        <w:szCs w:val="24"/>
      </w:rPr>
    </w:lvl>
    <w:lvl w:ilvl="1" w:tplc="BD5C2350">
      <w:numFmt w:val="bullet"/>
      <w:lvlText w:val="•"/>
      <w:lvlJc w:val="left"/>
      <w:pPr>
        <w:ind w:left="1402" w:hanging="255"/>
      </w:pPr>
      <w:rPr>
        <w:rFonts w:hint="default"/>
      </w:rPr>
    </w:lvl>
    <w:lvl w:ilvl="2" w:tplc="3A765408">
      <w:numFmt w:val="bullet"/>
      <w:lvlText w:val="•"/>
      <w:lvlJc w:val="left"/>
      <w:pPr>
        <w:ind w:left="2304" w:hanging="255"/>
      </w:pPr>
      <w:rPr>
        <w:rFonts w:hint="default"/>
      </w:rPr>
    </w:lvl>
    <w:lvl w:ilvl="3" w:tplc="25BC18DE">
      <w:numFmt w:val="bullet"/>
      <w:lvlText w:val="•"/>
      <w:lvlJc w:val="left"/>
      <w:pPr>
        <w:ind w:left="3206" w:hanging="255"/>
      </w:pPr>
      <w:rPr>
        <w:rFonts w:hint="default"/>
      </w:rPr>
    </w:lvl>
    <w:lvl w:ilvl="4" w:tplc="4D74D16E">
      <w:numFmt w:val="bullet"/>
      <w:lvlText w:val="•"/>
      <w:lvlJc w:val="left"/>
      <w:pPr>
        <w:ind w:left="4108" w:hanging="255"/>
      </w:pPr>
      <w:rPr>
        <w:rFonts w:hint="default"/>
      </w:rPr>
    </w:lvl>
    <w:lvl w:ilvl="5" w:tplc="FC68E69A">
      <w:numFmt w:val="bullet"/>
      <w:lvlText w:val="•"/>
      <w:lvlJc w:val="left"/>
      <w:pPr>
        <w:ind w:left="5010" w:hanging="255"/>
      </w:pPr>
      <w:rPr>
        <w:rFonts w:hint="default"/>
      </w:rPr>
    </w:lvl>
    <w:lvl w:ilvl="6" w:tplc="481235E0">
      <w:numFmt w:val="bullet"/>
      <w:lvlText w:val="•"/>
      <w:lvlJc w:val="left"/>
      <w:pPr>
        <w:ind w:left="5912" w:hanging="255"/>
      </w:pPr>
      <w:rPr>
        <w:rFonts w:hint="default"/>
      </w:rPr>
    </w:lvl>
    <w:lvl w:ilvl="7" w:tplc="40601368">
      <w:numFmt w:val="bullet"/>
      <w:lvlText w:val="•"/>
      <w:lvlJc w:val="left"/>
      <w:pPr>
        <w:ind w:left="6814" w:hanging="255"/>
      </w:pPr>
      <w:rPr>
        <w:rFonts w:hint="default"/>
      </w:rPr>
    </w:lvl>
    <w:lvl w:ilvl="8" w:tplc="F9FCE51E">
      <w:numFmt w:val="bullet"/>
      <w:lvlText w:val="•"/>
      <w:lvlJc w:val="left"/>
      <w:pPr>
        <w:ind w:left="7716" w:hanging="255"/>
      </w:pPr>
      <w:rPr>
        <w:rFonts w:hint="default"/>
      </w:rPr>
    </w:lvl>
  </w:abstractNum>
  <w:abstractNum w:abstractNumId="5">
    <w:nsid w:val="1A880D22"/>
    <w:multiLevelType w:val="hybridMultilevel"/>
    <w:tmpl w:val="09C2C8AC"/>
    <w:lvl w:ilvl="0" w:tplc="041F000B">
      <w:start w:val="1"/>
      <w:numFmt w:val="bullet"/>
      <w:lvlText w:val=""/>
      <w:lvlJc w:val="left"/>
      <w:pPr>
        <w:ind w:left="2565" w:hanging="360"/>
      </w:pPr>
      <w:rPr>
        <w:rFonts w:ascii="Wingdings" w:hAnsi="Wingdings" w:hint="default"/>
      </w:rPr>
    </w:lvl>
    <w:lvl w:ilvl="1" w:tplc="041F0003" w:tentative="1">
      <w:start w:val="1"/>
      <w:numFmt w:val="bullet"/>
      <w:lvlText w:val="o"/>
      <w:lvlJc w:val="left"/>
      <w:pPr>
        <w:ind w:left="3285" w:hanging="360"/>
      </w:pPr>
      <w:rPr>
        <w:rFonts w:ascii="Courier New" w:hAnsi="Courier New" w:cs="Courier New" w:hint="default"/>
      </w:rPr>
    </w:lvl>
    <w:lvl w:ilvl="2" w:tplc="041F0005" w:tentative="1">
      <w:start w:val="1"/>
      <w:numFmt w:val="bullet"/>
      <w:lvlText w:val=""/>
      <w:lvlJc w:val="left"/>
      <w:pPr>
        <w:ind w:left="4005" w:hanging="360"/>
      </w:pPr>
      <w:rPr>
        <w:rFonts w:ascii="Wingdings" w:hAnsi="Wingdings" w:hint="default"/>
      </w:rPr>
    </w:lvl>
    <w:lvl w:ilvl="3" w:tplc="041F0001" w:tentative="1">
      <w:start w:val="1"/>
      <w:numFmt w:val="bullet"/>
      <w:lvlText w:val=""/>
      <w:lvlJc w:val="left"/>
      <w:pPr>
        <w:ind w:left="4725" w:hanging="360"/>
      </w:pPr>
      <w:rPr>
        <w:rFonts w:ascii="Symbol" w:hAnsi="Symbol" w:hint="default"/>
      </w:rPr>
    </w:lvl>
    <w:lvl w:ilvl="4" w:tplc="041F0003" w:tentative="1">
      <w:start w:val="1"/>
      <w:numFmt w:val="bullet"/>
      <w:lvlText w:val="o"/>
      <w:lvlJc w:val="left"/>
      <w:pPr>
        <w:ind w:left="5445" w:hanging="360"/>
      </w:pPr>
      <w:rPr>
        <w:rFonts w:ascii="Courier New" w:hAnsi="Courier New" w:cs="Courier New" w:hint="default"/>
      </w:rPr>
    </w:lvl>
    <w:lvl w:ilvl="5" w:tplc="041F0005" w:tentative="1">
      <w:start w:val="1"/>
      <w:numFmt w:val="bullet"/>
      <w:lvlText w:val=""/>
      <w:lvlJc w:val="left"/>
      <w:pPr>
        <w:ind w:left="6165" w:hanging="360"/>
      </w:pPr>
      <w:rPr>
        <w:rFonts w:ascii="Wingdings" w:hAnsi="Wingdings" w:hint="default"/>
      </w:rPr>
    </w:lvl>
    <w:lvl w:ilvl="6" w:tplc="041F0001" w:tentative="1">
      <w:start w:val="1"/>
      <w:numFmt w:val="bullet"/>
      <w:lvlText w:val=""/>
      <w:lvlJc w:val="left"/>
      <w:pPr>
        <w:ind w:left="6885" w:hanging="360"/>
      </w:pPr>
      <w:rPr>
        <w:rFonts w:ascii="Symbol" w:hAnsi="Symbol" w:hint="default"/>
      </w:rPr>
    </w:lvl>
    <w:lvl w:ilvl="7" w:tplc="041F0003" w:tentative="1">
      <w:start w:val="1"/>
      <w:numFmt w:val="bullet"/>
      <w:lvlText w:val="o"/>
      <w:lvlJc w:val="left"/>
      <w:pPr>
        <w:ind w:left="7605" w:hanging="360"/>
      </w:pPr>
      <w:rPr>
        <w:rFonts w:ascii="Courier New" w:hAnsi="Courier New" w:cs="Courier New" w:hint="default"/>
      </w:rPr>
    </w:lvl>
    <w:lvl w:ilvl="8" w:tplc="041F0005" w:tentative="1">
      <w:start w:val="1"/>
      <w:numFmt w:val="bullet"/>
      <w:lvlText w:val=""/>
      <w:lvlJc w:val="left"/>
      <w:pPr>
        <w:ind w:left="8325" w:hanging="360"/>
      </w:pPr>
      <w:rPr>
        <w:rFonts w:ascii="Wingdings" w:hAnsi="Wingdings" w:hint="default"/>
      </w:rPr>
    </w:lvl>
  </w:abstractNum>
  <w:abstractNum w:abstractNumId="6">
    <w:nsid w:val="1CE00426"/>
    <w:multiLevelType w:val="hybridMultilevel"/>
    <w:tmpl w:val="88EADFD6"/>
    <w:lvl w:ilvl="0" w:tplc="99665284">
      <w:numFmt w:val="bullet"/>
      <w:lvlText w:val=""/>
      <w:lvlJc w:val="left"/>
      <w:pPr>
        <w:ind w:left="1183" w:hanging="360"/>
      </w:pPr>
      <w:rPr>
        <w:rFonts w:ascii="Wingdings" w:eastAsia="Wingdings" w:hAnsi="Wingdings" w:cs="Wingdings" w:hint="default"/>
        <w:w w:val="100"/>
        <w:sz w:val="22"/>
        <w:szCs w:val="22"/>
      </w:rPr>
    </w:lvl>
    <w:lvl w:ilvl="1" w:tplc="1124F438">
      <w:numFmt w:val="bullet"/>
      <w:lvlText w:val="•"/>
      <w:lvlJc w:val="left"/>
      <w:pPr>
        <w:ind w:left="1982" w:hanging="360"/>
      </w:pPr>
      <w:rPr>
        <w:rFonts w:hint="default"/>
      </w:rPr>
    </w:lvl>
    <w:lvl w:ilvl="2" w:tplc="8FD66896">
      <w:numFmt w:val="bullet"/>
      <w:lvlText w:val="•"/>
      <w:lvlJc w:val="left"/>
      <w:pPr>
        <w:ind w:left="2784" w:hanging="360"/>
      </w:pPr>
      <w:rPr>
        <w:rFonts w:hint="default"/>
      </w:rPr>
    </w:lvl>
    <w:lvl w:ilvl="3" w:tplc="C85863B2">
      <w:numFmt w:val="bullet"/>
      <w:lvlText w:val="•"/>
      <w:lvlJc w:val="left"/>
      <w:pPr>
        <w:ind w:left="3586" w:hanging="360"/>
      </w:pPr>
      <w:rPr>
        <w:rFonts w:hint="default"/>
      </w:rPr>
    </w:lvl>
    <w:lvl w:ilvl="4" w:tplc="4170F1DC">
      <w:numFmt w:val="bullet"/>
      <w:lvlText w:val="•"/>
      <w:lvlJc w:val="left"/>
      <w:pPr>
        <w:ind w:left="4388" w:hanging="360"/>
      </w:pPr>
      <w:rPr>
        <w:rFonts w:hint="default"/>
      </w:rPr>
    </w:lvl>
    <w:lvl w:ilvl="5" w:tplc="0EEE3E48">
      <w:numFmt w:val="bullet"/>
      <w:lvlText w:val="•"/>
      <w:lvlJc w:val="left"/>
      <w:pPr>
        <w:ind w:left="5190" w:hanging="360"/>
      </w:pPr>
      <w:rPr>
        <w:rFonts w:hint="default"/>
      </w:rPr>
    </w:lvl>
    <w:lvl w:ilvl="6" w:tplc="CE02C14A">
      <w:numFmt w:val="bullet"/>
      <w:lvlText w:val="•"/>
      <w:lvlJc w:val="left"/>
      <w:pPr>
        <w:ind w:left="5992" w:hanging="360"/>
      </w:pPr>
      <w:rPr>
        <w:rFonts w:hint="default"/>
      </w:rPr>
    </w:lvl>
    <w:lvl w:ilvl="7" w:tplc="D14E5A16">
      <w:numFmt w:val="bullet"/>
      <w:lvlText w:val="•"/>
      <w:lvlJc w:val="left"/>
      <w:pPr>
        <w:ind w:left="6795" w:hanging="360"/>
      </w:pPr>
      <w:rPr>
        <w:rFonts w:hint="default"/>
      </w:rPr>
    </w:lvl>
    <w:lvl w:ilvl="8" w:tplc="678E095C">
      <w:numFmt w:val="bullet"/>
      <w:lvlText w:val="•"/>
      <w:lvlJc w:val="left"/>
      <w:pPr>
        <w:ind w:left="7597" w:hanging="360"/>
      </w:pPr>
      <w:rPr>
        <w:rFonts w:hint="default"/>
      </w:rPr>
    </w:lvl>
  </w:abstractNum>
  <w:abstractNum w:abstractNumId="7">
    <w:nsid w:val="25D2352C"/>
    <w:multiLevelType w:val="hybridMultilevel"/>
    <w:tmpl w:val="0CBCD13C"/>
    <w:lvl w:ilvl="0" w:tplc="87EE2894">
      <w:numFmt w:val="bullet"/>
      <w:lvlText w:val=""/>
      <w:lvlJc w:val="left"/>
      <w:pPr>
        <w:ind w:left="956" w:hanging="348"/>
      </w:pPr>
      <w:rPr>
        <w:rFonts w:ascii="Symbol" w:eastAsia="Symbol" w:hAnsi="Symbol" w:cs="Symbol" w:hint="default"/>
        <w:w w:val="100"/>
        <w:sz w:val="24"/>
        <w:szCs w:val="24"/>
      </w:rPr>
    </w:lvl>
    <w:lvl w:ilvl="1" w:tplc="2A50B346">
      <w:numFmt w:val="bullet"/>
      <w:lvlText w:val="•"/>
      <w:lvlJc w:val="left"/>
      <w:pPr>
        <w:ind w:left="1816" w:hanging="348"/>
      </w:pPr>
      <w:rPr>
        <w:rFonts w:hint="default"/>
      </w:rPr>
    </w:lvl>
    <w:lvl w:ilvl="2" w:tplc="0DC6BDBE">
      <w:numFmt w:val="bullet"/>
      <w:lvlText w:val="•"/>
      <w:lvlJc w:val="left"/>
      <w:pPr>
        <w:ind w:left="2672" w:hanging="348"/>
      </w:pPr>
      <w:rPr>
        <w:rFonts w:hint="default"/>
      </w:rPr>
    </w:lvl>
    <w:lvl w:ilvl="3" w:tplc="997A46DC">
      <w:numFmt w:val="bullet"/>
      <w:lvlText w:val="•"/>
      <w:lvlJc w:val="left"/>
      <w:pPr>
        <w:ind w:left="3528" w:hanging="348"/>
      </w:pPr>
      <w:rPr>
        <w:rFonts w:hint="default"/>
      </w:rPr>
    </w:lvl>
    <w:lvl w:ilvl="4" w:tplc="D5EEA012">
      <w:numFmt w:val="bullet"/>
      <w:lvlText w:val="•"/>
      <w:lvlJc w:val="left"/>
      <w:pPr>
        <w:ind w:left="4384" w:hanging="348"/>
      </w:pPr>
      <w:rPr>
        <w:rFonts w:hint="default"/>
      </w:rPr>
    </w:lvl>
    <w:lvl w:ilvl="5" w:tplc="74C427D4">
      <w:numFmt w:val="bullet"/>
      <w:lvlText w:val="•"/>
      <w:lvlJc w:val="left"/>
      <w:pPr>
        <w:ind w:left="5240" w:hanging="348"/>
      </w:pPr>
      <w:rPr>
        <w:rFonts w:hint="default"/>
      </w:rPr>
    </w:lvl>
    <w:lvl w:ilvl="6" w:tplc="676E4C14">
      <w:numFmt w:val="bullet"/>
      <w:lvlText w:val="•"/>
      <w:lvlJc w:val="left"/>
      <w:pPr>
        <w:ind w:left="6096" w:hanging="348"/>
      </w:pPr>
      <w:rPr>
        <w:rFonts w:hint="default"/>
      </w:rPr>
    </w:lvl>
    <w:lvl w:ilvl="7" w:tplc="F684D7BC">
      <w:numFmt w:val="bullet"/>
      <w:lvlText w:val="•"/>
      <w:lvlJc w:val="left"/>
      <w:pPr>
        <w:ind w:left="6952" w:hanging="348"/>
      </w:pPr>
      <w:rPr>
        <w:rFonts w:hint="default"/>
      </w:rPr>
    </w:lvl>
    <w:lvl w:ilvl="8" w:tplc="019276B2">
      <w:numFmt w:val="bullet"/>
      <w:lvlText w:val="•"/>
      <w:lvlJc w:val="left"/>
      <w:pPr>
        <w:ind w:left="7808" w:hanging="348"/>
      </w:pPr>
      <w:rPr>
        <w:rFonts w:hint="default"/>
      </w:rPr>
    </w:lvl>
  </w:abstractNum>
  <w:abstractNum w:abstractNumId="8">
    <w:nsid w:val="2E0C425E"/>
    <w:multiLevelType w:val="hybridMultilevel"/>
    <w:tmpl w:val="6F0222DE"/>
    <w:lvl w:ilvl="0" w:tplc="DF9AA966">
      <w:start w:val="1"/>
      <w:numFmt w:val="decimal"/>
      <w:lvlText w:val="%1."/>
      <w:lvlJc w:val="left"/>
      <w:pPr>
        <w:ind w:left="528" w:hanging="293"/>
      </w:pPr>
      <w:rPr>
        <w:rFonts w:ascii="Cambria" w:eastAsia="Cambria" w:hAnsi="Cambria" w:cs="Cambria" w:hint="default"/>
        <w:b/>
        <w:bCs/>
        <w:color w:val="355E91"/>
        <w:spacing w:val="-1"/>
        <w:w w:val="100"/>
        <w:sz w:val="28"/>
        <w:szCs w:val="28"/>
      </w:rPr>
    </w:lvl>
    <w:lvl w:ilvl="1" w:tplc="3AAE726E">
      <w:numFmt w:val="none"/>
      <w:lvlText w:val=""/>
      <w:lvlJc w:val="left"/>
      <w:pPr>
        <w:tabs>
          <w:tab w:val="num" w:pos="360"/>
        </w:tabs>
      </w:pPr>
    </w:lvl>
    <w:lvl w:ilvl="2" w:tplc="77B4DA32">
      <w:numFmt w:val="none"/>
      <w:lvlText w:val=""/>
      <w:lvlJc w:val="left"/>
      <w:pPr>
        <w:tabs>
          <w:tab w:val="num" w:pos="360"/>
        </w:tabs>
      </w:pPr>
    </w:lvl>
    <w:lvl w:ilvl="3" w:tplc="5394C43A">
      <w:numFmt w:val="bullet"/>
      <w:lvlText w:val=""/>
      <w:lvlJc w:val="left"/>
      <w:pPr>
        <w:ind w:left="956" w:hanging="348"/>
      </w:pPr>
      <w:rPr>
        <w:rFonts w:ascii="Wingdings" w:eastAsia="Wingdings" w:hAnsi="Wingdings" w:cs="Wingdings" w:hint="default"/>
        <w:w w:val="100"/>
        <w:sz w:val="24"/>
        <w:szCs w:val="24"/>
      </w:rPr>
    </w:lvl>
    <w:lvl w:ilvl="4" w:tplc="76F294AC">
      <w:numFmt w:val="bullet"/>
      <w:lvlText w:val="•"/>
      <w:lvlJc w:val="left"/>
      <w:pPr>
        <w:ind w:left="820" w:hanging="348"/>
      </w:pPr>
      <w:rPr>
        <w:rFonts w:hint="default"/>
      </w:rPr>
    </w:lvl>
    <w:lvl w:ilvl="5" w:tplc="15769EF8">
      <w:numFmt w:val="bullet"/>
      <w:lvlText w:val="•"/>
      <w:lvlJc w:val="left"/>
      <w:pPr>
        <w:ind w:left="960" w:hanging="348"/>
      </w:pPr>
      <w:rPr>
        <w:rFonts w:hint="default"/>
      </w:rPr>
    </w:lvl>
    <w:lvl w:ilvl="6" w:tplc="FCD62FCC">
      <w:numFmt w:val="bullet"/>
      <w:lvlText w:val="•"/>
      <w:lvlJc w:val="left"/>
      <w:pPr>
        <w:ind w:left="2672" w:hanging="348"/>
      </w:pPr>
      <w:rPr>
        <w:rFonts w:hint="default"/>
      </w:rPr>
    </w:lvl>
    <w:lvl w:ilvl="7" w:tplc="06066BAA">
      <w:numFmt w:val="bullet"/>
      <w:lvlText w:val="•"/>
      <w:lvlJc w:val="left"/>
      <w:pPr>
        <w:ind w:left="4384" w:hanging="348"/>
      </w:pPr>
      <w:rPr>
        <w:rFonts w:hint="default"/>
      </w:rPr>
    </w:lvl>
    <w:lvl w:ilvl="8" w:tplc="C14C10DE">
      <w:numFmt w:val="bullet"/>
      <w:lvlText w:val="•"/>
      <w:lvlJc w:val="left"/>
      <w:pPr>
        <w:ind w:left="6096" w:hanging="348"/>
      </w:pPr>
      <w:rPr>
        <w:rFonts w:hint="default"/>
      </w:rPr>
    </w:lvl>
  </w:abstractNum>
  <w:abstractNum w:abstractNumId="9">
    <w:nsid w:val="2E5E18E8"/>
    <w:multiLevelType w:val="hybridMultilevel"/>
    <w:tmpl w:val="6B807998"/>
    <w:lvl w:ilvl="0" w:tplc="041F000B">
      <w:start w:val="1"/>
      <w:numFmt w:val="bullet"/>
      <w:lvlText w:val=""/>
      <w:lvlJc w:val="left"/>
      <w:pPr>
        <w:ind w:left="1211" w:hanging="360"/>
      </w:pPr>
      <w:rPr>
        <w:rFonts w:ascii="Wingdings" w:hAnsi="Wingdings" w:hint="default"/>
      </w:rPr>
    </w:lvl>
    <w:lvl w:ilvl="1" w:tplc="041F0003" w:tentative="1">
      <w:start w:val="1"/>
      <w:numFmt w:val="bullet"/>
      <w:lvlText w:val="o"/>
      <w:lvlJc w:val="left"/>
      <w:pPr>
        <w:ind w:left="1931" w:hanging="360"/>
      </w:pPr>
      <w:rPr>
        <w:rFonts w:ascii="Courier New" w:hAnsi="Courier New" w:cs="Courier New" w:hint="default"/>
      </w:rPr>
    </w:lvl>
    <w:lvl w:ilvl="2" w:tplc="041F0005" w:tentative="1">
      <w:start w:val="1"/>
      <w:numFmt w:val="bullet"/>
      <w:lvlText w:val=""/>
      <w:lvlJc w:val="left"/>
      <w:pPr>
        <w:ind w:left="2651" w:hanging="360"/>
      </w:pPr>
      <w:rPr>
        <w:rFonts w:ascii="Wingdings" w:hAnsi="Wingdings" w:hint="default"/>
      </w:rPr>
    </w:lvl>
    <w:lvl w:ilvl="3" w:tplc="041F0001" w:tentative="1">
      <w:start w:val="1"/>
      <w:numFmt w:val="bullet"/>
      <w:lvlText w:val=""/>
      <w:lvlJc w:val="left"/>
      <w:pPr>
        <w:ind w:left="3371" w:hanging="360"/>
      </w:pPr>
      <w:rPr>
        <w:rFonts w:ascii="Symbol" w:hAnsi="Symbol" w:hint="default"/>
      </w:rPr>
    </w:lvl>
    <w:lvl w:ilvl="4" w:tplc="041F0003" w:tentative="1">
      <w:start w:val="1"/>
      <w:numFmt w:val="bullet"/>
      <w:lvlText w:val="o"/>
      <w:lvlJc w:val="left"/>
      <w:pPr>
        <w:ind w:left="4091" w:hanging="360"/>
      </w:pPr>
      <w:rPr>
        <w:rFonts w:ascii="Courier New" w:hAnsi="Courier New" w:cs="Courier New" w:hint="default"/>
      </w:rPr>
    </w:lvl>
    <w:lvl w:ilvl="5" w:tplc="041F0005" w:tentative="1">
      <w:start w:val="1"/>
      <w:numFmt w:val="bullet"/>
      <w:lvlText w:val=""/>
      <w:lvlJc w:val="left"/>
      <w:pPr>
        <w:ind w:left="4811" w:hanging="360"/>
      </w:pPr>
      <w:rPr>
        <w:rFonts w:ascii="Wingdings" w:hAnsi="Wingdings" w:hint="default"/>
      </w:rPr>
    </w:lvl>
    <w:lvl w:ilvl="6" w:tplc="041F0001" w:tentative="1">
      <w:start w:val="1"/>
      <w:numFmt w:val="bullet"/>
      <w:lvlText w:val=""/>
      <w:lvlJc w:val="left"/>
      <w:pPr>
        <w:ind w:left="5531" w:hanging="360"/>
      </w:pPr>
      <w:rPr>
        <w:rFonts w:ascii="Symbol" w:hAnsi="Symbol" w:hint="default"/>
      </w:rPr>
    </w:lvl>
    <w:lvl w:ilvl="7" w:tplc="041F0003" w:tentative="1">
      <w:start w:val="1"/>
      <w:numFmt w:val="bullet"/>
      <w:lvlText w:val="o"/>
      <w:lvlJc w:val="left"/>
      <w:pPr>
        <w:ind w:left="6251" w:hanging="360"/>
      </w:pPr>
      <w:rPr>
        <w:rFonts w:ascii="Courier New" w:hAnsi="Courier New" w:cs="Courier New" w:hint="default"/>
      </w:rPr>
    </w:lvl>
    <w:lvl w:ilvl="8" w:tplc="041F0005" w:tentative="1">
      <w:start w:val="1"/>
      <w:numFmt w:val="bullet"/>
      <w:lvlText w:val=""/>
      <w:lvlJc w:val="left"/>
      <w:pPr>
        <w:ind w:left="6971" w:hanging="360"/>
      </w:pPr>
      <w:rPr>
        <w:rFonts w:ascii="Wingdings" w:hAnsi="Wingdings" w:hint="default"/>
      </w:rPr>
    </w:lvl>
  </w:abstractNum>
  <w:abstractNum w:abstractNumId="10">
    <w:nsid w:val="2FB62803"/>
    <w:multiLevelType w:val="hybridMultilevel"/>
    <w:tmpl w:val="64766440"/>
    <w:lvl w:ilvl="0" w:tplc="5B6A5AD4">
      <w:numFmt w:val="bullet"/>
      <w:lvlText w:val=""/>
      <w:lvlJc w:val="left"/>
      <w:pPr>
        <w:ind w:left="1183" w:hanging="360"/>
      </w:pPr>
      <w:rPr>
        <w:rFonts w:ascii="Wingdings" w:eastAsia="Wingdings" w:hAnsi="Wingdings" w:cs="Wingdings" w:hint="default"/>
        <w:w w:val="100"/>
        <w:sz w:val="22"/>
        <w:szCs w:val="22"/>
      </w:rPr>
    </w:lvl>
    <w:lvl w:ilvl="1" w:tplc="C8FE6054">
      <w:numFmt w:val="bullet"/>
      <w:lvlText w:val="•"/>
      <w:lvlJc w:val="left"/>
      <w:pPr>
        <w:ind w:left="1982" w:hanging="360"/>
      </w:pPr>
      <w:rPr>
        <w:rFonts w:hint="default"/>
      </w:rPr>
    </w:lvl>
    <w:lvl w:ilvl="2" w:tplc="F558D8EA">
      <w:numFmt w:val="bullet"/>
      <w:lvlText w:val="•"/>
      <w:lvlJc w:val="left"/>
      <w:pPr>
        <w:ind w:left="2784" w:hanging="360"/>
      </w:pPr>
      <w:rPr>
        <w:rFonts w:hint="default"/>
      </w:rPr>
    </w:lvl>
    <w:lvl w:ilvl="3" w:tplc="463CEE38">
      <w:numFmt w:val="bullet"/>
      <w:lvlText w:val="•"/>
      <w:lvlJc w:val="left"/>
      <w:pPr>
        <w:ind w:left="3586" w:hanging="360"/>
      </w:pPr>
      <w:rPr>
        <w:rFonts w:hint="default"/>
      </w:rPr>
    </w:lvl>
    <w:lvl w:ilvl="4" w:tplc="89C0F19E">
      <w:numFmt w:val="bullet"/>
      <w:lvlText w:val="•"/>
      <w:lvlJc w:val="left"/>
      <w:pPr>
        <w:ind w:left="4388" w:hanging="360"/>
      </w:pPr>
      <w:rPr>
        <w:rFonts w:hint="default"/>
      </w:rPr>
    </w:lvl>
    <w:lvl w:ilvl="5" w:tplc="EC2ABD54">
      <w:numFmt w:val="bullet"/>
      <w:lvlText w:val="•"/>
      <w:lvlJc w:val="left"/>
      <w:pPr>
        <w:ind w:left="5190" w:hanging="360"/>
      </w:pPr>
      <w:rPr>
        <w:rFonts w:hint="default"/>
      </w:rPr>
    </w:lvl>
    <w:lvl w:ilvl="6" w:tplc="C87488D8">
      <w:numFmt w:val="bullet"/>
      <w:lvlText w:val="•"/>
      <w:lvlJc w:val="left"/>
      <w:pPr>
        <w:ind w:left="5992" w:hanging="360"/>
      </w:pPr>
      <w:rPr>
        <w:rFonts w:hint="default"/>
      </w:rPr>
    </w:lvl>
    <w:lvl w:ilvl="7" w:tplc="3634D9D2">
      <w:numFmt w:val="bullet"/>
      <w:lvlText w:val="•"/>
      <w:lvlJc w:val="left"/>
      <w:pPr>
        <w:ind w:left="6795" w:hanging="360"/>
      </w:pPr>
      <w:rPr>
        <w:rFonts w:hint="default"/>
      </w:rPr>
    </w:lvl>
    <w:lvl w:ilvl="8" w:tplc="C6484D42">
      <w:numFmt w:val="bullet"/>
      <w:lvlText w:val="•"/>
      <w:lvlJc w:val="left"/>
      <w:pPr>
        <w:ind w:left="7597" w:hanging="360"/>
      </w:pPr>
      <w:rPr>
        <w:rFonts w:hint="default"/>
      </w:rPr>
    </w:lvl>
  </w:abstractNum>
  <w:abstractNum w:abstractNumId="11">
    <w:nsid w:val="354F4FCD"/>
    <w:multiLevelType w:val="hybridMultilevel"/>
    <w:tmpl w:val="5504CE9A"/>
    <w:lvl w:ilvl="0" w:tplc="5ECE597A">
      <w:start w:val="1"/>
      <w:numFmt w:val="upperLetter"/>
      <w:lvlText w:val="%1."/>
      <w:lvlJc w:val="left"/>
      <w:pPr>
        <w:ind w:left="490" w:hanging="255"/>
      </w:pPr>
      <w:rPr>
        <w:rFonts w:ascii="Cambria" w:eastAsia="Cambria" w:hAnsi="Cambria" w:cs="Cambria" w:hint="default"/>
        <w:b/>
        <w:bCs/>
        <w:i/>
        <w:color w:val="4E81BD"/>
        <w:spacing w:val="-1"/>
        <w:w w:val="100"/>
        <w:sz w:val="24"/>
        <w:szCs w:val="24"/>
      </w:rPr>
    </w:lvl>
    <w:lvl w:ilvl="1" w:tplc="FA30CF22">
      <w:numFmt w:val="bullet"/>
      <w:lvlText w:val="•"/>
      <w:lvlJc w:val="left"/>
      <w:pPr>
        <w:ind w:left="1402" w:hanging="255"/>
      </w:pPr>
      <w:rPr>
        <w:rFonts w:hint="default"/>
      </w:rPr>
    </w:lvl>
    <w:lvl w:ilvl="2" w:tplc="D6841956">
      <w:numFmt w:val="bullet"/>
      <w:lvlText w:val="•"/>
      <w:lvlJc w:val="left"/>
      <w:pPr>
        <w:ind w:left="2304" w:hanging="255"/>
      </w:pPr>
      <w:rPr>
        <w:rFonts w:hint="default"/>
      </w:rPr>
    </w:lvl>
    <w:lvl w:ilvl="3" w:tplc="71A68A38">
      <w:numFmt w:val="bullet"/>
      <w:lvlText w:val="•"/>
      <w:lvlJc w:val="left"/>
      <w:pPr>
        <w:ind w:left="3206" w:hanging="255"/>
      </w:pPr>
      <w:rPr>
        <w:rFonts w:hint="default"/>
      </w:rPr>
    </w:lvl>
    <w:lvl w:ilvl="4" w:tplc="240AE170">
      <w:numFmt w:val="bullet"/>
      <w:lvlText w:val="•"/>
      <w:lvlJc w:val="left"/>
      <w:pPr>
        <w:ind w:left="4108" w:hanging="255"/>
      </w:pPr>
      <w:rPr>
        <w:rFonts w:hint="default"/>
      </w:rPr>
    </w:lvl>
    <w:lvl w:ilvl="5" w:tplc="38F6B85A">
      <w:numFmt w:val="bullet"/>
      <w:lvlText w:val="•"/>
      <w:lvlJc w:val="left"/>
      <w:pPr>
        <w:ind w:left="5010" w:hanging="255"/>
      </w:pPr>
      <w:rPr>
        <w:rFonts w:hint="default"/>
      </w:rPr>
    </w:lvl>
    <w:lvl w:ilvl="6" w:tplc="D67CCD70">
      <w:numFmt w:val="bullet"/>
      <w:lvlText w:val="•"/>
      <w:lvlJc w:val="left"/>
      <w:pPr>
        <w:ind w:left="5912" w:hanging="255"/>
      </w:pPr>
      <w:rPr>
        <w:rFonts w:hint="default"/>
      </w:rPr>
    </w:lvl>
    <w:lvl w:ilvl="7" w:tplc="FEB8A0E8">
      <w:numFmt w:val="bullet"/>
      <w:lvlText w:val="•"/>
      <w:lvlJc w:val="left"/>
      <w:pPr>
        <w:ind w:left="6814" w:hanging="255"/>
      </w:pPr>
      <w:rPr>
        <w:rFonts w:hint="default"/>
      </w:rPr>
    </w:lvl>
    <w:lvl w:ilvl="8" w:tplc="86E0B110">
      <w:numFmt w:val="bullet"/>
      <w:lvlText w:val="•"/>
      <w:lvlJc w:val="left"/>
      <w:pPr>
        <w:ind w:left="7716" w:hanging="255"/>
      </w:pPr>
      <w:rPr>
        <w:rFonts w:hint="default"/>
      </w:rPr>
    </w:lvl>
  </w:abstractNum>
  <w:abstractNum w:abstractNumId="12">
    <w:nsid w:val="3CF53878"/>
    <w:multiLevelType w:val="hybridMultilevel"/>
    <w:tmpl w:val="714AAEFA"/>
    <w:lvl w:ilvl="0" w:tplc="4EBE4520">
      <w:start w:val="1"/>
      <w:numFmt w:val="upperLetter"/>
      <w:lvlText w:val="%1."/>
      <w:lvlJc w:val="left"/>
      <w:pPr>
        <w:ind w:left="236" w:hanging="255"/>
      </w:pPr>
      <w:rPr>
        <w:rFonts w:ascii="Cambria" w:eastAsia="Cambria" w:hAnsi="Cambria" w:cs="Cambria" w:hint="default"/>
        <w:b/>
        <w:bCs/>
        <w:i/>
        <w:color w:val="4E81BD"/>
        <w:spacing w:val="-1"/>
        <w:w w:val="100"/>
        <w:sz w:val="24"/>
        <w:szCs w:val="24"/>
      </w:rPr>
    </w:lvl>
    <w:lvl w:ilvl="1" w:tplc="6618209E">
      <w:start w:val="1"/>
      <w:numFmt w:val="lowerLetter"/>
      <w:lvlText w:val="%2)"/>
      <w:lvlJc w:val="left"/>
      <w:pPr>
        <w:ind w:left="236" w:hanging="243"/>
      </w:pPr>
      <w:rPr>
        <w:rFonts w:ascii="Calibri" w:eastAsia="Calibri" w:hAnsi="Calibri" w:cs="Calibri" w:hint="default"/>
        <w:spacing w:val="-3"/>
        <w:w w:val="100"/>
        <w:sz w:val="24"/>
        <w:szCs w:val="24"/>
      </w:rPr>
    </w:lvl>
    <w:lvl w:ilvl="2" w:tplc="D9288FC6">
      <w:numFmt w:val="bullet"/>
      <w:lvlText w:val="•"/>
      <w:lvlJc w:val="left"/>
      <w:pPr>
        <w:ind w:left="2096" w:hanging="243"/>
      </w:pPr>
      <w:rPr>
        <w:rFonts w:hint="default"/>
      </w:rPr>
    </w:lvl>
    <w:lvl w:ilvl="3" w:tplc="077C60C8">
      <w:numFmt w:val="bullet"/>
      <w:lvlText w:val="•"/>
      <w:lvlJc w:val="left"/>
      <w:pPr>
        <w:ind w:left="3024" w:hanging="243"/>
      </w:pPr>
      <w:rPr>
        <w:rFonts w:hint="default"/>
      </w:rPr>
    </w:lvl>
    <w:lvl w:ilvl="4" w:tplc="2D20A586">
      <w:numFmt w:val="bullet"/>
      <w:lvlText w:val="•"/>
      <w:lvlJc w:val="left"/>
      <w:pPr>
        <w:ind w:left="3952" w:hanging="243"/>
      </w:pPr>
      <w:rPr>
        <w:rFonts w:hint="default"/>
      </w:rPr>
    </w:lvl>
    <w:lvl w:ilvl="5" w:tplc="9AA2A2BA">
      <w:numFmt w:val="bullet"/>
      <w:lvlText w:val="•"/>
      <w:lvlJc w:val="left"/>
      <w:pPr>
        <w:ind w:left="4880" w:hanging="243"/>
      </w:pPr>
      <w:rPr>
        <w:rFonts w:hint="default"/>
      </w:rPr>
    </w:lvl>
    <w:lvl w:ilvl="6" w:tplc="470C21F2">
      <w:numFmt w:val="bullet"/>
      <w:lvlText w:val="•"/>
      <w:lvlJc w:val="left"/>
      <w:pPr>
        <w:ind w:left="5808" w:hanging="243"/>
      </w:pPr>
      <w:rPr>
        <w:rFonts w:hint="default"/>
      </w:rPr>
    </w:lvl>
    <w:lvl w:ilvl="7" w:tplc="BE68428A">
      <w:numFmt w:val="bullet"/>
      <w:lvlText w:val="•"/>
      <w:lvlJc w:val="left"/>
      <w:pPr>
        <w:ind w:left="6736" w:hanging="243"/>
      </w:pPr>
      <w:rPr>
        <w:rFonts w:hint="default"/>
      </w:rPr>
    </w:lvl>
    <w:lvl w:ilvl="8" w:tplc="FF7A78B0">
      <w:numFmt w:val="bullet"/>
      <w:lvlText w:val="•"/>
      <w:lvlJc w:val="left"/>
      <w:pPr>
        <w:ind w:left="7664" w:hanging="243"/>
      </w:pPr>
      <w:rPr>
        <w:rFonts w:hint="default"/>
      </w:rPr>
    </w:lvl>
  </w:abstractNum>
  <w:abstractNum w:abstractNumId="13">
    <w:nsid w:val="43B24E83"/>
    <w:multiLevelType w:val="hybridMultilevel"/>
    <w:tmpl w:val="9BB0187A"/>
    <w:lvl w:ilvl="0" w:tplc="7B223FBC">
      <w:numFmt w:val="bullet"/>
      <w:lvlText w:val=""/>
      <w:lvlJc w:val="left"/>
      <w:pPr>
        <w:ind w:left="1183" w:hanging="360"/>
      </w:pPr>
      <w:rPr>
        <w:rFonts w:ascii="Wingdings" w:eastAsia="Wingdings" w:hAnsi="Wingdings" w:cs="Wingdings" w:hint="default"/>
        <w:w w:val="100"/>
        <w:sz w:val="22"/>
        <w:szCs w:val="22"/>
      </w:rPr>
    </w:lvl>
    <w:lvl w:ilvl="1" w:tplc="61A0C42E">
      <w:numFmt w:val="bullet"/>
      <w:lvlText w:val="•"/>
      <w:lvlJc w:val="left"/>
      <w:pPr>
        <w:ind w:left="1982" w:hanging="360"/>
      </w:pPr>
      <w:rPr>
        <w:rFonts w:hint="default"/>
      </w:rPr>
    </w:lvl>
    <w:lvl w:ilvl="2" w:tplc="D5E09B4A">
      <w:numFmt w:val="bullet"/>
      <w:lvlText w:val="•"/>
      <w:lvlJc w:val="left"/>
      <w:pPr>
        <w:ind w:left="2784" w:hanging="360"/>
      </w:pPr>
      <w:rPr>
        <w:rFonts w:hint="default"/>
      </w:rPr>
    </w:lvl>
    <w:lvl w:ilvl="3" w:tplc="E0DE67A0">
      <w:numFmt w:val="bullet"/>
      <w:lvlText w:val="•"/>
      <w:lvlJc w:val="left"/>
      <w:pPr>
        <w:ind w:left="3586" w:hanging="360"/>
      </w:pPr>
      <w:rPr>
        <w:rFonts w:hint="default"/>
      </w:rPr>
    </w:lvl>
    <w:lvl w:ilvl="4" w:tplc="DBE693CE">
      <w:numFmt w:val="bullet"/>
      <w:lvlText w:val="•"/>
      <w:lvlJc w:val="left"/>
      <w:pPr>
        <w:ind w:left="4388" w:hanging="360"/>
      </w:pPr>
      <w:rPr>
        <w:rFonts w:hint="default"/>
      </w:rPr>
    </w:lvl>
    <w:lvl w:ilvl="5" w:tplc="BE264F6C">
      <w:numFmt w:val="bullet"/>
      <w:lvlText w:val="•"/>
      <w:lvlJc w:val="left"/>
      <w:pPr>
        <w:ind w:left="5190" w:hanging="360"/>
      </w:pPr>
      <w:rPr>
        <w:rFonts w:hint="default"/>
      </w:rPr>
    </w:lvl>
    <w:lvl w:ilvl="6" w:tplc="6D666118">
      <w:numFmt w:val="bullet"/>
      <w:lvlText w:val="•"/>
      <w:lvlJc w:val="left"/>
      <w:pPr>
        <w:ind w:left="5992" w:hanging="360"/>
      </w:pPr>
      <w:rPr>
        <w:rFonts w:hint="default"/>
      </w:rPr>
    </w:lvl>
    <w:lvl w:ilvl="7" w:tplc="38B4B470">
      <w:numFmt w:val="bullet"/>
      <w:lvlText w:val="•"/>
      <w:lvlJc w:val="left"/>
      <w:pPr>
        <w:ind w:left="6795" w:hanging="360"/>
      </w:pPr>
      <w:rPr>
        <w:rFonts w:hint="default"/>
      </w:rPr>
    </w:lvl>
    <w:lvl w:ilvl="8" w:tplc="9CFC07AA">
      <w:numFmt w:val="bullet"/>
      <w:lvlText w:val="•"/>
      <w:lvlJc w:val="left"/>
      <w:pPr>
        <w:ind w:left="7597" w:hanging="360"/>
      </w:pPr>
      <w:rPr>
        <w:rFonts w:hint="default"/>
      </w:rPr>
    </w:lvl>
  </w:abstractNum>
  <w:abstractNum w:abstractNumId="14">
    <w:nsid w:val="47AC675E"/>
    <w:multiLevelType w:val="hybridMultilevel"/>
    <w:tmpl w:val="B7E09178"/>
    <w:lvl w:ilvl="0" w:tplc="23608BC0">
      <w:start w:val="1"/>
      <w:numFmt w:val="lowerLetter"/>
      <w:lvlText w:val="%1)"/>
      <w:lvlJc w:val="left"/>
      <w:pPr>
        <w:ind w:left="483" w:hanging="248"/>
      </w:pPr>
      <w:rPr>
        <w:rFonts w:ascii="Calibri" w:eastAsia="Calibri" w:hAnsi="Calibri" w:cs="Calibri" w:hint="default"/>
        <w:b/>
        <w:bCs/>
        <w:spacing w:val="-3"/>
        <w:w w:val="100"/>
        <w:sz w:val="24"/>
        <w:szCs w:val="24"/>
      </w:rPr>
    </w:lvl>
    <w:lvl w:ilvl="1" w:tplc="C14C2506">
      <w:numFmt w:val="bullet"/>
      <w:lvlText w:val="•"/>
      <w:lvlJc w:val="left"/>
      <w:pPr>
        <w:ind w:left="1384" w:hanging="248"/>
      </w:pPr>
      <w:rPr>
        <w:rFonts w:hint="default"/>
      </w:rPr>
    </w:lvl>
    <w:lvl w:ilvl="2" w:tplc="B04CFE68">
      <w:numFmt w:val="bullet"/>
      <w:lvlText w:val="•"/>
      <w:lvlJc w:val="left"/>
      <w:pPr>
        <w:ind w:left="2288" w:hanging="248"/>
      </w:pPr>
      <w:rPr>
        <w:rFonts w:hint="default"/>
      </w:rPr>
    </w:lvl>
    <w:lvl w:ilvl="3" w:tplc="813ECA3A">
      <w:numFmt w:val="bullet"/>
      <w:lvlText w:val="•"/>
      <w:lvlJc w:val="left"/>
      <w:pPr>
        <w:ind w:left="3192" w:hanging="248"/>
      </w:pPr>
      <w:rPr>
        <w:rFonts w:hint="default"/>
      </w:rPr>
    </w:lvl>
    <w:lvl w:ilvl="4" w:tplc="92AC4B84">
      <w:numFmt w:val="bullet"/>
      <w:lvlText w:val="•"/>
      <w:lvlJc w:val="left"/>
      <w:pPr>
        <w:ind w:left="4096" w:hanging="248"/>
      </w:pPr>
      <w:rPr>
        <w:rFonts w:hint="default"/>
      </w:rPr>
    </w:lvl>
    <w:lvl w:ilvl="5" w:tplc="6532B238">
      <w:numFmt w:val="bullet"/>
      <w:lvlText w:val="•"/>
      <w:lvlJc w:val="left"/>
      <w:pPr>
        <w:ind w:left="5000" w:hanging="248"/>
      </w:pPr>
      <w:rPr>
        <w:rFonts w:hint="default"/>
      </w:rPr>
    </w:lvl>
    <w:lvl w:ilvl="6" w:tplc="98464588">
      <w:numFmt w:val="bullet"/>
      <w:lvlText w:val="•"/>
      <w:lvlJc w:val="left"/>
      <w:pPr>
        <w:ind w:left="5904" w:hanging="248"/>
      </w:pPr>
      <w:rPr>
        <w:rFonts w:hint="default"/>
      </w:rPr>
    </w:lvl>
    <w:lvl w:ilvl="7" w:tplc="E49CBAEA">
      <w:numFmt w:val="bullet"/>
      <w:lvlText w:val="•"/>
      <w:lvlJc w:val="left"/>
      <w:pPr>
        <w:ind w:left="6808" w:hanging="248"/>
      </w:pPr>
      <w:rPr>
        <w:rFonts w:hint="default"/>
      </w:rPr>
    </w:lvl>
    <w:lvl w:ilvl="8" w:tplc="5416331C">
      <w:numFmt w:val="bullet"/>
      <w:lvlText w:val="•"/>
      <w:lvlJc w:val="left"/>
      <w:pPr>
        <w:ind w:left="7712" w:hanging="248"/>
      </w:pPr>
      <w:rPr>
        <w:rFonts w:hint="default"/>
      </w:rPr>
    </w:lvl>
  </w:abstractNum>
  <w:abstractNum w:abstractNumId="15">
    <w:nsid w:val="4B595C37"/>
    <w:multiLevelType w:val="hybridMultilevel"/>
    <w:tmpl w:val="00A89708"/>
    <w:lvl w:ilvl="0" w:tplc="975ACD2A">
      <w:start w:val="1"/>
      <w:numFmt w:val="lowerLetter"/>
      <w:lvlText w:val="%1)"/>
      <w:lvlJc w:val="left"/>
      <w:pPr>
        <w:ind w:left="236" w:hanging="243"/>
      </w:pPr>
      <w:rPr>
        <w:rFonts w:ascii="Calibri" w:eastAsia="Calibri" w:hAnsi="Calibri" w:cs="Calibri" w:hint="default"/>
        <w:spacing w:val="-4"/>
        <w:w w:val="100"/>
        <w:sz w:val="24"/>
        <w:szCs w:val="24"/>
      </w:rPr>
    </w:lvl>
    <w:lvl w:ilvl="1" w:tplc="600C0154">
      <w:numFmt w:val="bullet"/>
      <w:lvlText w:val="•"/>
      <w:lvlJc w:val="left"/>
      <w:pPr>
        <w:ind w:left="1168" w:hanging="243"/>
      </w:pPr>
      <w:rPr>
        <w:rFonts w:hint="default"/>
      </w:rPr>
    </w:lvl>
    <w:lvl w:ilvl="2" w:tplc="3252C762">
      <w:numFmt w:val="bullet"/>
      <w:lvlText w:val="•"/>
      <w:lvlJc w:val="left"/>
      <w:pPr>
        <w:ind w:left="2096" w:hanging="243"/>
      </w:pPr>
      <w:rPr>
        <w:rFonts w:hint="default"/>
      </w:rPr>
    </w:lvl>
    <w:lvl w:ilvl="3" w:tplc="B2643B06">
      <w:numFmt w:val="bullet"/>
      <w:lvlText w:val="•"/>
      <w:lvlJc w:val="left"/>
      <w:pPr>
        <w:ind w:left="3024" w:hanging="243"/>
      </w:pPr>
      <w:rPr>
        <w:rFonts w:hint="default"/>
      </w:rPr>
    </w:lvl>
    <w:lvl w:ilvl="4" w:tplc="B394A2DE">
      <w:numFmt w:val="bullet"/>
      <w:lvlText w:val="•"/>
      <w:lvlJc w:val="left"/>
      <w:pPr>
        <w:ind w:left="3952" w:hanging="243"/>
      </w:pPr>
      <w:rPr>
        <w:rFonts w:hint="default"/>
      </w:rPr>
    </w:lvl>
    <w:lvl w:ilvl="5" w:tplc="AE72BDC8">
      <w:numFmt w:val="bullet"/>
      <w:lvlText w:val="•"/>
      <w:lvlJc w:val="left"/>
      <w:pPr>
        <w:ind w:left="4880" w:hanging="243"/>
      </w:pPr>
      <w:rPr>
        <w:rFonts w:hint="default"/>
      </w:rPr>
    </w:lvl>
    <w:lvl w:ilvl="6" w:tplc="3FB204D0">
      <w:numFmt w:val="bullet"/>
      <w:lvlText w:val="•"/>
      <w:lvlJc w:val="left"/>
      <w:pPr>
        <w:ind w:left="5808" w:hanging="243"/>
      </w:pPr>
      <w:rPr>
        <w:rFonts w:hint="default"/>
      </w:rPr>
    </w:lvl>
    <w:lvl w:ilvl="7" w:tplc="00145BD6">
      <w:numFmt w:val="bullet"/>
      <w:lvlText w:val="•"/>
      <w:lvlJc w:val="left"/>
      <w:pPr>
        <w:ind w:left="6736" w:hanging="243"/>
      </w:pPr>
      <w:rPr>
        <w:rFonts w:hint="default"/>
      </w:rPr>
    </w:lvl>
    <w:lvl w:ilvl="8" w:tplc="A8D6BDB6">
      <w:numFmt w:val="bullet"/>
      <w:lvlText w:val="•"/>
      <w:lvlJc w:val="left"/>
      <w:pPr>
        <w:ind w:left="7664" w:hanging="243"/>
      </w:pPr>
      <w:rPr>
        <w:rFonts w:hint="default"/>
      </w:rPr>
    </w:lvl>
  </w:abstractNum>
  <w:abstractNum w:abstractNumId="16">
    <w:nsid w:val="51D64F51"/>
    <w:multiLevelType w:val="hybridMultilevel"/>
    <w:tmpl w:val="12A47FF6"/>
    <w:lvl w:ilvl="0" w:tplc="7AD80D90">
      <w:start w:val="1"/>
      <w:numFmt w:val="lowerLetter"/>
      <w:lvlText w:val="%1)"/>
      <w:lvlJc w:val="left"/>
      <w:pPr>
        <w:ind w:left="236" w:hanging="248"/>
      </w:pPr>
      <w:rPr>
        <w:rFonts w:ascii="Calibri" w:eastAsia="Calibri" w:hAnsi="Calibri" w:cs="Calibri" w:hint="default"/>
        <w:b/>
        <w:bCs/>
        <w:spacing w:val="-3"/>
        <w:w w:val="100"/>
        <w:sz w:val="24"/>
        <w:szCs w:val="24"/>
      </w:rPr>
    </w:lvl>
    <w:lvl w:ilvl="1" w:tplc="9C526444">
      <w:numFmt w:val="bullet"/>
      <w:lvlText w:val="•"/>
      <w:lvlJc w:val="left"/>
      <w:pPr>
        <w:ind w:left="1168" w:hanging="248"/>
      </w:pPr>
      <w:rPr>
        <w:rFonts w:hint="default"/>
      </w:rPr>
    </w:lvl>
    <w:lvl w:ilvl="2" w:tplc="10D89FA6">
      <w:numFmt w:val="bullet"/>
      <w:lvlText w:val="•"/>
      <w:lvlJc w:val="left"/>
      <w:pPr>
        <w:ind w:left="2096" w:hanging="248"/>
      </w:pPr>
      <w:rPr>
        <w:rFonts w:hint="default"/>
      </w:rPr>
    </w:lvl>
    <w:lvl w:ilvl="3" w:tplc="1E40EA02">
      <w:numFmt w:val="bullet"/>
      <w:lvlText w:val="•"/>
      <w:lvlJc w:val="left"/>
      <w:pPr>
        <w:ind w:left="3024" w:hanging="248"/>
      </w:pPr>
      <w:rPr>
        <w:rFonts w:hint="default"/>
      </w:rPr>
    </w:lvl>
    <w:lvl w:ilvl="4" w:tplc="0460113A">
      <w:numFmt w:val="bullet"/>
      <w:lvlText w:val="•"/>
      <w:lvlJc w:val="left"/>
      <w:pPr>
        <w:ind w:left="3952" w:hanging="248"/>
      </w:pPr>
      <w:rPr>
        <w:rFonts w:hint="default"/>
      </w:rPr>
    </w:lvl>
    <w:lvl w:ilvl="5" w:tplc="343C60C8">
      <w:numFmt w:val="bullet"/>
      <w:lvlText w:val="•"/>
      <w:lvlJc w:val="left"/>
      <w:pPr>
        <w:ind w:left="4880" w:hanging="248"/>
      </w:pPr>
      <w:rPr>
        <w:rFonts w:hint="default"/>
      </w:rPr>
    </w:lvl>
    <w:lvl w:ilvl="6" w:tplc="6B120088">
      <w:numFmt w:val="bullet"/>
      <w:lvlText w:val="•"/>
      <w:lvlJc w:val="left"/>
      <w:pPr>
        <w:ind w:left="5808" w:hanging="248"/>
      </w:pPr>
      <w:rPr>
        <w:rFonts w:hint="default"/>
      </w:rPr>
    </w:lvl>
    <w:lvl w:ilvl="7" w:tplc="B6F20CA6">
      <w:numFmt w:val="bullet"/>
      <w:lvlText w:val="•"/>
      <w:lvlJc w:val="left"/>
      <w:pPr>
        <w:ind w:left="6736" w:hanging="248"/>
      </w:pPr>
      <w:rPr>
        <w:rFonts w:hint="default"/>
      </w:rPr>
    </w:lvl>
    <w:lvl w:ilvl="8" w:tplc="A8CAE818">
      <w:numFmt w:val="bullet"/>
      <w:lvlText w:val="•"/>
      <w:lvlJc w:val="left"/>
      <w:pPr>
        <w:ind w:left="7664" w:hanging="248"/>
      </w:pPr>
      <w:rPr>
        <w:rFonts w:hint="default"/>
      </w:rPr>
    </w:lvl>
  </w:abstractNum>
  <w:abstractNum w:abstractNumId="17">
    <w:nsid w:val="54F03D54"/>
    <w:multiLevelType w:val="hybridMultilevel"/>
    <w:tmpl w:val="1B1080C2"/>
    <w:lvl w:ilvl="0" w:tplc="FD2ACDDA">
      <w:start w:val="18"/>
      <w:numFmt w:val="lowerLetter"/>
      <w:lvlText w:val="%1)"/>
      <w:lvlJc w:val="left"/>
      <w:pPr>
        <w:ind w:left="236" w:hanging="236"/>
      </w:pPr>
      <w:rPr>
        <w:rFonts w:ascii="Calibri" w:eastAsia="Calibri" w:hAnsi="Calibri" w:cs="Calibri" w:hint="default"/>
        <w:w w:val="100"/>
        <w:sz w:val="24"/>
        <w:szCs w:val="24"/>
      </w:rPr>
    </w:lvl>
    <w:lvl w:ilvl="1" w:tplc="ACC8E102">
      <w:numFmt w:val="bullet"/>
      <w:lvlText w:val="•"/>
      <w:lvlJc w:val="left"/>
      <w:pPr>
        <w:ind w:left="1168" w:hanging="236"/>
      </w:pPr>
      <w:rPr>
        <w:rFonts w:hint="default"/>
      </w:rPr>
    </w:lvl>
    <w:lvl w:ilvl="2" w:tplc="A626B288">
      <w:numFmt w:val="bullet"/>
      <w:lvlText w:val="•"/>
      <w:lvlJc w:val="left"/>
      <w:pPr>
        <w:ind w:left="2096" w:hanging="236"/>
      </w:pPr>
      <w:rPr>
        <w:rFonts w:hint="default"/>
      </w:rPr>
    </w:lvl>
    <w:lvl w:ilvl="3" w:tplc="9D7C0B1E">
      <w:numFmt w:val="bullet"/>
      <w:lvlText w:val="•"/>
      <w:lvlJc w:val="left"/>
      <w:pPr>
        <w:ind w:left="3024" w:hanging="236"/>
      </w:pPr>
      <w:rPr>
        <w:rFonts w:hint="default"/>
      </w:rPr>
    </w:lvl>
    <w:lvl w:ilvl="4" w:tplc="BC50E4A2">
      <w:numFmt w:val="bullet"/>
      <w:lvlText w:val="•"/>
      <w:lvlJc w:val="left"/>
      <w:pPr>
        <w:ind w:left="3952" w:hanging="236"/>
      </w:pPr>
      <w:rPr>
        <w:rFonts w:hint="default"/>
      </w:rPr>
    </w:lvl>
    <w:lvl w:ilvl="5" w:tplc="C3BA63DE">
      <w:numFmt w:val="bullet"/>
      <w:lvlText w:val="•"/>
      <w:lvlJc w:val="left"/>
      <w:pPr>
        <w:ind w:left="4880" w:hanging="236"/>
      </w:pPr>
      <w:rPr>
        <w:rFonts w:hint="default"/>
      </w:rPr>
    </w:lvl>
    <w:lvl w:ilvl="6" w:tplc="A828A65E">
      <w:numFmt w:val="bullet"/>
      <w:lvlText w:val="•"/>
      <w:lvlJc w:val="left"/>
      <w:pPr>
        <w:ind w:left="5808" w:hanging="236"/>
      </w:pPr>
      <w:rPr>
        <w:rFonts w:hint="default"/>
      </w:rPr>
    </w:lvl>
    <w:lvl w:ilvl="7" w:tplc="0F76866A">
      <w:numFmt w:val="bullet"/>
      <w:lvlText w:val="•"/>
      <w:lvlJc w:val="left"/>
      <w:pPr>
        <w:ind w:left="6736" w:hanging="236"/>
      </w:pPr>
      <w:rPr>
        <w:rFonts w:hint="default"/>
      </w:rPr>
    </w:lvl>
    <w:lvl w:ilvl="8" w:tplc="2D0C6FE4">
      <w:numFmt w:val="bullet"/>
      <w:lvlText w:val="•"/>
      <w:lvlJc w:val="left"/>
      <w:pPr>
        <w:ind w:left="7664" w:hanging="236"/>
      </w:pPr>
      <w:rPr>
        <w:rFonts w:hint="default"/>
      </w:rPr>
    </w:lvl>
  </w:abstractNum>
  <w:abstractNum w:abstractNumId="18">
    <w:nsid w:val="5ACF00AE"/>
    <w:multiLevelType w:val="hybridMultilevel"/>
    <w:tmpl w:val="9036E25A"/>
    <w:lvl w:ilvl="0" w:tplc="4A249792">
      <w:numFmt w:val="bullet"/>
      <w:lvlText w:val=""/>
      <w:lvlJc w:val="left"/>
      <w:pPr>
        <w:ind w:left="1296" w:hanging="360"/>
      </w:pPr>
      <w:rPr>
        <w:rFonts w:hint="default"/>
        <w:w w:val="100"/>
      </w:rPr>
    </w:lvl>
    <w:lvl w:ilvl="1" w:tplc="6726A4E0">
      <w:numFmt w:val="bullet"/>
      <w:lvlText w:val="•"/>
      <w:lvlJc w:val="left"/>
      <w:pPr>
        <w:ind w:left="2122" w:hanging="360"/>
      </w:pPr>
      <w:rPr>
        <w:rFonts w:hint="default"/>
      </w:rPr>
    </w:lvl>
    <w:lvl w:ilvl="2" w:tplc="8E44291A">
      <w:numFmt w:val="bullet"/>
      <w:lvlText w:val="•"/>
      <w:lvlJc w:val="left"/>
      <w:pPr>
        <w:ind w:left="2944" w:hanging="360"/>
      </w:pPr>
      <w:rPr>
        <w:rFonts w:hint="default"/>
      </w:rPr>
    </w:lvl>
    <w:lvl w:ilvl="3" w:tplc="3D98673A">
      <w:numFmt w:val="bullet"/>
      <w:lvlText w:val="•"/>
      <w:lvlJc w:val="left"/>
      <w:pPr>
        <w:ind w:left="3766" w:hanging="360"/>
      </w:pPr>
      <w:rPr>
        <w:rFonts w:hint="default"/>
      </w:rPr>
    </w:lvl>
    <w:lvl w:ilvl="4" w:tplc="93664BEA">
      <w:numFmt w:val="bullet"/>
      <w:lvlText w:val="•"/>
      <w:lvlJc w:val="left"/>
      <w:pPr>
        <w:ind w:left="4588" w:hanging="360"/>
      </w:pPr>
      <w:rPr>
        <w:rFonts w:hint="default"/>
      </w:rPr>
    </w:lvl>
    <w:lvl w:ilvl="5" w:tplc="A20414A6">
      <w:numFmt w:val="bullet"/>
      <w:lvlText w:val="•"/>
      <w:lvlJc w:val="left"/>
      <w:pPr>
        <w:ind w:left="5410" w:hanging="360"/>
      </w:pPr>
      <w:rPr>
        <w:rFonts w:hint="default"/>
      </w:rPr>
    </w:lvl>
    <w:lvl w:ilvl="6" w:tplc="ACC0C9AC">
      <w:numFmt w:val="bullet"/>
      <w:lvlText w:val="•"/>
      <w:lvlJc w:val="left"/>
      <w:pPr>
        <w:ind w:left="6232" w:hanging="360"/>
      </w:pPr>
      <w:rPr>
        <w:rFonts w:hint="default"/>
      </w:rPr>
    </w:lvl>
    <w:lvl w:ilvl="7" w:tplc="80AA9BA8">
      <w:numFmt w:val="bullet"/>
      <w:lvlText w:val="•"/>
      <w:lvlJc w:val="left"/>
      <w:pPr>
        <w:ind w:left="7054" w:hanging="360"/>
      </w:pPr>
      <w:rPr>
        <w:rFonts w:hint="default"/>
      </w:rPr>
    </w:lvl>
    <w:lvl w:ilvl="8" w:tplc="ED6E50F8">
      <w:numFmt w:val="bullet"/>
      <w:lvlText w:val="•"/>
      <w:lvlJc w:val="left"/>
      <w:pPr>
        <w:ind w:left="7876" w:hanging="360"/>
      </w:pPr>
      <w:rPr>
        <w:rFonts w:hint="default"/>
      </w:rPr>
    </w:lvl>
  </w:abstractNum>
  <w:abstractNum w:abstractNumId="19">
    <w:nsid w:val="64987409"/>
    <w:multiLevelType w:val="hybridMultilevel"/>
    <w:tmpl w:val="8390CF74"/>
    <w:lvl w:ilvl="0" w:tplc="041F000B">
      <w:start w:val="1"/>
      <w:numFmt w:val="bullet"/>
      <w:lvlText w:val=""/>
      <w:lvlJc w:val="left"/>
      <w:pPr>
        <w:ind w:left="1845" w:hanging="360"/>
      </w:pPr>
      <w:rPr>
        <w:rFonts w:ascii="Wingdings" w:hAnsi="Wingdings" w:hint="default"/>
      </w:rPr>
    </w:lvl>
    <w:lvl w:ilvl="1" w:tplc="041F0003" w:tentative="1">
      <w:start w:val="1"/>
      <w:numFmt w:val="bullet"/>
      <w:lvlText w:val="o"/>
      <w:lvlJc w:val="left"/>
      <w:pPr>
        <w:ind w:left="2565" w:hanging="360"/>
      </w:pPr>
      <w:rPr>
        <w:rFonts w:ascii="Courier New" w:hAnsi="Courier New" w:cs="Courier New" w:hint="default"/>
      </w:rPr>
    </w:lvl>
    <w:lvl w:ilvl="2" w:tplc="041F0005" w:tentative="1">
      <w:start w:val="1"/>
      <w:numFmt w:val="bullet"/>
      <w:lvlText w:val=""/>
      <w:lvlJc w:val="left"/>
      <w:pPr>
        <w:ind w:left="3285" w:hanging="360"/>
      </w:pPr>
      <w:rPr>
        <w:rFonts w:ascii="Wingdings" w:hAnsi="Wingdings" w:hint="default"/>
      </w:rPr>
    </w:lvl>
    <w:lvl w:ilvl="3" w:tplc="041F0001" w:tentative="1">
      <w:start w:val="1"/>
      <w:numFmt w:val="bullet"/>
      <w:lvlText w:val=""/>
      <w:lvlJc w:val="left"/>
      <w:pPr>
        <w:ind w:left="4005" w:hanging="360"/>
      </w:pPr>
      <w:rPr>
        <w:rFonts w:ascii="Symbol" w:hAnsi="Symbol" w:hint="default"/>
      </w:rPr>
    </w:lvl>
    <w:lvl w:ilvl="4" w:tplc="041F0003" w:tentative="1">
      <w:start w:val="1"/>
      <w:numFmt w:val="bullet"/>
      <w:lvlText w:val="o"/>
      <w:lvlJc w:val="left"/>
      <w:pPr>
        <w:ind w:left="4725" w:hanging="360"/>
      </w:pPr>
      <w:rPr>
        <w:rFonts w:ascii="Courier New" w:hAnsi="Courier New" w:cs="Courier New" w:hint="default"/>
      </w:rPr>
    </w:lvl>
    <w:lvl w:ilvl="5" w:tplc="041F0005" w:tentative="1">
      <w:start w:val="1"/>
      <w:numFmt w:val="bullet"/>
      <w:lvlText w:val=""/>
      <w:lvlJc w:val="left"/>
      <w:pPr>
        <w:ind w:left="5445" w:hanging="360"/>
      </w:pPr>
      <w:rPr>
        <w:rFonts w:ascii="Wingdings" w:hAnsi="Wingdings" w:hint="default"/>
      </w:rPr>
    </w:lvl>
    <w:lvl w:ilvl="6" w:tplc="041F0001" w:tentative="1">
      <w:start w:val="1"/>
      <w:numFmt w:val="bullet"/>
      <w:lvlText w:val=""/>
      <w:lvlJc w:val="left"/>
      <w:pPr>
        <w:ind w:left="6165" w:hanging="360"/>
      </w:pPr>
      <w:rPr>
        <w:rFonts w:ascii="Symbol" w:hAnsi="Symbol" w:hint="default"/>
      </w:rPr>
    </w:lvl>
    <w:lvl w:ilvl="7" w:tplc="041F0003" w:tentative="1">
      <w:start w:val="1"/>
      <w:numFmt w:val="bullet"/>
      <w:lvlText w:val="o"/>
      <w:lvlJc w:val="left"/>
      <w:pPr>
        <w:ind w:left="6885" w:hanging="360"/>
      </w:pPr>
      <w:rPr>
        <w:rFonts w:ascii="Courier New" w:hAnsi="Courier New" w:cs="Courier New" w:hint="default"/>
      </w:rPr>
    </w:lvl>
    <w:lvl w:ilvl="8" w:tplc="041F0005" w:tentative="1">
      <w:start w:val="1"/>
      <w:numFmt w:val="bullet"/>
      <w:lvlText w:val=""/>
      <w:lvlJc w:val="left"/>
      <w:pPr>
        <w:ind w:left="7605" w:hanging="360"/>
      </w:pPr>
      <w:rPr>
        <w:rFonts w:ascii="Wingdings" w:hAnsi="Wingdings" w:hint="default"/>
      </w:rPr>
    </w:lvl>
  </w:abstractNum>
  <w:abstractNum w:abstractNumId="20">
    <w:nsid w:val="69663945"/>
    <w:multiLevelType w:val="hybridMultilevel"/>
    <w:tmpl w:val="7C8690DE"/>
    <w:lvl w:ilvl="0" w:tplc="0D1C3BBA">
      <w:start w:val="1"/>
      <w:numFmt w:val="decimal"/>
      <w:lvlText w:val="%1."/>
      <w:lvlJc w:val="left"/>
      <w:pPr>
        <w:ind w:left="454" w:hanging="219"/>
      </w:pPr>
      <w:rPr>
        <w:rFonts w:ascii="Calibri" w:eastAsia="Calibri" w:hAnsi="Calibri" w:cs="Calibri" w:hint="default"/>
        <w:w w:val="100"/>
        <w:sz w:val="22"/>
        <w:szCs w:val="22"/>
      </w:rPr>
    </w:lvl>
    <w:lvl w:ilvl="1" w:tplc="D45684F4">
      <w:numFmt w:val="none"/>
      <w:lvlText w:val=""/>
      <w:lvlJc w:val="left"/>
      <w:pPr>
        <w:tabs>
          <w:tab w:val="num" w:pos="360"/>
        </w:tabs>
      </w:pPr>
    </w:lvl>
    <w:lvl w:ilvl="2" w:tplc="EF1E10EA">
      <w:numFmt w:val="none"/>
      <w:lvlText w:val=""/>
      <w:lvlJc w:val="left"/>
      <w:pPr>
        <w:tabs>
          <w:tab w:val="num" w:pos="360"/>
        </w:tabs>
      </w:pPr>
    </w:lvl>
    <w:lvl w:ilvl="3" w:tplc="44027310">
      <w:numFmt w:val="bullet"/>
      <w:lvlText w:val="•"/>
      <w:lvlJc w:val="left"/>
      <w:pPr>
        <w:ind w:left="2222" w:hanging="497"/>
      </w:pPr>
      <w:rPr>
        <w:rFonts w:hint="default"/>
      </w:rPr>
    </w:lvl>
    <w:lvl w:ilvl="4" w:tplc="9996ABEE">
      <w:numFmt w:val="bullet"/>
      <w:lvlText w:val="•"/>
      <w:lvlJc w:val="left"/>
      <w:pPr>
        <w:ind w:left="3265" w:hanging="497"/>
      </w:pPr>
      <w:rPr>
        <w:rFonts w:hint="default"/>
      </w:rPr>
    </w:lvl>
    <w:lvl w:ilvl="5" w:tplc="62F248EA">
      <w:numFmt w:val="bullet"/>
      <w:lvlText w:val="•"/>
      <w:lvlJc w:val="left"/>
      <w:pPr>
        <w:ind w:left="4307" w:hanging="497"/>
      </w:pPr>
      <w:rPr>
        <w:rFonts w:hint="default"/>
      </w:rPr>
    </w:lvl>
    <w:lvl w:ilvl="6" w:tplc="8514E880">
      <w:numFmt w:val="bullet"/>
      <w:lvlText w:val="•"/>
      <w:lvlJc w:val="left"/>
      <w:pPr>
        <w:ind w:left="5350" w:hanging="497"/>
      </w:pPr>
      <w:rPr>
        <w:rFonts w:hint="default"/>
      </w:rPr>
    </w:lvl>
    <w:lvl w:ilvl="7" w:tplc="3EDA9E94">
      <w:numFmt w:val="bullet"/>
      <w:lvlText w:val="•"/>
      <w:lvlJc w:val="left"/>
      <w:pPr>
        <w:ind w:left="6392" w:hanging="497"/>
      </w:pPr>
      <w:rPr>
        <w:rFonts w:hint="default"/>
      </w:rPr>
    </w:lvl>
    <w:lvl w:ilvl="8" w:tplc="3BF48E3C">
      <w:numFmt w:val="bullet"/>
      <w:lvlText w:val="•"/>
      <w:lvlJc w:val="left"/>
      <w:pPr>
        <w:ind w:left="7435" w:hanging="497"/>
      </w:pPr>
      <w:rPr>
        <w:rFonts w:hint="default"/>
      </w:rPr>
    </w:lvl>
  </w:abstractNum>
  <w:abstractNum w:abstractNumId="21">
    <w:nsid w:val="6AFE5200"/>
    <w:multiLevelType w:val="hybridMultilevel"/>
    <w:tmpl w:val="20188860"/>
    <w:lvl w:ilvl="0" w:tplc="D070D998">
      <w:start w:val="1"/>
      <w:numFmt w:val="lowerLetter"/>
      <w:lvlText w:val="%1)"/>
      <w:lvlJc w:val="left"/>
      <w:pPr>
        <w:ind w:left="1798" w:hanging="360"/>
      </w:pPr>
      <w:rPr>
        <w:rFonts w:hint="default"/>
        <w:sz w:val="24"/>
      </w:rPr>
    </w:lvl>
    <w:lvl w:ilvl="1" w:tplc="041F0019" w:tentative="1">
      <w:start w:val="1"/>
      <w:numFmt w:val="lowerLetter"/>
      <w:lvlText w:val="%2."/>
      <w:lvlJc w:val="left"/>
      <w:pPr>
        <w:ind w:left="2518" w:hanging="360"/>
      </w:pPr>
    </w:lvl>
    <w:lvl w:ilvl="2" w:tplc="041F001B" w:tentative="1">
      <w:start w:val="1"/>
      <w:numFmt w:val="lowerRoman"/>
      <w:lvlText w:val="%3."/>
      <w:lvlJc w:val="right"/>
      <w:pPr>
        <w:ind w:left="3238" w:hanging="180"/>
      </w:pPr>
    </w:lvl>
    <w:lvl w:ilvl="3" w:tplc="041F000F" w:tentative="1">
      <w:start w:val="1"/>
      <w:numFmt w:val="decimal"/>
      <w:lvlText w:val="%4."/>
      <w:lvlJc w:val="left"/>
      <w:pPr>
        <w:ind w:left="3958" w:hanging="360"/>
      </w:pPr>
    </w:lvl>
    <w:lvl w:ilvl="4" w:tplc="041F0019" w:tentative="1">
      <w:start w:val="1"/>
      <w:numFmt w:val="lowerLetter"/>
      <w:lvlText w:val="%5."/>
      <w:lvlJc w:val="left"/>
      <w:pPr>
        <w:ind w:left="4678" w:hanging="360"/>
      </w:pPr>
    </w:lvl>
    <w:lvl w:ilvl="5" w:tplc="041F001B" w:tentative="1">
      <w:start w:val="1"/>
      <w:numFmt w:val="lowerRoman"/>
      <w:lvlText w:val="%6."/>
      <w:lvlJc w:val="right"/>
      <w:pPr>
        <w:ind w:left="5398" w:hanging="180"/>
      </w:pPr>
    </w:lvl>
    <w:lvl w:ilvl="6" w:tplc="041F000F" w:tentative="1">
      <w:start w:val="1"/>
      <w:numFmt w:val="decimal"/>
      <w:lvlText w:val="%7."/>
      <w:lvlJc w:val="left"/>
      <w:pPr>
        <w:ind w:left="6118" w:hanging="360"/>
      </w:pPr>
    </w:lvl>
    <w:lvl w:ilvl="7" w:tplc="041F0019" w:tentative="1">
      <w:start w:val="1"/>
      <w:numFmt w:val="lowerLetter"/>
      <w:lvlText w:val="%8."/>
      <w:lvlJc w:val="left"/>
      <w:pPr>
        <w:ind w:left="6838" w:hanging="360"/>
      </w:pPr>
    </w:lvl>
    <w:lvl w:ilvl="8" w:tplc="041F001B" w:tentative="1">
      <w:start w:val="1"/>
      <w:numFmt w:val="lowerRoman"/>
      <w:lvlText w:val="%9."/>
      <w:lvlJc w:val="right"/>
      <w:pPr>
        <w:ind w:left="7558" w:hanging="180"/>
      </w:pPr>
    </w:lvl>
  </w:abstractNum>
  <w:abstractNum w:abstractNumId="22">
    <w:nsid w:val="6E340152"/>
    <w:multiLevelType w:val="hybridMultilevel"/>
    <w:tmpl w:val="CA968346"/>
    <w:lvl w:ilvl="0" w:tplc="92FE801A">
      <w:start w:val="10"/>
      <w:numFmt w:val="lowerLetter"/>
      <w:lvlText w:val="%1)"/>
      <w:lvlJc w:val="left"/>
      <w:pPr>
        <w:ind w:left="236" w:hanging="226"/>
      </w:pPr>
      <w:rPr>
        <w:rFonts w:ascii="Calibri" w:eastAsia="Calibri" w:hAnsi="Calibri" w:cs="Calibri" w:hint="default"/>
        <w:spacing w:val="-16"/>
        <w:w w:val="100"/>
        <w:sz w:val="24"/>
        <w:szCs w:val="24"/>
      </w:rPr>
    </w:lvl>
    <w:lvl w:ilvl="1" w:tplc="C652D140">
      <w:numFmt w:val="bullet"/>
      <w:lvlText w:val="•"/>
      <w:lvlJc w:val="left"/>
      <w:pPr>
        <w:ind w:left="1168" w:hanging="226"/>
      </w:pPr>
      <w:rPr>
        <w:rFonts w:hint="default"/>
      </w:rPr>
    </w:lvl>
    <w:lvl w:ilvl="2" w:tplc="01928B54">
      <w:numFmt w:val="bullet"/>
      <w:lvlText w:val="•"/>
      <w:lvlJc w:val="left"/>
      <w:pPr>
        <w:ind w:left="2096" w:hanging="226"/>
      </w:pPr>
      <w:rPr>
        <w:rFonts w:hint="default"/>
      </w:rPr>
    </w:lvl>
    <w:lvl w:ilvl="3" w:tplc="9B9E96EC">
      <w:numFmt w:val="bullet"/>
      <w:lvlText w:val="•"/>
      <w:lvlJc w:val="left"/>
      <w:pPr>
        <w:ind w:left="3024" w:hanging="226"/>
      </w:pPr>
      <w:rPr>
        <w:rFonts w:hint="default"/>
      </w:rPr>
    </w:lvl>
    <w:lvl w:ilvl="4" w:tplc="64CE9CEA">
      <w:numFmt w:val="bullet"/>
      <w:lvlText w:val="•"/>
      <w:lvlJc w:val="left"/>
      <w:pPr>
        <w:ind w:left="3952" w:hanging="226"/>
      </w:pPr>
      <w:rPr>
        <w:rFonts w:hint="default"/>
      </w:rPr>
    </w:lvl>
    <w:lvl w:ilvl="5" w:tplc="5C768FF4">
      <w:numFmt w:val="bullet"/>
      <w:lvlText w:val="•"/>
      <w:lvlJc w:val="left"/>
      <w:pPr>
        <w:ind w:left="4880" w:hanging="226"/>
      </w:pPr>
      <w:rPr>
        <w:rFonts w:hint="default"/>
      </w:rPr>
    </w:lvl>
    <w:lvl w:ilvl="6" w:tplc="FEB63262">
      <w:numFmt w:val="bullet"/>
      <w:lvlText w:val="•"/>
      <w:lvlJc w:val="left"/>
      <w:pPr>
        <w:ind w:left="5808" w:hanging="226"/>
      </w:pPr>
      <w:rPr>
        <w:rFonts w:hint="default"/>
      </w:rPr>
    </w:lvl>
    <w:lvl w:ilvl="7" w:tplc="364A24F4">
      <w:numFmt w:val="bullet"/>
      <w:lvlText w:val="•"/>
      <w:lvlJc w:val="left"/>
      <w:pPr>
        <w:ind w:left="6736" w:hanging="226"/>
      </w:pPr>
      <w:rPr>
        <w:rFonts w:hint="default"/>
      </w:rPr>
    </w:lvl>
    <w:lvl w:ilvl="8" w:tplc="0A269FDA">
      <w:numFmt w:val="bullet"/>
      <w:lvlText w:val="•"/>
      <w:lvlJc w:val="left"/>
      <w:pPr>
        <w:ind w:left="7664" w:hanging="226"/>
      </w:pPr>
      <w:rPr>
        <w:rFonts w:hint="default"/>
      </w:rPr>
    </w:lvl>
  </w:abstractNum>
  <w:abstractNum w:abstractNumId="23">
    <w:nsid w:val="79F61623"/>
    <w:multiLevelType w:val="hybridMultilevel"/>
    <w:tmpl w:val="0650A692"/>
    <w:lvl w:ilvl="0" w:tplc="DC68FFCC">
      <w:start w:val="2"/>
      <w:numFmt w:val="upperLetter"/>
      <w:lvlText w:val="%1"/>
      <w:lvlJc w:val="left"/>
      <w:pPr>
        <w:ind w:left="588" w:hanging="353"/>
      </w:pPr>
      <w:rPr>
        <w:rFonts w:hint="default"/>
      </w:rPr>
    </w:lvl>
    <w:lvl w:ilvl="1" w:tplc="D7CA0A40">
      <w:numFmt w:val="none"/>
      <w:lvlText w:val=""/>
      <w:lvlJc w:val="left"/>
      <w:pPr>
        <w:tabs>
          <w:tab w:val="num" w:pos="360"/>
        </w:tabs>
      </w:pPr>
    </w:lvl>
    <w:lvl w:ilvl="2" w:tplc="790418B8">
      <w:start w:val="1"/>
      <w:numFmt w:val="lowerLetter"/>
      <w:lvlText w:val="%3)"/>
      <w:lvlJc w:val="left"/>
      <w:pPr>
        <w:ind w:left="236" w:hanging="248"/>
      </w:pPr>
      <w:rPr>
        <w:rFonts w:ascii="Calibri" w:eastAsia="Calibri" w:hAnsi="Calibri" w:cs="Calibri" w:hint="default"/>
        <w:w w:val="100"/>
        <w:sz w:val="24"/>
        <w:szCs w:val="24"/>
      </w:rPr>
    </w:lvl>
    <w:lvl w:ilvl="3" w:tplc="B3D44AAA">
      <w:start w:val="1"/>
      <w:numFmt w:val="decimal"/>
      <w:lvlText w:val="%4)"/>
      <w:lvlJc w:val="left"/>
      <w:pPr>
        <w:ind w:left="236" w:hanging="250"/>
      </w:pPr>
      <w:rPr>
        <w:rFonts w:ascii="Calibri" w:eastAsia="Calibri" w:hAnsi="Calibri" w:cs="Calibri" w:hint="default"/>
        <w:spacing w:val="-3"/>
        <w:w w:val="100"/>
        <w:sz w:val="24"/>
        <w:szCs w:val="24"/>
      </w:rPr>
    </w:lvl>
    <w:lvl w:ilvl="4" w:tplc="AAAAB216">
      <w:numFmt w:val="bullet"/>
      <w:lvlText w:val="•"/>
      <w:lvlJc w:val="left"/>
      <w:pPr>
        <w:ind w:left="3560" w:hanging="250"/>
      </w:pPr>
      <w:rPr>
        <w:rFonts w:hint="default"/>
      </w:rPr>
    </w:lvl>
    <w:lvl w:ilvl="5" w:tplc="A95A8BD4">
      <w:numFmt w:val="bullet"/>
      <w:lvlText w:val="•"/>
      <w:lvlJc w:val="left"/>
      <w:pPr>
        <w:ind w:left="4553" w:hanging="250"/>
      </w:pPr>
      <w:rPr>
        <w:rFonts w:hint="default"/>
      </w:rPr>
    </w:lvl>
    <w:lvl w:ilvl="6" w:tplc="E3305C7C">
      <w:numFmt w:val="bullet"/>
      <w:lvlText w:val="•"/>
      <w:lvlJc w:val="left"/>
      <w:pPr>
        <w:ind w:left="5546" w:hanging="250"/>
      </w:pPr>
      <w:rPr>
        <w:rFonts w:hint="default"/>
      </w:rPr>
    </w:lvl>
    <w:lvl w:ilvl="7" w:tplc="79C86E16">
      <w:numFmt w:val="bullet"/>
      <w:lvlText w:val="•"/>
      <w:lvlJc w:val="left"/>
      <w:pPr>
        <w:ind w:left="6540" w:hanging="250"/>
      </w:pPr>
      <w:rPr>
        <w:rFonts w:hint="default"/>
      </w:rPr>
    </w:lvl>
    <w:lvl w:ilvl="8" w:tplc="E58A6DF0">
      <w:numFmt w:val="bullet"/>
      <w:lvlText w:val="•"/>
      <w:lvlJc w:val="left"/>
      <w:pPr>
        <w:ind w:left="7533" w:hanging="250"/>
      </w:pPr>
      <w:rPr>
        <w:rFonts w:hint="default"/>
      </w:rPr>
    </w:lvl>
  </w:abstractNum>
  <w:abstractNum w:abstractNumId="24">
    <w:nsid w:val="7F9C4C86"/>
    <w:multiLevelType w:val="hybridMultilevel"/>
    <w:tmpl w:val="E7AE9ECE"/>
    <w:lvl w:ilvl="0" w:tplc="B06EEE3A">
      <w:start w:val="10"/>
      <w:numFmt w:val="lowerLetter"/>
      <w:lvlText w:val="%1)"/>
      <w:lvlJc w:val="left"/>
      <w:pPr>
        <w:ind w:left="236" w:hanging="185"/>
      </w:pPr>
      <w:rPr>
        <w:rFonts w:ascii="Calibri" w:eastAsia="Calibri" w:hAnsi="Calibri" w:cs="Calibri" w:hint="default"/>
        <w:spacing w:val="-3"/>
        <w:w w:val="100"/>
        <w:sz w:val="24"/>
        <w:szCs w:val="24"/>
      </w:rPr>
    </w:lvl>
    <w:lvl w:ilvl="1" w:tplc="D0F85BF2">
      <w:numFmt w:val="bullet"/>
      <w:lvlText w:val="•"/>
      <w:lvlJc w:val="left"/>
      <w:pPr>
        <w:ind w:left="1168" w:hanging="185"/>
      </w:pPr>
      <w:rPr>
        <w:rFonts w:hint="default"/>
      </w:rPr>
    </w:lvl>
    <w:lvl w:ilvl="2" w:tplc="C186C118">
      <w:numFmt w:val="bullet"/>
      <w:lvlText w:val="•"/>
      <w:lvlJc w:val="left"/>
      <w:pPr>
        <w:ind w:left="2096" w:hanging="185"/>
      </w:pPr>
      <w:rPr>
        <w:rFonts w:hint="default"/>
      </w:rPr>
    </w:lvl>
    <w:lvl w:ilvl="3" w:tplc="2D604344">
      <w:numFmt w:val="bullet"/>
      <w:lvlText w:val="•"/>
      <w:lvlJc w:val="left"/>
      <w:pPr>
        <w:ind w:left="3024" w:hanging="185"/>
      </w:pPr>
      <w:rPr>
        <w:rFonts w:hint="default"/>
      </w:rPr>
    </w:lvl>
    <w:lvl w:ilvl="4" w:tplc="10D8B252">
      <w:numFmt w:val="bullet"/>
      <w:lvlText w:val="•"/>
      <w:lvlJc w:val="left"/>
      <w:pPr>
        <w:ind w:left="3952" w:hanging="185"/>
      </w:pPr>
      <w:rPr>
        <w:rFonts w:hint="default"/>
      </w:rPr>
    </w:lvl>
    <w:lvl w:ilvl="5" w:tplc="80EE8AB6">
      <w:numFmt w:val="bullet"/>
      <w:lvlText w:val="•"/>
      <w:lvlJc w:val="left"/>
      <w:pPr>
        <w:ind w:left="4880" w:hanging="185"/>
      </w:pPr>
      <w:rPr>
        <w:rFonts w:hint="default"/>
      </w:rPr>
    </w:lvl>
    <w:lvl w:ilvl="6" w:tplc="E9142206">
      <w:numFmt w:val="bullet"/>
      <w:lvlText w:val="•"/>
      <w:lvlJc w:val="left"/>
      <w:pPr>
        <w:ind w:left="5808" w:hanging="185"/>
      </w:pPr>
      <w:rPr>
        <w:rFonts w:hint="default"/>
      </w:rPr>
    </w:lvl>
    <w:lvl w:ilvl="7" w:tplc="BA76B086">
      <w:numFmt w:val="bullet"/>
      <w:lvlText w:val="•"/>
      <w:lvlJc w:val="left"/>
      <w:pPr>
        <w:ind w:left="6736" w:hanging="185"/>
      </w:pPr>
      <w:rPr>
        <w:rFonts w:hint="default"/>
      </w:rPr>
    </w:lvl>
    <w:lvl w:ilvl="8" w:tplc="B2389C2A">
      <w:numFmt w:val="bullet"/>
      <w:lvlText w:val="•"/>
      <w:lvlJc w:val="left"/>
      <w:pPr>
        <w:ind w:left="7664" w:hanging="185"/>
      </w:pPr>
      <w:rPr>
        <w:rFonts w:hint="default"/>
      </w:rPr>
    </w:lvl>
  </w:abstractNum>
  <w:num w:numId="1">
    <w:abstractNumId w:val="0"/>
  </w:num>
  <w:num w:numId="2">
    <w:abstractNumId w:val="2"/>
  </w:num>
  <w:num w:numId="3">
    <w:abstractNumId w:val="10"/>
  </w:num>
  <w:num w:numId="4">
    <w:abstractNumId w:val="6"/>
  </w:num>
  <w:num w:numId="5">
    <w:abstractNumId w:val="13"/>
  </w:num>
  <w:num w:numId="6">
    <w:abstractNumId w:val="7"/>
  </w:num>
  <w:num w:numId="7">
    <w:abstractNumId w:val="23"/>
  </w:num>
  <w:num w:numId="8">
    <w:abstractNumId w:val="18"/>
  </w:num>
  <w:num w:numId="9">
    <w:abstractNumId w:val="16"/>
  </w:num>
  <w:num w:numId="10">
    <w:abstractNumId w:val="14"/>
  </w:num>
  <w:num w:numId="11">
    <w:abstractNumId w:val="24"/>
  </w:num>
  <w:num w:numId="12">
    <w:abstractNumId w:val="15"/>
  </w:num>
  <w:num w:numId="13">
    <w:abstractNumId w:val="17"/>
  </w:num>
  <w:num w:numId="14">
    <w:abstractNumId w:val="22"/>
  </w:num>
  <w:num w:numId="15">
    <w:abstractNumId w:val="1"/>
  </w:num>
  <w:num w:numId="16">
    <w:abstractNumId w:val="11"/>
  </w:num>
  <w:num w:numId="17">
    <w:abstractNumId w:val="4"/>
  </w:num>
  <w:num w:numId="18">
    <w:abstractNumId w:val="8"/>
  </w:num>
  <w:num w:numId="19">
    <w:abstractNumId w:val="20"/>
  </w:num>
  <w:num w:numId="20">
    <w:abstractNumId w:val="9"/>
  </w:num>
  <w:num w:numId="21">
    <w:abstractNumId w:val="12"/>
  </w:num>
  <w:num w:numId="22">
    <w:abstractNumId w:val="19"/>
  </w:num>
  <w:num w:numId="23">
    <w:abstractNumId w:val="5"/>
  </w:num>
  <w:num w:numId="24">
    <w:abstractNumId w:val="21"/>
  </w:num>
  <w:num w:numId="2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hyphenationZone w:val="425"/>
  <w:drawingGridHorizontalSpacing w:val="110"/>
  <w:displayHorizontalDrawingGridEvery w:val="2"/>
  <w:characterSpacingControl w:val="doNotCompress"/>
  <w:hdrShapeDefaults>
    <o:shapedefaults v:ext="edit" spidmax="25602" strokecolor="none [671]">
      <v:stroke color="none [671]" weight="3pt"/>
      <v:shadow type="perspective" color="none [1604]" opacity=".5" offset="1pt" offset2="-1pt"/>
    </o:shapedefaults>
    <o:shapelayout v:ext="edit">
      <o:idmap v:ext="edit" data="4"/>
    </o:shapelayout>
  </w:hdrShapeDefaults>
  <w:footnotePr>
    <w:footnote w:id="0"/>
    <w:footnote w:id="1"/>
  </w:footnotePr>
  <w:endnotePr>
    <w:endnote w:id="0"/>
    <w:endnote w:id="1"/>
  </w:endnotePr>
  <w:compat>
    <w:ulTrailSpace/>
  </w:compat>
  <w:rsids>
    <w:rsidRoot w:val="00755C15"/>
    <w:rsid w:val="00003929"/>
    <w:rsid w:val="0000554D"/>
    <w:rsid w:val="00006D29"/>
    <w:rsid w:val="000103B5"/>
    <w:rsid w:val="00012137"/>
    <w:rsid w:val="000131F5"/>
    <w:rsid w:val="00022A89"/>
    <w:rsid w:val="00033FA5"/>
    <w:rsid w:val="00035383"/>
    <w:rsid w:val="00043703"/>
    <w:rsid w:val="00053B79"/>
    <w:rsid w:val="0006108C"/>
    <w:rsid w:val="000726CC"/>
    <w:rsid w:val="000755BA"/>
    <w:rsid w:val="0008257E"/>
    <w:rsid w:val="000957DA"/>
    <w:rsid w:val="000A09AE"/>
    <w:rsid w:val="000A5D3B"/>
    <w:rsid w:val="000A67BD"/>
    <w:rsid w:val="000A7E8B"/>
    <w:rsid w:val="000B02AC"/>
    <w:rsid w:val="000B17D6"/>
    <w:rsid w:val="000B41A5"/>
    <w:rsid w:val="000B5E07"/>
    <w:rsid w:val="000C172F"/>
    <w:rsid w:val="000C18E3"/>
    <w:rsid w:val="000C2909"/>
    <w:rsid w:val="000D59B0"/>
    <w:rsid w:val="001007F6"/>
    <w:rsid w:val="00107522"/>
    <w:rsid w:val="00110A8F"/>
    <w:rsid w:val="00111723"/>
    <w:rsid w:val="00112509"/>
    <w:rsid w:val="001166DA"/>
    <w:rsid w:val="001236EB"/>
    <w:rsid w:val="001255B1"/>
    <w:rsid w:val="00130AD1"/>
    <w:rsid w:val="0014317D"/>
    <w:rsid w:val="00143434"/>
    <w:rsid w:val="00150334"/>
    <w:rsid w:val="00150E58"/>
    <w:rsid w:val="001549C1"/>
    <w:rsid w:val="00157B8A"/>
    <w:rsid w:val="001650D7"/>
    <w:rsid w:val="00171A5A"/>
    <w:rsid w:val="00186D25"/>
    <w:rsid w:val="00187564"/>
    <w:rsid w:val="00194668"/>
    <w:rsid w:val="00195112"/>
    <w:rsid w:val="00196AE8"/>
    <w:rsid w:val="001A1533"/>
    <w:rsid w:val="001A215B"/>
    <w:rsid w:val="001B3647"/>
    <w:rsid w:val="001D43E2"/>
    <w:rsid w:val="001E6994"/>
    <w:rsid w:val="001E7527"/>
    <w:rsid w:val="001F08B3"/>
    <w:rsid w:val="001F0A9F"/>
    <w:rsid w:val="002008BB"/>
    <w:rsid w:val="002017E3"/>
    <w:rsid w:val="00206646"/>
    <w:rsid w:val="00214015"/>
    <w:rsid w:val="002146A8"/>
    <w:rsid w:val="00217DC1"/>
    <w:rsid w:val="002223EB"/>
    <w:rsid w:val="0022269E"/>
    <w:rsid w:val="00224F18"/>
    <w:rsid w:val="00230E3A"/>
    <w:rsid w:val="00231338"/>
    <w:rsid w:val="00232E49"/>
    <w:rsid w:val="002344CC"/>
    <w:rsid w:val="0023637C"/>
    <w:rsid w:val="00236972"/>
    <w:rsid w:val="00240B96"/>
    <w:rsid w:val="002453D4"/>
    <w:rsid w:val="00247847"/>
    <w:rsid w:val="00250272"/>
    <w:rsid w:val="002534F6"/>
    <w:rsid w:val="00264577"/>
    <w:rsid w:val="00267380"/>
    <w:rsid w:val="00282099"/>
    <w:rsid w:val="0028467D"/>
    <w:rsid w:val="002903CB"/>
    <w:rsid w:val="002B0D93"/>
    <w:rsid w:val="002B286B"/>
    <w:rsid w:val="002C1D1E"/>
    <w:rsid w:val="002C3409"/>
    <w:rsid w:val="002C76BF"/>
    <w:rsid w:val="002D6166"/>
    <w:rsid w:val="002E0E4E"/>
    <w:rsid w:val="002F74E5"/>
    <w:rsid w:val="0031160A"/>
    <w:rsid w:val="00312262"/>
    <w:rsid w:val="00313CEA"/>
    <w:rsid w:val="003212A6"/>
    <w:rsid w:val="003226C3"/>
    <w:rsid w:val="0032508B"/>
    <w:rsid w:val="00325419"/>
    <w:rsid w:val="00333003"/>
    <w:rsid w:val="00337AC2"/>
    <w:rsid w:val="00344B24"/>
    <w:rsid w:val="00352C5F"/>
    <w:rsid w:val="003559B9"/>
    <w:rsid w:val="00361BB3"/>
    <w:rsid w:val="00364DF8"/>
    <w:rsid w:val="00365A04"/>
    <w:rsid w:val="003663F8"/>
    <w:rsid w:val="00367598"/>
    <w:rsid w:val="0037052B"/>
    <w:rsid w:val="0037110F"/>
    <w:rsid w:val="0037311F"/>
    <w:rsid w:val="00375369"/>
    <w:rsid w:val="0037750F"/>
    <w:rsid w:val="00380265"/>
    <w:rsid w:val="00382CD3"/>
    <w:rsid w:val="00387C5C"/>
    <w:rsid w:val="00392629"/>
    <w:rsid w:val="0039377E"/>
    <w:rsid w:val="003939E2"/>
    <w:rsid w:val="003958CE"/>
    <w:rsid w:val="003A213E"/>
    <w:rsid w:val="003A29B4"/>
    <w:rsid w:val="003B58DA"/>
    <w:rsid w:val="003C0687"/>
    <w:rsid w:val="003C24E6"/>
    <w:rsid w:val="003C348A"/>
    <w:rsid w:val="003C3F4C"/>
    <w:rsid w:val="003C405B"/>
    <w:rsid w:val="003C5F5F"/>
    <w:rsid w:val="003D2500"/>
    <w:rsid w:val="003D3AEB"/>
    <w:rsid w:val="003D661E"/>
    <w:rsid w:val="003D7788"/>
    <w:rsid w:val="003E25E1"/>
    <w:rsid w:val="003F118C"/>
    <w:rsid w:val="003F2AED"/>
    <w:rsid w:val="003F2F95"/>
    <w:rsid w:val="003F4A24"/>
    <w:rsid w:val="003F78A6"/>
    <w:rsid w:val="00421F23"/>
    <w:rsid w:val="00426659"/>
    <w:rsid w:val="00432CCB"/>
    <w:rsid w:val="00434DA2"/>
    <w:rsid w:val="004448E3"/>
    <w:rsid w:val="004450E3"/>
    <w:rsid w:val="00446A30"/>
    <w:rsid w:val="0044728A"/>
    <w:rsid w:val="00454553"/>
    <w:rsid w:val="00454DD7"/>
    <w:rsid w:val="00463C6F"/>
    <w:rsid w:val="004642C6"/>
    <w:rsid w:val="0046607B"/>
    <w:rsid w:val="00467B75"/>
    <w:rsid w:val="0047321E"/>
    <w:rsid w:val="00473841"/>
    <w:rsid w:val="00474CA5"/>
    <w:rsid w:val="00484479"/>
    <w:rsid w:val="004877B8"/>
    <w:rsid w:val="00496594"/>
    <w:rsid w:val="004A06EA"/>
    <w:rsid w:val="004A0ADA"/>
    <w:rsid w:val="004A72B4"/>
    <w:rsid w:val="004C2256"/>
    <w:rsid w:val="004D0B89"/>
    <w:rsid w:val="004D3A11"/>
    <w:rsid w:val="004D721C"/>
    <w:rsid w:val="004E0B0B"/>
    <w:rsid w:val="004E2493"/>
    <w:rsid w:val="004E3992"/>
    <w:rsid w:val="004E4A52"/>
    <w:rsid w:val="004E4F32"/>
    <w:rsid w:val="004E59AD"/>
    <w:rsid w:val="004F21C6"/>
    <w:rsid w:val="004F5ABD"/>
    <w:rsid w:val="00500296"/>
    <w:rsid w:val="00504447"/>
    <w:rsid w:val="00505403"/>
    <w:rsid w:val="00507516"/>
    <w:rsid w:val="00523BDA"/>
    <w:rsid w:val="005314C4"/>
    <w:rsid w:val="005342C2"/>
    <w:rsid w:val="00541761"/>
    <w:rsid w:val="00547442"/>
    <w:rsid w:val="00552DBE"/>
    <w:rsid w:val="005540F6"/>
    <w:rsid w:val="00556C0C"/>
    <w:rsid w:val="00565D16"/>
    <w:rsid w:val="00570F51"/>
    <w:rsid w:val="0057163C"/>
    <w:rsid w:val="005740BF"/>
    <w:rsid w:val="00587051"/>
    <w:rsid w:val="00590158"/>
    <w:rsid w:val="005923CC"/>
    <w:rsid w:val="005929D1"/>
    <w:rsid w:val="005C0528"/>
    <w:rsid w:val="005C06D8"/>
    <w:rsid w:val="005C580A"/>
    <w:rsid w:val="005D1932"/>
    <w:rsid w:val="005D275E"/>
    <w:rsid w:val="005D37B3"/>
    <w:rsid w:val="005E2555"/>
    <w:rsid w:val="005E4F4D"/>
    <w:rsid w:val="005E6FF9"/>
    <w:rsid w:val="005F38A9"/>
    <w:rsid w:val="005F4D61"/>
    <w:rsid w:val="00606507"/>
    <w:rsid w:val="006119E6"/>
    <w:rsid w:val="00622C3F"/>
    <w:rsid w:val="00635B9D"/>
    <w:rsid w:val="006471A2"/>
    <w:rsid w:val="0064761C"/>
    <w:rsid w:val="00650393"/>
    <w:rsid w:val="00651E95"/>
    <w:rsid w:val="00654DBD"/>
    <w:rsid w:val="00656F94"/>
    <w:rsid w:val="00657EFF"/>
    <w:rsid w:val="00664A2F"/>
    <w:rsid w:val="00665218"/>
    <w:rsid w:val="00666248"/>
    <w:rsid w:val="00666DD3"/>
    <w:rsid w:val="00670887"/>
    <w:rsid w:val="00671826"/>
    <w:rsid w:val="00674B3A"/>
    <w:rsid w:val="00677AEE"/>
    <w:rsid w:val="00683433"/>
    <w:rsid w:val="00683A41"/>
    <w:rsid w:val="006A467F"/>
    <w:rsid w:val="006B1BEE"/>
    <w:rsid w:val="006B2348"/>
    <w:rsid w:val="006B375A"/>
    <w:rsid w:val="006C0B67"/>
    <w:rsid w:val="006C1DF2"/>
    <w:rsid w:val="006C2D1D"/>
    <w:rsid w:val="006C780E"/>
    <w:rsid w:val="006D0A74"/>
    <w:rsid w:val="006D1031"/>
    <w:rsid w:val="006D1D58"/>
    <w:rsid w:val="006E505A"/>
    <w:rsid w:val="006F2B2F"/>
    <w:rsid w:val="006F4EE2"/>
    <w:rsid w:val="00717E06"/>
    <w:rsid w:val="00722386"/>
    <w:rsid w:val="00727D63"/>
    <w:rsid w:val="00730BF0"/>
    <w:rsid w:val="00732020"/>
    <w:rsid w:val="00733619"/>
    <w:rsid w:val="00737F8D"/>
    <w:rsid w:val="00740CA6"/>
    <w:rsid w:val="007425DE"/>
    <w:rsid w:val="00745F93"/>
    <w:rsid w:val="007514E0"/>
    <w:rsid w:val="00755890"/>
    <w:rsid w:val="00755C15"/>
    <w:rsid w:val="00762EE8"/>
    <w:rsid w:val="00764011"/>
    <w:rsid w:val="00765879"/>
    <w:rsid w:val="00770E26"/>
    <w:rsid w:val="00780641"/>
    <w:rsid w:val="00780D9B"/>
    <w:rsid w:val="007840BD"/>
    <w:rsid w:val="007966D0"/>
    <w:rsid w:val="007A7C38"/>
    <w:rsid w:val="007C25C4"/>
    <w:rsid w:val="007C7B30"/>
    <w:rsid w:val="007E144B"/>
    <w:rsid w:val="007E2600"/>
    <w:rsid w:val="007E4243"/>
    <w:rsid w:val="007E4728"/>
    <w:rsid w:val="007E51E0"/>
    <w:rsid w:val="00801551"/>
    <w:rsid w:val="00805063"/>
    <w:rsid w:val="008073E5"/>
    <w:rsid w:val="00811149"/>
    <w:rsid w:val="0081454D"/>
    <w:rsid w:val="00815828"/>
    <w:rsid w:val="0082536B"/>
    <w:rsid w:val="008279F0"/>
    <w:rsid w:val="00830236"/>
    <w:rsid w:val="00845601"/>
    <w:rsid w:val="008567DB"/>
    <w:rsid w:val="00857D60"/>
    <w:rsid w:val="008612E8"/>
    <w:rsid w:val="00863750"/>
    <w:rsid w:val="00863D1F"/>
    <w:rsid w:val="00872B9E"/>
    <w:rsid w:val="0088365D"/>
    <w:rsid w:val="0088377F"/>
    <w:rsid w:val="00893141"/>
    <w:rsid w:val="008937A8"/>
    <w:rsid w:val="008960B1"/>
    <w:rsid w:val="008A040C"/>
    <w:rsid w:val="008B0EEB"/>
    <w:rsid w:val="008E1BCB"/>
    <w:rsid w:val="008E2A5B"/>
    <w:rsid w:val="008E60FC"/>
    <w:rsid w:val="008E647A"/>
    <w:rsid w:val="008E70F5"/>
    <w:rsid w:val="008F41D6"/>
    <w:rsid w:val="008F4BDA"/>
    <w:rsid w:val="008F5038"/>
    <w:rsid w:val="00901AA1"/>
    <w:rsid w:val="00905446"/>
    <w:rsid w:val="009067B9"/>
    <w:rsid w:val="00910307"/>
    <w:rsid w:val="009115BF"/>
    <w:rsid w:val="00912FA6"/>
    <w:rsid w:val="00920395"/>
    <w:rsid w:val="00922765"/>
    <w:rsid w:val="00926274"/>
    <w:rsid w:val="00930B95"/>
    <w:rsid w:val="009351B2"/>
    <w:rsid w:val="00943A90"/>
    <w:rsid w:val="0094651A"/>
    <w:rsid w:val="00953571"/>
    <w:rsid w:val="009556C1"/>
    <w:rsid w:val="00967104"/>
    <w:rsid w:val="00972FD4"/>
    <w:rsid w:val="009730A4"/>
    <w:rsid w:val="00980E3F"/>
    <w:rsid w:val="00981338"/>
    <w:rsid w:val="00981E4B"/>
    <w:rsid w:val="00981FBD"/>
    <w:rsid w:val="00983991"/>
    <w:rsid w:val="009840F5"/>
    <w:rsid w:val="00987C74"/>
    <w:rsid w:val="009910A3"/>
    <w:rsid w:val="0099288C"/>
    <w:rsid w:val="00992C3B"/>
    <w:rsid w:val="009A5A31"/>
    <w:rsid w:val="009B0AA3"/>
    <w:rsid w:val="009B366F"/>
    <w:rsid w:val="009D28C5"/>
    <w:rsid w:val="009D29FC"/>
    <w:rsid w:val="009D762E"/>
    <w:rsid w:val="009E1F2D"/>
    <w:rsid w:val="009E4771"/>
    <w:rsid w:val="00A03AFD"/>
    <w:rsid w:val="00A12A19"/>
    <w:rsid w:val="00A13B96"/>
    <w:rsid w:val="00A22E8D"/>
    <w:rsid w:val="00A25984"/>
    <w:rsid w:val="00A3423B"/>
    <w:rsid w:val="00A35A32"/>
    <w:rsid w:val="00A415AA"/>
    <w:rsid w:val="00A41F3C"/>
    <w:rsid w:val="00A42CD0"/>
    <w:rsid w:val="00A45E75"/>
    <w:rsid w:val="00A53D8C"/>
    <w:rsid w:val="00A54DDA"/>
    <w:rsid w:val="00A55DC9"/>
    <w:rsid w:val="00A577A5"/>
    <w:rsid w:val="00A71CA3"/>
    <w:rsid w:val="00A7796B"/>
    <w:rsid w:val="00A805FC"/>
    <w:rsid w:val="00A842B9"/>
    <w:rsid w:val="00A90C7D"/>
    <w:rsid w:val="00A919A6"/>
    <w:rsid w:val="00A92E0D"/>
    <w:rsid w:val="00A93010"/>
    <w:rsid w:val="00AA345E"/>
    <w:rsid w:val="00AB1340"/>
    <w:rsid w:val="00AB1661"/>
    <w:rsid w:val="00AB422B"/>
    <w:rsid w:val="00AB5174"/>
    <w:rsid w:val="00AB5279"/>
    <w:rsid w:val="00AC49B9"/>
    <w:rsid w:val="00AD509A"/>
    <w:rsid w:val="00AD7292"/>
    <w:rsid w:val="00AE207A"/>
    <w:rsid w:val="00AE5222"/>
    <w:rsid w:val="00AE687E"/>
    <w:rsid w:val="00B03C2E"/>
    <w:rsid w:val="00B04368"/>
    <w:rsid w:val="00B11207"/>
    <w:rsid w:val="00B1420D"/>
    <w:rsid w:val="00B14248"/>
    <w:rsid w:val="00B15F9E"/>
    <w:rsid w:val="00B20C59"/>
    <w:rsid w:val="00B236C8"/>
    <w:rsid w:val="00B371D9"/>
    <w:rsid w:val="00B4458A"/>
    <w:rsid w:val="00B4698B"/>
    <w:rsid w:val="00B51773"/>
    <w:rsid w:val="00B625B3"/>
    <w:rsid w:val="00B70F55"/>
    <w:rsid w:val="00B71CD4"/>
    <w:rsid w:val="00B75D73"/>
    <w:rsid w:val="00B8108B"/>
    <w:rsid w:val="00B8369B"/>
    <w:rsid w:val="00B845DA"/>
    <w:rsid w:val="00B84CA3"/>
    <w:rsid w:val="00B85536"/>
    <w:rsid w:val="00B904D2"/>
    <w:rsid w:val="00BA47B1"/>
    <w:rsid w:val="00BA579A"/>
    <w:rsid w:val="00BB69FD"/>
    <w:rsid w:val="00BC3B21"/>
    <w:rsid w:val="00BC53D0"/>
    <w:rsid w:val="00BC5F4E"/>
    <w:rsid w:val="00BD0145"/>
    <w:rsid w:val="00BD5A5F"/>
    <w:rsid w:val="00BF3332"/>
    <w:rsid w:val="00C01112"/>
    <w:rsid w:val="00C0704D"/>
    <w:rsid w:val="00C13A38"/>
    <w:rsid w:val="00C15FBE"/>
    <w:rsid w:val="00C20E56"/>
    <w:rsid w:val="00C24218"/>
    <w:rsid w:val="00C40405"/>
    <w:rsid w:val="00C46437"/>
    <w:rsid w:val="00C46532"/>
    <w:rsid w:val="00C46D16"/>
    <w:rsid w:val="00C56244"/>
    <w:rsid w:val="00C56C09"/>
    <w:rsid w:val="00C62638"/>
    <w:rsid w:val="00C637BE"/>
    <w:rsid w:val="00C66370"/>
    <w:rsid w:val="00C6698F"/>
    <w:rsid w:val="00C66EC7"/>
    <w:rsid w:val="00C72373"/>
    <w:rsid w:val="00C72876"/>
    <w:rsid w:val="00C85670"/>
    <w:rsid w:val="00C922C4"/>
    <w:rsid w:val="00C97041"/>
    <w:rsid w:val="00CA296C"/>
    <w:rsid w:val="00CB334A"/>
    <w:rsid w:val="00CC0D6C"/>
    <w:rsid w:val="00CC4BEA"/>
    <w:rsid w:val="00CC72D8"/>
    <w:rsid w:val="00CD04AA"/>
    <w:rsid w:val="00CD12B2"/>
    <w:rsid w:val="00CD6A2A"/>
    <w:rsid w:val="00CE5CF3"/>
    <w:rsid w:val="00CF29E8"/>
    <w:rsid w:val="00CF6EB7"/>
    <w:rsid w:val="00D02C46"/>
    <w:rsid w:val="00D14B33"/>
    <w:rsid w:val="00D15018"/>
    <w:rsid w:val="00D165AF"/>
    <w:rsid w:val="00D223BC"/>
    <w:rsid w:val="00D254A0"/>
    <w:rsid w:val="00D25F1A"/>
    <w:rsid w:val="00D30565"/>
    <w:rsid w:val="00D3100D"/>
    <w:rsid w:val="00D319C0"/>
    <w:rsid w:val="00D3382E"/>
    <w:rsid w:val="00D35F21"/>
    <w:rsid w:val="00D43DAC"/>
    <w:rsid w:val="00D44027"/>
    <w:rsid w:val="00D44191"/>
    <w:rsid w:val="00D447F3"/>
    <w:rsid w:val="00D456E5"/>
    <w:rsid w:val="00D541EA"/>
    <w:rsid w:val="00D9375B"/>
    <w:rsid w:val="00DA35F8"/>
    <w:rsid w:val="00DA55FA"/>
    <w:rsid w:val="00DB18A6"/>
    <w:rsid w:val="00DB2306"/>
    <w:rsid w:val="00DC0D32"/>
    <w:rsid w:val="00DC2354"/>
    <w:rsid w:val="00DC2FDD"/>
    <w:rsid w:val="00DC365F"/>
    <w:rsid w:val="00DC3664"/>
    <w:rsid w:val="00DC7071"/>
    <w:rsid w:val="00DD0F0D"/>
    <w:rsid w:val="00DF0414"/>
    <w:rsid w:val="00DF4337"/>
    <w:rsid w:val="00E00E95"/>
    <w:rsid w:val="00E03475"/>
    <w:rsid w:val="00E05E12"/>
    <w:rsid w:val="00E11B4E"/>
    <w:rsid w:val="00E144A6"/>
    <w:rsid w:val="00E22059"/>
    <w:rsid w:val="00E35ED6"/>
    <w:rsid w:val="00E36B03"/>
    <w:rsid w:val="00E41FC2"/>
    <w:rsid w:val="00E46BAE"/>
    <w:rsid w:val="00E51A79"/>
    <w:rsid w:val="00E51C56"/>
    <w:rsid w:val="00E54672"/>
    <w:rsid w:val="00E576F7"/>
    <w:rsid w:val="00E57EAE"/>
    <w:rsid w:val="00E63ED5"/>
    <w:rsid w:val="00E65B35"/>
    <w:rsid w:val="00E66322"/>
    <w:rsid w:val="00E71D87"/>
    <w:rsid w:val="00E77F24"/>
    <w:rsid w:val="00E8516F"/>
    <w:rsid w:val="00E937AF"/>
    <w:rsid w:val="00E956BB"/>
    <w:rsid w:val="00EA379F"/>
    <w:rsid w:val="00EB238E"/>
    <w:rsid w:val="00EB24A0"/>
    <w:rsid w:val="00EB4842"/>
    <w:rsid w:val="00EC1167"/>
    <w:rsid w:val="00EC1C2A"/>
    <w:rsid w:val="00EC75A8"/>
    <w:rsid w:val="00ED40BD"/>
    <w:rsid w:val="00EE1A8A"/>
    <w:rsid w:val="00EE3264"/>
    <w:rsid w:val="00EE3874"/>
    <w:rsid w:val="00F0169C"/>
    <w:rsid w:val="00F06B32"/>
    <w:rsid w:val="00F10654"/>
    <w:rsid w:val="00F13140"/>
    <w:rsid w:val="00F1326D"/>
    <w:rsid w:val="00F2051F"/>
    <w:rsid w:val="00F30166"/>
    <w:rsid w:val="00F3160F"/>
    <w:rsid w:val="00F31A23"/>
    <w:rsid w:val="00F34146"/>
    <w:rsid w:val="00F42FB5"/>
    <w:rsid w:val="00F430A0"/>
    <w:rsid w:val="00F531C8"/>
    <w:rsid w:val="00F53FE9"/>
    <w:rsid w:val="00F673AF"/>
    <w:rsid w:val="00F72F93"/>
    <w:rsid w:val="00F83527"/>
    <w:rsid w:val="00F8588B"/>
    <w:rsid w:val="00F9193C"/>
    <w:rsid w:val="00F9202E"/>
    <w:rsid w:val="00FA2AC3"/>
    <w:rsid w:val="00FB0940"/>
    <w:rsid w:val="00FB1A44"/>
    <w:rsid w:val="00FB3983"/>
    <w:rsid w:val="00FC0F51"/>
    <w:rsid w:val="00FC39FD"/>
    <w:rsid w:val="00FC555C"/>
    <w:rsid w:val="00FD1063"/>
    <w:rsid w:val="00FE0DB5"/>
    <w:rsid w:val="00FE6A11"/>
    <w:rsid w:val="00FE77E7"/>
    <w:rsid w:val="00FF27E3"/>
    <w:rsid w:val="00FF3E9A"/>
    <w:rsid w:val="00FF5842"/>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5602" strokecolor="none [671]">
      <v:stroke color="none [671]" weight="3pt"/>
      <v:shadow type="perspective" color="none [1604]" opacity=".5" offset="1pt" offset2="-1pt"/>
    </o:shapedefaults>
    <o:shapelayout v:ext="edit">
      <o:idmap v:ext="edit" data="1"/>
      <o:rules v:ext="edit">
        <o:r id="V:Rule8" type="connector" idref="#AutoShape 163"/>
        <o:r id="V:Rule9" type="connector" idref="#AutoShape 162"/>
        <o:r id="V:Rule10" type="connector" idref="#_x0000_s1140"/>
        <o:r id="V:Rule11" type="connector" idref="#AutoShape 159"/>
        <o:r id="V:Rule12" type="connector" idref="#AutoShape 158"/>
        <o:r id="V:Rule13" type="connector" idref="#AutoShape 165"/>
        <o:r id="V:Rule14" type="connector" idref="#AutoShape 16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55C15"/>
    <w:rPr>
      <w:rFonts w:ascii="Calibri" w:eastAsia="Calibri" w:hAnsi="Calibri" w:cs="Calibri"/>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rsid w:val="00755C15"/>
    <w:tblPr>
      <w:tblInd w:w="0" w:type="dxa"/>
      <w:tblCellMar>
        <w:top w:w="0" w:type="dxa"/>
        <w:left w:w="0" w:type="dxa"/>
        <w:bottom w:w="0" w:type="dxa"/>
        <w:right w:w="0" w:type="dxa"/>
      </w:tblCellMar>
    </w:tblPr>
  </w:style>
  <w:style w:type="paragraph" w:customStyle="1" w:styleId="T11">
    <w:name w:val="İÇT 11"/>
    <w:basedOn w:val="Normal"/>
    <w:uiPriority w:val="1"/>
    <w:qFormat/>
    <w:rsid w:val="00755C15"/>
    <w:pPr>
      <w:spacing w:before="140"/>
      <w:ind w:left="454" w:hanging="218"/>
    </w:pPr>
  </w:style>
  <w:style w:type="paragraph" w:customStyle="1" w:styleId="T21">
    <w:name w:val="İÇT 21"/>
    <w:basedOn w:val="Normal"/>
    <w:uiPriority w:val="1"/>
    <w:qFormat/>
    <w:rsid w:val="00755C15"/>
    <w:pPr>
      <w:spacing w:before="139"/>
      <w:ind w:left="785" w:hanging="329"/>
    </w:pPr>
  </w:style>
  <w:style w:type="paragraph" w:customStyle="1" w:styleId="T31">
    <w:name w:val="İÇT 31"/>
    <w:basedOn w:val="Normal"/>
    <w:uiPriority w:val="1"/>
    <w:qFormat/>
    <w:rsid w:val="00755C15"/>
    <w:pPr>
      <w:spacing w:before="140"/>
      <w:ind w:left="1172" w:hanging="497"/>
    </w:pPr>
  </w:style>
  <w:style w:type="paragraph" w:styleId="GvdeMetni">
    <w:name w:val="Body Text"/>
    <w:basedOn w:val="Normal"/>
    <w:uiPriority w:val="1"/>
    <w:qFormat/>
    <w:rsid w:val="00755C15"/>
    <w:rPr>
      <w:sz w:val="24"/>
      <w:szCs w:val="24"/>
    </w:rPr>
  </w:style>
  <w:style w:type="paragraph" w:customStyle="1" w:styleId="Balk11">
    <w:name w:val="Başlık 11"/>
    <w:basedOn w:val="Normal"/>
    <w:uiPriority w:val="1"/>
    <w:qFormat/>
    <w:rsid w:val="00755C15"/>
    <w:pPr>
      <w:spacing w:before="135"/>
      <w:ind w:left="235"/>
      <w:outlineLvl w:val="1"/>
    </w:pPr>
    <w:rPr>
      <w:b/>
      <w:bCs/>
      <w:sz w:val="28"/>
      <w:szCs w:val="28"/>
    </w:rPr>
  </w:style>
  <w:style w:type="paragraph" w:customStyle="1" w:styleId="Balk21">
    <w:name w:val="Başlık 21"/>
    <w:basedOn w:val="Normal"/>
    <w:uiPriority w:val="1"/>
    <w:qFormat/>
    <w:rsid w:val="00755C15"/>
    <w:pPr>
      <w:spacing w:before="19"/>
      <w:ind w:left="236"/>
      <w:outlineLvl w:val="2"/>
    </w:pPr>
    <w:rPr>
      <w:rFonts w:ascii="Cambria" w:eastAsia="Cambria" w:hAnsi="Cambria" w:cs="Cambria"/>
      <w:b/>
      <w:bCs/>
      <w:sz w:val="26"/>
      <w:szCs w:val="26"/>
    </w:rPr>
  </w:style>
  <w:style w:type="paragraph" w:customStyle="1" w:styleId="Balk31">
    <w:name w:val="Başlık 31"/>
    <w:basedOn w:val="Normal"/>
    <w:uiPriority w:val="1"/>
    <w:qFormat/>
    <w:rsid w:val="00755C15"/>
    <w:pPr>
      <w:ind w:left="824"/>
      <w:outlineLvl w:val="3"/>
    </w:pPr>
    <w:rPr>
      <w:b/>
      <w:bCs/>
      <w:sz w:val="24"/>
      <w:szCs w:val="24"/>
    </w:rPr>
  </w:style>
  <w:style w:type="paragraph" w:customStyle="1" w:styleId="Balk41">
    <w:name w:val="Başlık 41"/>
    <w:basedOn w:val="Normal"/>
    <w:uiPriority w:val="1"/>
    <w:qFormat/>
    <w:rsid w:val="00755C15"/>
    <w:pPr>
      <w:ind w:left="235"/>
      <w:outlineLvl w:val="4"/>
    </w:pPr>
    <w:rPr>
      <w:rFonts w:ascii="Cambria" w:eastAsia="Cambria" w:hAnsi="Cambria" w:cs="Cambria"/>
      <w:b/>
      <w:bCs/>
      <w:i/>
      <w:sz w:val="24"/>
      <w:szCs w:val="24"/>
    </w:rPr>
  </w:style>
  <w:style w:type="paragraph" w:styleId="ListeParagraf">
    <w:name w:val="List Paragraph"/>
    <w:basedOn w:val="Normal"/>
    <w:uiPriority w:val="1"/>
    <w:qFormat/>
    <w:rsid w:val="00755C15"/>
    <w:pPr>
      <w:ind w:left="236" w:hanging="360"/>
    </w:pPr>
  </w:style>
  <w:style w:type="paragraph" w:customStyle="1" w:styleId="TableParagraph">
    <w:name w:val="Table Paragraph"/>
    <w:basedOn w:val="Normal"/>
    <w:uiPriority w:val="1"/>
    <w:qFormat/>
    <w:rsid w:val="00755C15"/>
    <w:pPr>
      <w:spacing w:line="265" w:lineRule="exact"/>
      <w:ind w:left="107"/>
    </w:pPr>
  </w:style>
  <w:style w:type="paragraph" w:styleId="BalonMetni">
    <w:name w:val="Balloon Text"/>
    <w:basedOn w:val="Normal"/>
    <w:link w:val="BalonMetniChar"/>
    <w:uiPriority w:val="99"/>
    <w:semiHidden/>
    <w:unhideWhenUsed/>
    <w:rsid w:val="00CE5CF3"/>
    <w:rPr>
      <w:rFonts w:ascii="Tahoma" w:hAnsi="Tahoma" w:cs="Tahoma"/>
      <w:sz w:val="16"/>
      <w:szCs w:val="16"/>
    </w:rPr>
  </w:style>
  <w:style w:type="character" w:customStyle="1" w:styleId="BalonMetniChar">
    <w:name w:val="Balon Metni Char"/>
    <w:basedOn w:val="VarsaylanParagrafYazTipi"/>
    <w:link w:val="BalonMetni"/>
    <w:uiPriority w:val="99"/>
    <w:semiHidden/>
    <w:rsid w:val="00CE5CF3"/>
    <w:rPr>
      <w:rFonts w:ascii="Tahoma" w:eastAsia="Calibri" w:hAnsi="Tahoma" w:cs="Tahoma"/>
      <w:sz w:val="16"/>
      <w:szCs w:val="16"/>
    </w:rPr>
  </w:style>
  <w:style w:type="paragraph" w:styleId="stbilgi">
    <w:name w:val="header"/>
    <w:basedOn w:val="Normal"/>
    <w:link w:val="stbilgiChar"/>
    <w:uiPriority w:val="99"/>
    <w:unhideWhenUsed/>
    <w:rsid w:val="005D37B3"/>
    <w:pPr>
      <w:tabs>
        <w:tab w:val="center" w:pos="4536"/>
        <w:tab w:val="right" w:pos="9072"/>
      </w:tabs>
    </w:pPr>
  </w:style>
  <w:style w:type="character" w:customStyle="1" w:styleId="stbilgiChar">
    <w:name w:val="Üstbilgi Char"/>
    <w:basedOn w:val="VarsaylanParagrafYazTipi"/>
    <w:link w:val="stbilgi"/>
    <w:uiPriority w:val="99"/>
    <w:rsid w:val="005D37B3"/>
    <w:rPr>
      <w:rFonts w:ascii="Calibri" w:eastAsia="Calibri" w:hAnsi="Calibri" w:cs="Calibri"/>
    </w:rPr>
  </w:style>
  <w:style w:type="paragraph" w:styleId="Altbilgi">
    <w:name w:val="footer"/>
    <w:basedOn w:val="Normal"/>
    <w:link w:val="AltbilgiChar"/>
    <w:uiPriority w:val="99"/>
    <w:unhideWhenUsed/>
    <w:rsid w:val="005D37B3"/>
    <w:pPr>
      <w:tabs>
        <w:tab w:val="center" w:pos="4536"/>
        <w:tab w:val="right" w:pos="9072"/>
      </w:tabs>
    </w:pPr>
  </w:style>
  <w:style w:type="character" w:customStyle="1" w:styleId="AltbilgiChar">
    <w:name w:val="Altbilgi Char"/>
    <w:basedOn w:val="VarsaylanParagrafYazTipi"/>
    <w:link w:val="Altbilgi"/>
    <w:uiPriority w:val="99"/>
    <w:rsid w:val="005D37B3"/>
    <w:rPr>
      <w:rFonts w:ascii="Calibri" w:eastAsia="Calibri" w:hAnsi="Calibri" w:cs="Calibri"/>
    </w:rPr>
  </w:style>
  <w:style w:type="paragraph" w:customStyle="1" w:styleId="font0">
    <w:name w:val="font0"/>
    <w:basedOn w:val="Normal"/>
    <w:rsid w:val="00E41FC2"/>
    <w:pPr>
      <w:widowControl/>
      <w:autoSpaceDE/>
      <w:autoSpaceDN/>
      <w:spacing w:before="100" w:beforeAutospacing="1" w:after="100" w:afterAutospacing="1"/>
    </w:pPr>
    <w:rPr>
      <w:rFonts w:eastAsia="Times New Roman"/>
      <w:color w:val="000000"/>
      <w:lang w:val="tr-TR" w:eastAsia="tr-TR"/>
    </w:rPr>
  </w:style>
  <w:style w:type="paragraph" w:customStyle="1" w:styleId="font5">
    <w:name w:val="font5"/>
    <w:basedOn w:val="Normal"/>
    <w:rsid w:val="00E41FC2"/>
    <w:pPr>
      <w:widowControl/>
      <w:autoSpaceDE/>
      <w:autoSpaceDN/>
      <w:spacing w:before="100" w:beforeAutospacing="1" w:after="100" w:afterAutospacing="1"/>
    </w:pPr>
    <w:rPr>
      <w:rFonts w:eastAsia="Times New Roman"/>
      <w:b/>
      <w:bCs/>
      <w:color w:val="000000"/>
      <w:lang w:val="tr-TR" w:eastAsia="tr-TR"/>
    </w:rPr>
  </w:style>
  <w:style w:type="paragraph" w:customStyle="1" w:styleId="font6">
    <w:name w:val="font6"/>
    <w:basedOn w:val="Normal"/>
    <w:rsid w:val="00E41FC2"/>
    <w:pPr>
      <w:widowControl/>
      <w:autoSpaceDE/>
      <w:autoSpaceDN/>
      <w:spacing w:before="100" w:beforeAutospacing="1" w:after="100" w:afterAutospacing="1"/>
    </w:pPr>
    <w:rPr>
      <w:rFonts w:eastAsia="Times New Roman"/>
      <w:b/>
      <w:bCs/>
      <w:lang w:val="tr-TR" w:eastAsia="tr-TR"/>
    </w:rPr>
  </w:style>
  <w:style w:type="paragraph" w:customStyle="1" w:styleId="font7">
    <w:name w:val="font7"/>
    <w:basedOn w:val="Normal"/>
    <w:rsid w:val="00E41FC2"/>
    <w:pPr>
      <w:widowControl/>
      <w:autoSpaceDE/>
      <w:autoSpaceDN/>
      <w:spacing w:before="100" w:beforeAutospacing="1" w:after="100" w:afterAutospacing="1"/>
    </w:pPr>
    <w:rPr>
      <w:rFonts w:eastAsia="Times New Roman"/>
      <w:lang w:val="tr-TR" w:eastAsia="tr-TR"/>
    </w:rPr>
  </w:style>
  <w:style w:type="paragraph" w:customStyle="1" w:styleId="font8">
    <w:name w:val="font8"/>
    <w:basedOn w:val="Normal"/>
    <w:rsid w:val="00E41FC2"/>
    <w:pPr>
      <w:widowControl/>
      <w:autoSpaceDE/>
      <w:autoSpaceDN/>
      <w:spacing w:before="100" w:beforeAutospacing="1" w:after="100" w:afterAutospacing="1"/>
    </w:pPr>
    <w:rPr>
      <w:rFonts w:eastAsia="Times New Roman"/>
      <w:b/>
      <w:bCs/>
      <w:color w:val="FF0000"/>
      <w:lang w:val="tr-TR" w:eastAsia="tr-TR"/>
    </w:rPr>
  </w:style>
  <w:style w:type="paragraph" w:customStyle="1" w:styleId="font9">
    <w:name w:val="font9"/>
    <w:basedOn w:val="Normal"/>
    <w:rsid w:val="00E41FC2"/>
    <w:pPr>
      <w:widowControl/>
      <w:autoSpaceDE/>
      <w:autoSpaceDN/>
      <w:spacing w:before="100" w:beforeAutospacing="1" w:after="100" w:afterAutospacing="1"/>
    </w:pPr>
    <w:rPr>
      <w:rFonts w:eastAsia="Times New Roman"/>
      <w:b/>
      <w:bCs/>
      <w:color w:val="F20000"/>
      <w:lang w:val="tr-TR" w:eastAsia="tr-TR"/>
    </w:rPr>
  </w:style>
  <w:style w:type="paragraph" w:customStyle="1" w:styleId="xl65">
    <w:name w:val="xl65"/>
    <w:basedOn w:val="Normal"/>
    <w:rsid w:val="00E41FC2"/>
    <w:pPr>
      <w:widowControl/>
      <w:pBdr>
        <w:top w:val="single" w:sz="4" w:space="0" w:color="5B9BD5"/>
        <w:left w:val="single" w:sz="4" w:space="0" w:color="5B9BD5"/>
        <w:bottom w:val="single" w:sz="4" w:space="0" w:color="5B9BD5"/>
        <w:right w:val="single" w:sz="4" w:space="0" w:color="5B9BD5"/>
      </w:pBdr>
      <w:autoSpaceDE/>
      <w:autoSpaceDN/>
      <w:spacing w:before="100" w:beforeAutospacing="1" w:after="100" w:afterAutospacing="1"/>
      <w:textAlignment w:val="center"/>
    </w:pPr>
    <w:rPr>
      <w:rFonts w:ascii="Times New Roman" w:eastAsia="Times New Roman" w:hAnsi="Times New Roman" w:cs="Times New Roman"/>
      <w:b/>
      <w:bCs/>
      <w:sz w:val="24"/>
      <w:szCs w:val="24"/>
      <w:lang w:val="tr-TR" w:eastAsia="tr-TR"/>
    </w:rPr>
  </w:style>
  <w:style w:type="paragraph" w:customStyle="1" w:styleId="xl66">
    <w:name w:val="xl66"/>
    <w:basedOn w:val="Normal"/>
    <w:rsid w:val="00E41FC2"/>
    <w:pPr>
      <w:widowControl/>
      <w:pBdr>
        <w:top w:val="single" w:sz="8" w:space="0" w:color="5B9BD5"/>
        <w:left w:val="single" w:sz="8" w:space="0" w:color="5B9BD5"/>
      </w:pBdr>
      <w:shd w:val="clear" w:color="000000" w:fill="B4C6E7"/>
      <w:autoSpaceDE/>
      <w:autoSpaceDN/>
      <w:spacing w:before="100" w:beforeAutospacing="1" w:after="100" w:afterAutospacing="1"/>
      <w:jc w:val="center"/>
      <w:textAlignment w:val="center"/>
    </w:pPr>
    <w:rPr>
      <w:rFonts w:ascii="Times New Roman" w:eastAsia="Times New Roman" w:hAnsi="Times New Roman" w:cs="Times New Roman"/>
      <w:b/>
      <w:bCs/>
      <w:color w:val="FFFFFF"/>
      <w:sz w:val="24"/>
      <w:szCs w:val="24"/>
      <w:lang w:val="tr-TR" w:eastAsia="tr-TR"/>
    </w:rPr>
  </w:style>
  <w:style w:type="paragraph" w:customStyle="1" w:styleId="xl67">
    <w:name w:val="xl67"/>
    <w:basedOn w:val="Normal"/>
    <w:rsid w:val="00E41FC2"/>
    <w:pPr>
      <w:widowControl/>
      <w:pBdr>
        <w:top w:val="single" w:sz="8" w:space="0" w:color="5B9BD5"/>
      </w:pBdr>
      <w:shd w:val="clear" w:color="000000" w:fill="B4C6E7"/>
      <w:autoSpaceDE/>
      <w:autoSpaceDN/>
      <w:spacing w:before="100" w:beforeAutospacing="1" w:after="100" w:afterAutospacing="1"/>
      <w:jc w:val="center"/>
      <w:textAlignment w:val="center"/>
    </w:pPr>
    <w:rPr>
      <w:rFonts w:ascii="Times New Roman" w:eastAsia="Times New Roman" w:hAnsi="Times New Roman" w:cs="Times New Roman"/>
      <w:b/>
      <w:bCs/>
      <w:color w:val="FFFFFF"/>
      <w:sz w:val="24"/>
      <w:szCs w:val="24"/>
      <w:lang w:val="tr-TR" w:eastAsia="tr-TR"/>
    </w:rPr>
  </w:style>
  <w:style w:type="paragraph" w:customStyle="1" w:styleId="xl68">
    <w:name w:val="xl68"/>
    <w:basedOn w:val="Normal"/>
    <w:rsid w:val="00E41FC2"/>
    <w:pPr>
      <w:widowControl/>
      <w:pBdr>
        <w:top w:val="single" w:sz="4" w:space="0" w:color="5B9BD5"/>
        <w:left w:val="single" w:sz="4" w:space="0" w:color="5B9BD5"/>
        <w:bottom w:val="single" w:sz="4" w:space="0" w:color="5B9BD5"/>
        <w:right w:val="single" w:sz="4" w:space="0" w:color="5B9BD5"/>
      </w:pBdr>
      <w:shd w:val="clear" w:color="000000" w:fill="EBF7FF"/>
      <w:autoSpaceDE/>
      <w:autoSpaceDN/>
      <w:spacing w:before="100" w:beforeAutospacing="1" w:after="100" w:afterAutospacing="1"/>
      <w:textAlignment w:val="center"/>
    </w:pPr>
    <w:rPr>
      <w:rFonts w:ascii="Times New Roman" w:eastAsia="Times New Roman" w:hAnsi="Times New Roman" w:cs="Times New Roman"/>
      <w:b/>
      <w:bCs/>
      <w:sz w:val="24"/>
      <w:szCs w:val="24"/>
      <w:lang w:val="tr-TR" w:eastAsia="tr-TR"/>
    </w:rPr>
  </w:style>
  <w:style w:type="paragraph" w:customStyle="1" w:styleId="xl69">
    <w:name w:val="xl69"/>
    <w:basedOn w:val="Normal"/>
    <w:rsid w:val="00E41FC2"/>
    <w:pPr>
      <w:widowControl/>
      <w:pBdr>
        <w:top w:val="single" w:sz="4" w:space="0" w:color="5B9BD5"/>
        <w:left w:val="single" w:sz="4" w:space="0" w:color="5B9BD5"/>
        <w:bottom w:val="single" w:sz="4" w:space="0" w:color="5B9BD5"/>
        <w:right w:val="single" w:sz="4" w:space="0" w:color="5B9BD5"/>
      </w:pBdr>
      <w:shd w:val="clear" w:color="000000" w:fill="EBF7FF"/>
      <w:autoSpaceDE/>
      <w:autoSpaceDN/>
      <w:spacing w:before="100" w:beforeAutospacing="1" w:after="100" w:afterAutospacing="1"/>
      <w:textAlignment w:val="center"/>
    </w:pPr>
    <w:rPr>
      <w:rFonts w:ascii="Times New Roman" w:eastAsia="Times New Roman" w:hAnsi="Times New Roman" w:cs="Times New Roman"/>
      <w:b/>
      <w:bCs/>
      <w:sz w:val="24"/>
      <w:szCs w:val="24"/>
      <w:lang w:val="tr-TR" w:eastAsia="tr-TR"/>
    </w:rPr>
  </w:style>
  <w:style w:type="paragraph" w:customStyle="1" w:styleId="xl70">
    <w:name w:val="xl70"/>
    <w:basedOn w:val="Normal"/>
    <w:rsid w:val="00E41FC2"/>
    <w:pPr>
      <w:widowControl/>
      <w:pBdr>
        <w:top w:val="single" w:sz="4" w:space="0" w:color="5B9BD5"/>
        <w:left w:val="single" w:sz="4" w:space="0" w:color="5B9BD5"/>
        <w:bottom w:val="single" w:sz="4" w:space="0" w:color="5B9BD5"/>
        <w:right w:val="single" w:sz="4" w:space="0" w:color="5B9BD5"/>
      </w:pBdr>
      <w:shd w:val="clear" w:color="000000" w:fill="EBF7FF"/>
      <w:autoSpaceDE/>
      <w:autoSpaceDN/>
      <w:spacing w:before="100" w:beforeAutospacing="1" w:after="100" w:afterAutospacing="1"/>
      <w:textAlignment w:val="center"/>
    </w:pPr>
    <w:rPr>
      <w:rFonts w:ascii="Times New Roman" w:eastAsia="Times New Roman" w:hAnsi="Times New Roman" w:cs="Times New Roman"/>
      <w:sz w:val="24"/>
      <w:szCs w:val="24"/>
      <w:lang w:val="tr-TR" w:eastAsia="tr-TR"/>
    </w:rPr>
  </w:style>
  <w:style w:type="paragraph" w:customStyle="1" w:styleId="xl71">
    <w:name w:val="xl71"/>
    <w:basedOn w:val="Normal"/>
    <w:rsid w:val="00E41FC2"/>
    <w:pPr>
      <w:widowControl/>
      <w:pBdr>
        <w:top w:val="single" w:sz="8" w:space="0" w:color="5B9BD5"/>
        <w:right w:val="single" w:sz="8" w:space="0" w:color="5B9BD5"/>
      </w:pBdr>
      <w:shd w:val="clear" w:color="000000" w:fill="B4C6E7"/>
      <w:autoSpaceDE/>
      <w:autoSpaceDN/>
      <w:spacing w:before="100" w:beforeAutospacing="1" w:after="100" w:afterAutospacing="1"/>
      <w:jc w:val="center"/>
      <w:textAlignment w:val="center"/>
    </w:pPr>
    <w:rPr>
      <w:rFonts w:ascii="Times New Roman" w:eastAsia="Times New Roman" w:hAnsi="Times New Roman" w:cs="Times New Roman"/>
      <w:b/>
      <w:bCs/>
      <w:color w:val="FFFFFF"/>
      <w:sz w:val="24"/>
      <w:szCs w:val="24"/>
      <w:lang w:val="tr-TR" w:eastAsia="tr-TR"/>
    </w:rPr>
  </w:style>
  <w:style w:type="paragraph" w:customStyle="1" w:styleId="xl72">
    <w:name w:val="xl72"/>
    <w:basedOn w:val="Normal"/>
    <w:rsid w:val="00E41FC2"/>
    <w:pPr>
      <w:widowControl/>
      <w:pBdr>
        <w:top w:val="single" w:sz="4" w:space="0" w:color="5B9BD5"/>
        <w:left w:val="single" w:sz="4" w:space="0" w:color="5B9BD5"/>
        <w:bottom w:val="single" w:sz="4" w:space="0" w:color="5B9BD5"/>
        <w:right w:val="single" w:sz="4" w:space="0" w:color="5B9BD5"/>
      </w:pBdr>
      <w:autoSpaceDE/>
      <w:autoSpaceDN/>
      <w:spacing w:before="100" w:beforeAutospacing="1" w:after="100" w:afterAutospacing="1"/>
      <w:textAlignment w:val="center"/>
    </w:pPr>
    <w:rPr>
      <w:rFonts w:ascii="Times New Roman" w:eastAsia="Times New Roman" w:hAnsi="Times New Roman" w:cs="Times New Roman"/>
      <w:b/>
      <w:bCs/>
      <w:sz w:val="24"/>
      <w:szCs w:val="24"/>
      <w:lang w:val="tr-TR" w:eastAsia="tr-TR"/>
    </w:rPr>
  </w:style>
  <w:style w:type="paragraph" w:customStyle="1" w:styleId="xl73">
    <w:name w:val="xl73"/>
    <w:basedOn w:val="Normal"/>
    <w:rsid w:val="00E41FC2"/>
    <w:pPr>
      <w:widowControl/>
      <w:pBdr>
        <w:top w:val="single" w:sz="4" w:space="0" w:color="5B9BD5"/>
        <w:left w:val="single" w:sz="4" w:space="0" w:color="5B9BD5"/>
        <w:bottom w:val="single" w:sz="4" w:space="0" w:color="5B9BD5"/>
        <w:right w:val="single" w:sz="4" w:space="0" w:color="5B9BD5"/>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tr-TR" w:eastAsia="tr-TR"/>
    </w:rPr>
  </w:style>
  <w:style w:type="paragraph" w:customStyle="1" w:styleId="xl74">
    <w:name w:val="xl74"/>
    <w:basedOn w:val="Normal"/>
    <w:rsid w:val="00E41FC2"/>
    <w:pPr>
      <w:widowControl/>
      <w:pBdr>
        <w:top w:val="single" w:sz="4" w:space="0" w:color="5B9BD5"/>
        <w:left w:val="single" w:sz="4" w:space="0" w:color="5B9BD5"/>
        <w:bottom w:val="single" w:sz="4" w:space="0" w:color="5B9BD5"/>
        <w:right w:val="single" w:sz="4" w:space="0" w:color="5B9BD5"/>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tr-TR" w:eastAsia="tr-TR"/>
    </w:rPr>
  </w:style>
  <w:style w:type="paragraph" w:customStyle="1" w:styleId="xl75">
    <w:name w:val="xl75"/>
    <w:basedOn w:val="Normal"/>
    <w:rsid w:val="00E41FC2"/>
    <w:pPr>
      <w:widowControl/>
      <w:pBdr>
        <w:top w:val="single" w:sz="4" w:space="0" w:color="5B9BD5"/>
        <w:left w:val="single" w:sz="4" w:space="0" w:color="5B9BD5"/>
        <w:bottom w:val="single" w:sz="4" w:space="0" w:color="5B9BD5"/>
        <w:right w:val="single" w:sz="4" w:space="0" w:color="5B9BD5"/>
      </w:pBdr>
      <w:shd w:val="clear" w:color="000000" w:fill="EBF7FF"/>
      <w:autoSpaceDE/>
      <w:autoSpaceDN/>
      <w:spacing w:before="100" w:beforeAutospacing="1" w:after="100" w:afterAutospacing="1"/>
      <w:jc w:val="center"/>
      <w:textAlignment w:val="center"/>
    </w:pPr>
    <w:rPr>
      <w:rFonts w:ascii="Times New Roman" w:eastAsia="Times New Roman" w:hAnsi="Times New Roman" w:cs="Times New Roman"/>
      <w:sz w:val="24"/>
      <w:szCs w:val="24"/>
      <w:lang w:val="tr-TR" w:eastAsia="tr-TR"/>
    </w:rPr>
  </w:style>
  <w:style w:type="paragraph" w:customStyle="1" w:styleId="xl76">
    <w:name w:val="xl76"/>
    <w:basedOn w:val="Normal"/>
    <w:rsid w:val="00E41FC2"/>
    <w:pPr>
      <w:widowControl/>
      <w:pBdr>
        <w:top w:val="single" w:sz="4" w:space="0" w:color="5B9BD5"/>
        <w:left w:val="single" w:sz="4" w:space="0" w:color="5B9BD5"/>
        <w:right w:val="single" w:sz="4" w:space="0" w:color="5B9BD5"/>
      </w:pBdr>
      <w:shd w:val="clear" w:color="000000" w:fill="EBF7FF"/>
      <w:autoSpaceDE/>
      <w:autoSpaceDN/>
      <w:spacing w:before="100" w:beforeAutospacing="1" w:after="100" w:afterAutospacing="1"/>
      <w:textAlignment w:val="center"/>
    </w:pPr>
    <w:rPr>
      <w:rFonts w:ascii="Times New Roman" w:eastAsia="Times New Roman" w:hAnsi="Times New Roman" w:cs="Times New Roman"/>
      <w:b/>
      <w:bCs/>
      <w:sz w:val="24"/>
      <w:szCs w:val="24"/>
      <w:lang w:val="tr-TR" w:eastAsia="tr-TR"/>
    </w:rPr>
  </w:style>
  <w:style w:type="paragraph" w:customStyle="1" w:styleId="xl77">
    <w:name w:val="xl77"/>
    <w:basedOn w:val="Normal"/>
    <w:rsid w:val="00E41FC2"/>
    <w:pPr>
      <w:widowControl/>
      <w:pBdr>
        <w:top w:val="single" w:sz="4" w:space="0" w:color="5B9BD5"/>
        <w:left w:val="single" w:sz="4" w:space="0" w:color="5B9BD5"/>
        <w:right w:val="single" w:sz="4" w:space="0" w:color="5B9BD5"/>
      </w:pBdr>
      <w:shd w:val="clear" w:color="000000" w:fill="EBF7FF"/>
      <w:autoSpaceDE/>
      <w:autoSpaceDN/>
      <w:spacing w:before="100" w:beforeAutospacing="1" w:after="100" w:afterAutospacing="1"/>
      <w:jc w:val="center"/>
      <w:textAlignment w:val="center"/>
    </w:pPr>
    <w:rPr>
      <w:rFonts w:ascii="Times New Roman" w:eastAsia="Times New Roman" w:hAnsi="Times New Roman" w:cs="Times New Roman"/>
      <w:sz w:val="24"/>
      <w:szCs w:val="24"/>
      <w:lang w:val="tr-TR" w:eastAsia="tr-TR"/>
    </w:rPr>
  </w:style>
  <w:style w:type="paragraph" w:customStyle="1" w:styleId="xl78">
    <w:name w:val="xl78"/>
    <w:basedOn w:val="Normal"/>
    <w:rsid w:val="00E41FC2"/>
    <w:pPr>
      <w:widowControl/>
      <w:pBdr>
        <w:top w:val="single" w:sz="4" w:space="0" w:color="5B9BD5"/>
        <w:left w:val="single" w:sz="4" w:space="0" w:color="5B9BD5"/>
        <w:bottom w:val="single" w:sz="4" w:space="0" w:color="5B9BD5"/>
        <w:right w:val="single" w:sz="4" w:space="0" w:color="5B9BD5"/>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tr-TR" w:eastAsia="tr-TR"/>
    </w:rPr>
  </w:style>
  <w:style w:type="paragraph" w:customStyle="1" w:styleId="xl79">
    <w:name w:val="xl79"/>
    <w:basedOn w:val="Normal"/>
    <w:rsid w:val="00E41FC2"/>
    <w:pPr>
      <w:widowControl/>
      <w:pBdr>
        <w:top w:val="single" w:sz="4" w:space="0" w:color="5B9BD5"/>
        <w:left w:val="single" w:sz="4" w:space="0" w:color="5B9BD5"/>
        <w:bottom w:val="single" w:sz="4" w:space="0" w:color="5B9BD5"/>
        <w:right w:val="single" w:sz="4" w:space="0" w:color="5B9BD5"/>
      </w:pBdr>
      <w:shd w:val="clear" w:color="000000" w:fill="EBF7FF"/>
      <w:autoSpaceDE/>
      <w:autoSpaceDN/>
      <w:spacing w:before="100" w:beforeAutospacing="1" w:after="100" w:afterAutospacing="1"/>
      <w:textAlignment w:val="center"/>
    </w:pPr>
    <w:rPr>
      <w:rFonts w:ascii="Times New Roman" w:eastAsia="Times New Roman" w:hAnsi="Times New Roman" w:cs="Times New Roman"/>
      <w:sz w:val="24"/>
      <w:szCs w:val="24"/>
      <w:lang w:val="tr-TR" w:eastAsia="tr-TR"/>
    </w:rPr>
  </w:style>
  <w:style w:type="paragraph" w:customStyle="1" w:styleId="xl80">
    <w:name w:val="xl80"/>
    <w:basedOn w:val="Normal"/>
    <w:rsid w:val="00E41FC2"/>
    <w:pPr>
      <w:widowControl/>
      <w:pBdr>
        <w:top w:val="single" w:sz="4" w:space="0" w:color="5B9BD5"/>
        <w:left w:val="single" w:sz="4" w:space="0" w:color="5B9BD5"/>
        <w:bottom w:val="single" w:sz="4" w:space="0" w:color="5B9BD5"/>
        <w:right w:val="single" w:sz="4" w:space="0" w:color="5B9BD5"/>
      </w:pBdr>
      <w:shd w:val="clear" w:color="000000" w:fill="EBF7FF"/>
      <w:autoSpaceDE/>
      <w:autoSpaceDN/>
      <w:spacing w:before="100" w:beforeAutospacing="1" w:after="100" w:afterAutospacing="1"/>
      <w:jc w:val="center"/>
      <w:textAlignment w:val="center"/>
    </w:pPr>
    <w:rPr>
      <w:rFonts w:ascii="Times New Roman" w:eastAsia="Times New Roman" w:hAnsi="Times New Roman" w:cs="Times New Roman"/>
      <w:sz w:val="24"/>
      <w:szCs w:val="24"/>
      <w:lang w:val="tr-TR" w:eastAsia="tr-TR"/>
    </w:rPr>
  </w:style>
  <w:style w:type="paragraph" w:customStyle="1" w:styleId="xl81">
    <w:name w:val="xl81"/>
    <w:basedOn w:val="Normal"/>
    <w:rsid w:val="00E41FC2"/>
    <w:pPr>
      <w:widowControl/>
      <w:pBdr>
        <w:top w:val="single" w:sz="4" w:space="0" w:color="5B9BD5"/>
        <w:left w:val="single" w:sz="4" w:space="0" w:color="5B9BD5"/>
        <w:bottom w:val="single" w:sz="4" w:space="0" w:color="5B9BD5"/>
        <w:right w:val="single" w:sz="4" w:space="0" w:color="5B9BD5"/>
      </w:pBdr>
      <w:shd w:val="clear" w:color="000000" w:fill="FFFFFF"/>
      <w:autoSpaceDE/>
      <w:autoSpaceDN/>
      <w:spacing w:before="100" w:beforeAutospacing="1" w:after="100" w:afterAutospacing="1"/>
      <w:textAlignment w:val="center"/>
    </w:pPr>
    <w:rPr>
      <w:rFonts w:ascii="Times New Roman" w:eastAsia="Times New Roman" w:hAnsi="Times New Roman" w:cs="Times New Roman"/>
      <w:b/>
      <w:bCs/>
      <w:sz w:val="24"/>
      <w:szCs w:val="24"/>
      <w:lang w:val="tr-TR" w:eastAsia="tr-TR"/>
    </w:rPr>
  </w:style>
  <w:style w:type="paragraph" w:customStyle="1" w:styleId="xl82">
    <w:name w:val="xl82"/>
    <w:basedOn w:val="Normal"/>
    <w:rsid w:val="00E41FC2"/>
    <w:pPr>
      <w:widowControl/>
      <w:pBdr>
        <w:top w:val="single" w:sz="4" w:space="0" w:color="5B9BD5"/>
        <w:left w:val="single" w:sz="4" w:space="0" w:color="5B9BD5"/>
        <w:bottom w:val="single" w:sz="4" w:space="0" w:color="5B9BD5"/>
        <w:right w:val="single" w:sz="4" w:space="0" w:color="5B9BD5"/>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sz w:val="24"/>
      <w:szCs w:val="24"/>
      <w:lang w:val="tr-TR" w:eastAsia="tr-TR"/>
    </w:rPr>
  </w:style>
  <w:style w:type="paragraph" w:customStyle="1" w:styleId="xl83">
    <w:name w:val="xl83"/>
    <w:basedOn w:val="Normal"/>
    <w:rsid w:val="00E41FC2"/>
    <w:pPr>
      <w:widowControl/>
      <w:pBdr>
        <w:top w:val="single" w:sz="4" w:space="0" w:color="5B9BD5"/>
        <w:left w:val="single" w:sz="4" w:space="0" w:color="5B9BD5"/>
        <w:bottom w:val="single" w:sz="4" w:space="0" w:color="5B9BD5"/>
        <w:right w:val="single" w:sz="4" w:space="0" w:color="5B9BD5"/>
      </w:pBdr>
      <w:shd w:val="clear" w:color="000000" w:fill="FFFFFF"/>
      <w:autoSpaceDE/>
      <w:autoSpaceDN/>
      <w:spacing w:before="100" w:beforeAutospacing="1" w:after="100" w:afterAutospacing="1"/>
      <w:textAlignment w:val="center"/>
    </w:pPr>
    <w:rPr>
      <w:rFonts w:ascii="Times New Roman" w:eastAsia="Times New Roman" w:hAnsi="Times New Roman" w:cs="Times New Roman"/>
      <w:sz w:val="24"/>
      <w:szCs w:val="24"/>
      <w:lang w:val="tr-TR" w:eastAsia="tr-TR"/>
    </w:rPr>
  </w:style>
  <w:style w:type="paragraph" w:customStyle="1" w:styleId="xl84">
    <w:name w:val="xl84"/>
    <w:basedOn w:val="Normal"/>
    <w:rsid w:val="00E41FC2"/>
    <w:pPr>
      <w:widowControl/>
      <w:pBdr>
        <w:top w:val="single" w:sz="4" w:space="0" w:color="5B9BD5"/>
        <w:left w:val="single" w:sz="4" w:space="0" w:color="5B9BD5"/>
        <w:bottom w:val="single" w:sz="4" w:space="0" w:color="5B9BD5"/>
        <w:right w:val="single" w:sz="4" w:space="0" w:color="5B9BD5"/>
      </w:pBdr>
      <w:shd w:val="clear" w:color="000000" w:fill="EBF7FF"/>
      <w:autoSpaceDE/>
      <w:autoSpaceDN/>
      <w:spacing w:before="100" w:beforeAutospacing="1" w:after="100" w:afterAutospacing="1"/>
      <w:textAlignment w:val="center"/>
    </w:pPr>
    <w:rPr>
      <w:rFonts w:ascii="Times New Roman" w:eastAsia="Times New Roman" w:hAnsi="Times New Roman" w:cs="Times New Roman"/>
      <w:sz w:val="24"/>
      <w:szCs w:val="24"/>
      <w:lang w:val="tr-TR" w:eastAsia="tr-TR"/>
    </w:rPr>
  </w:style>
  <w:style w:type="paragraph" w:customStyle="1" w:styleId="xl85">
    <w:name w:val="xl85"/>
    <w:basedOn w:val="Normal"/>
    <w:rsid w:val="00E41FC2"/>
    <w:pPr>
      <w:widowControl/>
      <w:pBdr>
        <w:top w:val="single" w:sz="4" w:space="0" w:color="5B9BD5"/>
        <w:left w:val="single" w:sz="4" w:space="0" w:color="5B9BD5"/>
        <w:bottom w:val="single" w:sz="4" w:space="0" w:color="5B9BD5"/>
        <w:right w:val="single" w:sz="4" w:space="0" w:color="5B9BD5"/>
      </w:pBdr>
      <w:shd w:val="clear" w:color="000000" w:fill="EBF7FF"/>
      <w:autoSpaceDE/>
      <w:autoSpaceDN/>
      <w:spacing w:before="100" w:beforeAutospacing="1" w:after="100" w:afterAutospacing="1"/>
      <w:jc w:val="center"/>
      <w:textAlignment w:val="center"/>
    </w:pPr>
    <w:rPr>
      <w:rFonts w:ascii="Times New Roman" w:eastAsia="Times New Roman" w:hAnsi="Times New Roman" w:cs="Times New Roman"/>
      <w:sz w:val="24"/>
      <w:szCs w:val="24"/>
      <w:lang w:val="tr-TR" w:eastAsia="tr-TR"/>
    </w:rPr>
  </w:style>
  <w:style w:type="paragraph" w:customStyle="1" w:styleId="xl86">
    <w:name w:val="xl86"/>
    <w:basedOn w:val="Normal"/>
    <w:rsid w:val="00E41FC2"/>
    <w:pPr>
      <w:widowControl/>
      <w:pBdr>
        <w:top w:val="single" w:sz="4" w:space="0" w:color="5B9BD5"/>
        <w:left w:val="single" w:sz="4" w:space="0" w:color="5B9BD5"/>
        <w:bottom w:val="single" w:sz="4" w:space="0" w:color="5B9BD5"/>
        <w:right w:val="single" w:sz="8" w:space="0" w:color="5B9BD5"/>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tr-TR" w:eastAsia="tr-TR"/>
    </w:rPr>
  </w:style>
  <w:style w:type="paragraph" w:customStyle="1" w:styleId="xl87">
    <w:name w:val="xl87"/>
    <w:basedOn w:val="Normal"/>
    <w:rsid w:val="00E41FC2"/>
    <w:pPr>
      <w:widowControl/>
      <w:pBdr>
        <w:top w:val="single" w:sz="4" w:space="0" w:color="5B9BD5"/>
        <w:left w:val="single" w:sz="4" w:space="0" w:color="5B9BD5"/>
        <w:bottom w:val="single" w:sz="4" w:space="0" w:color="5B9BD5"/>
        <w:right w:val="single" w:sz="8" w:space="0" w:color="5B9BD5"/>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tr-TR" w:eastAsia="tr-TR"/>
    </w:rPr>
  </w:style>
  <w:style w:type="paragraph" w:customStyle="1" w:styleId="xl88">
    <w:name w:val="xl88"/>
    <w:basedOn w:val="Normal"/>
    <w:rsid w:val="00E41FC2"/>
    <w:pPr>
      <w:widowControl/>
      <w:pBdr>
        <w:top w:val="single" w:sz="4" w:space="0" w:color="5B9BD5"/>
        <w:left w:val="single" w:sz="4" w:space="0" w:color="5B9BD5"/>
        <w:bottom w:val="single" w:sz="4" w:space="0" w:color="5B9BD5"/>
        <w:right w:val="single" w:sz="8" w:space="0" w:color="5B9BD5"/>
      </w:pBdr>
      <w:shd w:val="clear" w:color="000000" w:fill="EBF7FF"/>
      <w:autoSpaceDE/>
      <w:autoSpaceDN/>
      <w:spacing w:before="100" w:beforeAutospacing="1" w:after="100" w:afterAutospacing="1"/>
      <w:jc w:val="center"/>
      <w:textAlignment w:val="center"/>
    </w:pPr>
    <w:rPr>
      <w:rFonts w:ascii="Times New Roman" w:eastAsia="Times New Roman" w:hAnsi="Times New Roman" w:cs="Times New Roman"/>
      <w:sz w:val="24"/>
      <w:szCs w:val="24"/>
      <w:lang w:val="tr-TR" w:eastAsia="tr-TR"/>
    </w:rPr>
  </w:style>
  <w:style w:type="paragraph" w:customStyle="1" w:styleId="xl89">
    <w:name w:val="xl89"/>
    <w:basedOn w:val="Normal"/>
    <w:rsid w:val="00E41FC2"/>
    <w:pPr>
      <w:widowControl/>
      <w:pBdr>
        <w:top w:val="single" w:sz="4" w:space="0" w:color="5B9BD5"/>
        <w:left w:val="single" w:sz="4" w:space="0" w:color="5B9BD5"/>
        <w:right w:val="single" w:sz="8" w:space="0" w:color="5B9BD5"/>
      </w:pBdr>
      <w:shd w:val="clear" w:color="000000" w:fill="EBF7FF"/>
      <w:autoSpaceDE/>
      <w:autoSpaceDN/>
      <w:spacing w:before="100" w:beforeAutospacing="1" w:after="100" w:afterAutospacing="1"/>
      <w:jc w:val="center"/>
      <w:textAlignment w:val="center"/>
    </w:pPr>
    <w:rPr>
      <w:rFonts w:ascii="Times New Roman" w:eastAsia="Times New Roman" w:hAnsi="Times New Roman" w:cs="Times New Roman"/>
      <w:sz w:val="24"/>
      <w:szCs w:val="24"/>
      <w:lang w:val="tr-TR" w:eastAsia="tr-TR"/>
    </w:rPr>
  </w:style>
  <w:style w:type="paragraph" w:customStyle="1" w:styleId="xl90">
    <w:name w:val="xl90"/>
    <w:basedOn w:val="Normal"/>
    <w:rsid w:val="00E41FC2"/>
    <w:pPr>
      <w:widowControl/>
      <w:pBdr>
        <w:top w:val="single" w:sz="4" w:space="0" w:color="5B9BD5"/>
        <w:left w:val="single" w:sz="4" w:space="0" w:color="5B9BD5"/>
        <w:bottom w:val="single" w:sz="4" w:space="0" w:color="5B9BD5"/>
        <w:right w:val="single" w:sz="8" w:space="0" w:color="5B9BD5"/>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sz w:val="24"/>
      <w:szCs w:val="24"/>
      <w:lang w:val="tr-TR" w:eastAsia="tr-TR"/>
    </w:rPr>
  </w:style>
  <w:style w:type="paragraph" w:customStyle="1" w:styleId="xl91">
    <w:name w:val="xl91"/>
    <w:basedOn w:val="Normal"/>
    <w:rsid w:val="00E41FC2"/>
    <w:pPr>
      <w:widowControl/>
      <w:pBdr>
        <w:top w:val="single" w:sz="4" w:space="0" w:color="5B9BD5"/>
        <w:left w:val="single" w:sz="4" w:space="0" w:color="5B9BD5"/>
        <w:bottom w:val="single" w:sz="4" w:space="0" w:color="5B9BD5"/>
        <w:right w:val="single" w:sz="8" w:space="0" w:color="5B9BD5"/>
      </w:pBdr>
      <w:shd w:val="clear" w:color="000000" w:fill="EBF7FF"/>
      <w:autoSpaceDE/>
      <w:autoSpaceDN/>
      <w:spacing w:before="100" w:beforeAutospacing="1" w:after="100" w:afterAutospacing="1"/>
      <w:jc w:val="center"/>
      <w:textAlignment w:val="center"/>
    </w:pPr>
    <w:rPr>
      <w:rFonts w:ascii="Times New Roman" w:eastAsia="Times New Roman" w:hAnsi="Times New Roman" w:cs="Times New Roman"/>
      <w:sz w:val="24"/>
      <w:szCs w:val="24"/>
      <w:lang w:val="tr-TR" w:eastAsia="tr-TR"/>
    </w:rPr>
  </w:style>
  <w:style w:type="paragraph" w:customStyle="1" w:styleId="xl92">
    <w:name w:val="xl92"/>
    <w:basedOn w:val="Normal"/>
    <w:rsid w:val="00E41FC2"/>
    <w:pPr>
      <w:widowControl/>
      <w:pBdr>
        <w:top w:val="single" w:sz="4" w:space="0" w:color="5B9BD5"/>
        <w:left w:val="single" w:sz="4" w:space="0" w:color="5B9BD5"/>
        <w:bottom w:val="single" w:sz="8" w:space="0" w:color="5B9BD5"/>
        <w:right w:val="single" w:sz="4" w:space="0" w:color="5B9BD5"/>
      </w:pBdr>
      <w:shd w:val="clear" w:color="000000" w:fill="EBF7FF"/>
      <w:autoSpaceDE/>
      <w:autoSpaceDN/>
      <w:spacing w:before="100" w:beforeAutospacing="1" w:after="100" w:afterAutospacing="1"/>
      <w:textAlignment w:val="center"/>
    </w:pPr>
    <w:rPr>
      <w:rFonts w:ascii="Times New Roman" w:eastAsia="Times New Roman" w:hAnsi="Times New Roman" w:cs="Times New Roman"/>
      <w:sz w:val="24"/>
      <w:szCs w:val="24"/>
      <w:lang w:val="tr-TR" w:eastAsia="tr-TR"/>
    </w:rPr>
  </w:style>
  <w:style w:type="paragraph" w:customStyle="1" w:styleId="xl93">
    <w:name w:val="xl93"/>
    <w:basedOn w:val="Normal"/>
    <w:rsid w:val="00E41FC2"/>
    <w:pPr>
      <w:widowControl/>
      <w:pBdr>
        <w:top w:val="single" w:sz="4" w:space="0" w:color="5B9BD5"/>
        <w:left w:val="single" w:sz="4" w:space="0" w:color="5B9BD5"/>
        <w:bottom w:val="single" w:sz="8" w:space="0" w:color="5B9BD5"/>
        <w:right w:val="single" w:sz="4" w:space="0" w:color="5B9BD5"/>
      </w:pBdr>
      <w:shd w:val="clear" w:color="000000" w:fill="EBF7FF"/>
      <w:autoSpaceDE/>
      <w:autoSpaceDN/>
      <w:spacing w:before="100" w:beforeAutospacing="1" w:after="100" w:afterAutospacing="1"/>
      <w:jc w:val="center"/>
      <w:textAlignment w:val="center"/>
    </w:pPr>
    <w:rPr>
      <w:rFonts w:ascii="Times New Roman" w:eastAsia="Times New Roman" w:hAnsi="Times New Roman" w:cs="Times New Roman"/>
      <w:sz w:val="24"/>
      <w:szCs w:val="24"/>
      <w:lang w:val="tr-TR" w:eastAsia="tr-TR"/>
    </w:rPr>
  </w:style>
  <w:style w:type="paragraph" w:customStyle="1" w:styleId="xl94">
    <w:name w:val="xl94"/>
    <w:basedOn w:val="Normal"/>
    <w:rsid w:val="00E41FC2"/>
    <w:pPr>
      <w:widowControl/>
      <w:pBdr>
        <w:top w:val="single" w:sz="4" w:space="0" w:color="5B9BD5"/>
        <w:left w:val="single" w:sz="4" w:space="0" w:color="5B9BD5"/>
        <w:bottom w:val="single" w:sz="8" w:space="0" w:color="5B9BD5"/>
        <w:right w:val="single" w:sz="8" w:space="0" w:color="5B9BD5"/>
      </w:pBdr>
      <w:shd w:val="clear" w:color="000000" w:fill="EBF7FF"/>
      <w:autoSpaceDE/>
      <w:autoSpaceDN/>
      <w:spacing w:before="100" w:beforeAutospacing="1" w:after="100" w:afterAutospacing="1"/>
      <w:jc w:val="center"/>
      <w:textAlignment w:val="center"/>
    </w:pPr>
    <w:rPr>
      <w:rFonts w:ascii="Times New Roman" w:eastAsia="Times New Roman" w:hAnsi="Times New Roman" w:cs="Times New Roman"/>
      <w:sz w:val="24"/>
      <w:szCs w:val="24"/>
      <w:lang w:val="tr-TR" w:eastAsia="tr-TR"/>
    </w:rPr>
  </w:style>
  <w:style w:type="paragraph" w:customStyle="1" w:styleId="xl95">
    <w:name w:val="xl95"/>
    <w:basedOn w:val="Normal"/>
    <w:rsid w:val="00E41FC2"/>
    <w:pPr>
      <w:widowControl/>
      <w:pBdr>
        <w:left w:val="single" w:sz="8" w:space="0" w:color="5B9BD5"/>
        <w:right w:val="single" w:sz="4" w:space="0" w:color="5B9BD5"/>
      </w:pBdr>
      <w:shd w:val="clear" w:color="000000" w:fill="B4C6E7"/>
      <w:autoSpaceDE/>
      <w:autoSpaceDN/>
      <w:spacing w:before="100" w:beforeAutospacing="1" w:after="100" w:afterAutospacing="1"/>
      <w:textAlignment w:val="top"/>
    </w:pPr>
    <w:rPr>
      <w:rFonts w:ascii="Times New Roman" w:eastAsia="Times New Roman" w:hAnsi="Times New Roman" w:cs="Times New Roman"/>
      <w:b/>
      <w:bCs/>
      <w:sz w:val="24"/>
      <w:szCs w:val="24"/>
      <w:lang w:val="tr-TR" w:eastAsia="tr-TR"/>
    </w:rPr>
  </w:style>
  <w:style w:type="paragraph" w:customStyle="1" w:styleId="xl96">
    <w:name w:val="xl96"/>
    <w:basedOn w:val="Normal"/>
    <w:rsid w:val="00E41FC2"/>
    <w:pPr>
      <w:widowControl/>
      <w:pBdr>
        <w:left w:val="single" w:sz="8" w:space="0" w:color="5B9BD5"/>
        <w:bottom w:val="single" w:sz="8" w:space="0" w:color="5B9BD5"/>
        <w:right w:val="single" w:sz="4" w:space="0" w:color="5B9BD5"/>
      </w:pBdr>
      <w:shd w:val="clear" w:color="000000" w:fill="B4C6E7"/>
      <w:autoSpaceDE/>
      <w:autoSpaceDN/>
      <w:spacing w:before="100" w:beforeAutospacing="1" w:after="100" w:afterAutospacing="1"/>
      <w:textAlignment w:val="top"/>
    </w:pPr>
    <w:rPr>
      <w:rFonts w:ascii="Times New Roman" w:eastAsia="Times New Roman" w:hAnsi="Times New Roman" w:cs="Times New Roman"/>
      <w:b/>
      <w:bCs/>
      <w:sz w:val="24"/>
      <w:szCs w:val="24"/>
      <w:lang w:val="tr-TR" w:eastAsia="tr-TR"/>
    </w:rPr>
  </w:style>
  <w:style w:type="paragraph" w:customStyle="1" w:styleId="xl97">
    <w:name w:val="xl97"/>
    <w:basedOn w:val="Normal"/>
    <w:rsid w:val="00E41FC2"/>
    <w:pPr>
      <w:widowControl/>
      <w:pBdr>
        <w:top w:val="single" w:sz="4" w:space="0" w:color="5B9BD5"/>
        <w:left w:val="single" w:sz="4" w:space="0" w:color="5B9BD5"/>
        <w:bottom w:val="single" w:sz="4" w:space="0" w:color="5B9BD5"/>
        <w:right w:val="single" w:sz="4" w:space="0" w:color="5B9BD5"/>
      </w:pBdr>
      <w:autoSpaceDE/>
      <w:autoSpaceDN/>
      <w:spacing w:before="100" w:beforeAutospacing="1" w:after="100" w:afterAutospacing="1"/>
      <w:textAlignment w:val="center"/>
    </w:pPr>
    <w:rPr>
      <w:rFonts w:ascii="Times New Roman" w:eastAsia="Times New Roman" w:hAnsi="Times New Roman" w:cs="Times New Roman"/>
      <w:sz w:val="24"/>
      <w:szCs w:val="24"/>
      <w:lang w:val="tr-TR" w:eastAsia="tr-TR"/>
    </w:rPr>
  </w:style>
  <w:style w:type="paragraph" w:customStyle="1" w:styleId="xl98">
    <w:name w:val="xl98"/>
    <w:basedOn w:val="Normal"/>
    <w:rsid w:val="00E41FC2"/>
    <w:pPr>
      <w:widowControl/>
      <w:pBdr>
        <w:top w:val="single" w:sz="4" w:space="0" w:color="5B9BD5"/>
        <w:left w:val="single" w:sz="4" w:space="0" w:color="5B9BD5"/>
        <w:bottom w:val="single" w:sz="8" w:space="0" w:color="5B9BD5"/>
        <w:right w:val="single" w:sz="4" w:space="0" w:color="5B9BD5"/>
      </w:pBdr>
      <w:shd w:val="clear" w:color="000000" w:fill="EBF7FF"/>
      <w:autoSpaceDE/>
      <w:autoSpaceDN/>
      <w:spacing w:before="100" w:beforeAutospacing="1" w:after="100" w:afterAutospacing="1"/>
      <w:textAlignment w:val="center"/>
    </w:pPr>
    <w:rPr>
      <w:rFonts w:ascii="Times New Roman" w:eastAsia="Times New Roman" w:hAnsi="Times New Roman" w:cs="Times New Roman"/>
      <w:b/>
      <w:bCs/>
      <w:sz w:val="24"/>
      <w:szCs w:val="24"/>
      <w:lang w:val="tr-TR" w:eastAsia="tr-TR"/>
    </w:rPr>
  </w:style>
  <w:style w:type="paragraph" w:customStyle="1" w:styleId="xl99">
    <w:name w:val="xl99"/>
    <w:basedOn w:val="Normal"/>
    <w:rsid w:val="00E41FC2"/>
    <w:pPr>
      <w:widowControl/>
      <w:pBdr>
        <w:top w:val="single" w:sz="4" w:space="0" w:color="5B9BD5"/>
        <w:left w:val="single" w:sz="4" w:space="0" w:color="5B9BD5"/>
        <w:bottom w:val="single" w:sz="8" w:space="0" w:color="5B9BD5"/>
        <w:right w:val="single" w:sz="4" w:space="0" w:color="5B9BD5"/>
      </w:pBdr>
      <w:shd w:val="clear" w:color="000000" w:fill="EBF7FF"/>
      <w:autoSpaceDE/>
      <w:autoSpaceDN/>
      <w:spacing w:before="100" w:beforeAutospacing="1" w:after="100" w:afterAutospacing="1"/>
    </w:pPr>
    <w:rPr>
      <w:rFonts w:ascii="Times New Roman" w:eastAsia="Times New Roman" w:hAnsi="Times New Roman" w:cs="Times New Roman"/>
      <w:sz w:val="24"/>
      <w:szCs w:val="24"/>
      <w:lang w:val="tr-TR" w:eastAsia="tr-TR"/>
    </w:rPr>
  </w:style>
  <w:style w:type="paragraph" w:customStyle="1" w:styleId="xl100">
    <w:name w:val="xl100"/>
    <w:basedOn w:val="Normal"/>
    <w:rsid w:val="00E41FC2"/>
    <w:pPr>
      <w:widowControl/>
      <w:pBdr>
        <w:top w:val="single" w:sz="4" w:space="0" w:color="5B9BD5"/>
        <w:left w:val="single" w:sz="4" w:space="0" w:color="5B9BD5"/>
        <w:bottom w:val="single" w:sz="8" w:space="0" w:color="5B9BD5"/>
        <w:right w:val="single" w:sz="4" w:space="0" w:color="5B9BD5"/>
      </w:pBdr>
      <w:shd w:val="clear" w:color="000000" w:fill="EBF7FF"/>
      <w:autoSpaceDE/>
      <w:autoSpaceDN/>
      <w:spacing w:before="100" w:beforeAutospacing="1" w:after="100" w:afterAutospacing="1"/>
      <w:jc w:val="center"/>
      <w:textAlignment w:val="center"/>
    </w:pPr>
    <w:rPr>
      <w:rFonts w:ascii="Times New Roman" w:eastAsia="Times New Roman" w:hAnsi="Times New Roman" w:cs="Times New Roman"/>
      <w:sz w:val="24"/>
      <w:szCs w:val="24"/>
      <w:lang w:val="tr-TR" w:eastAsia="tr-TR"/>
    </w:rPr>
  </w:style>
  <w:style w:type="paragraph" w:customStyle="1" w:styleId="xl101">
    <w:name w:val="xl101"/>
    <w:basedOn w:val="Normal"/>
    <w:rsid w:val="00E41FC2"/>
    <w:pPr>
      <w:widowControl/>
      <w:pBdr>
        <w:top w:val="single" w:sz="4" w:space="0" w:color="5B9BD5"/>
        <w:left w:val="single" w:sz="4" w:space="0" w:color="5B9BD5"/>
        <w:bottom w:val="single" w:sz="8" w:space="0" w:color="5B9BD5"/>
        <w:right w:val="single" w:sz="8" w:space="0" w:color="5B9BD5"/>
      </w:pBdr>
      <w:shd w:val="clear" w:color="000000" w:fill="EBF7FF"/>
      <w:autoSpaceDE/>
      <w:autoSpaceDN/>
      <w:spacing w:before="100" w:beforeAutospacing="1" w:after="100" w:afterAutospacing="1"/>
      <w:jc w:val="center"/>
      <w:textAlignment w:val="center"/>
    </w:pPr>
    <w:rPr>
      <w:rFonts w:ascii="Times New Roman" w:eastAsia="Times New Roman" w:hAnsi="Times New Roman" w:cs="Times New Roman"/>
      <w:sz w:val="24"/>
      <w:szCs w:val="24"/>
      <w:lang w:val="tr-TR" w:eastAsia="tr-TR"/>
    </w:rPr>
  </w:style>
  <w:style w:type="paragraph" w:customStyle="1" w:styleId="xl102">
    <w:name w:val="xl102"/>
    <w:basedOn w:val="Normal"/>
    <w:rsid w:val="00E41FC2"/>
    <w:pPr>
      <w:widowControl/>
      <w:pBdr>
        <w:top w:val="single" w:sz="4" w:space="0" w:color="5B9BD5"/>
        <w:left w:val="single" w:sz="4" w:space="0" w:color="5B9BD5"/>
        <w:bottom w:val="single" w:sz="8" w:space="0" w:color="5B9BD5"/>
        <w:right w:val="single" w:sz="4" w:space="0" w:color="5B9BD5"/>
      </w:pBdr>
      <w:shd w:val="clear" w:color="000000" w:fill="EBF7FF"/>
      <w:autoSpaceDE/>
      <w:autoSpaceDN/>
      <w:spacing w:before="100" w:beforeAutospacing="1" w:after="100" w:afterAutospacing="1"/>
      <w:textAlignment w:val="center"/>
    </w:pPr>
    <w:rPr>
      <w:rFonts w:ascii="Times New Roman" w:eastAsia="Times New Roman" w:hAnsi="Times New Roman" w:cs="Times New Roman"/>
      <w:sz w:val="24"/>
      <w:szCs w:val="24"/>
      <w:lang w:val="tr-TR" w:eastAsia="tr-TR"/>
    </w:rPr>
  </w:style>
  <w:style w:type="paragraph" w:customStyle="1" w:styleId="xl103">
    <w:name w:val="xl103"/>
    <w:basedOn w:val="Normal"/>
    <w:rsid w:val="00E41FC2"/>
    <w:pPr>
      <w:widowControl/>
      <w:pBdr>
        <w:top w:val="single" w:sz="4" w:space="0" w:color="5B9BD5"/>
        <w:left w:val="single" w:sz="4" w:space="0" w:color="5B9BD5"/>
        <w:bottom w:val="single" w:sz="4" w:space="0" w:color="5B9BD5"/>
        <w:right w:val="single" w:sz="4" w:space="0" w:color="5B9BD5"/>
      </w:pBdr>
      <w:autoSpaceDE/>
      <w:autoSpaceDN/>
      <w:spacing w:before="100" w:beforeAutospacing="1" w:after="100" w:afterAutospacing="1"/>
    </w:pPr>
    <w:rPr>
      <w:rFonts w:ascii="Times New Roman" w:eastAsia="Times New Roman" w:hAnsi="Times New Roman" w:cs="Times New Roman"/>
      <w:b/>
      <w:bCs/>
      <w:color w:val="FF0000"/>
      <w:sz w:val="24"/>
      <w:szCs w:val="24"/>
      <w:lang w:val="tr-TR" w:eastAsia="tr-TR"/>
    </w:rPr>
  </w:style>
  <w:style w:type="paragraph" w:customStyle="1" w:styleId="xl104">
    <w:name w:val="xl104"/>
    <w:basedOn w:val="Normal"/>
    <w:rsid w:val="00E41FC2"/>
    <w:pPr>
      <w:widowControl/>
      <w:pBdr>
        <w:top w:val="single" w:sz="4" w:space="0" w:color="5B9BD5"/>
        <w:left w:val="single" w:sz="4" w:space="0" w:color="5B9BD5"/>
        <w:bottom w:val="single" w:sz="8" w:space="0" w:color="5B9BD5"/>
        <w:right w:val="single" w:sz="4" w:space="0" w:color="5B9BD5"/>
      </w:pBdr>
      <w:shd w:val="clear" w:color="000000" w:fill="EBF7FF"/>
      <w:autoSpaceDE/>
      <w:autoSpaceDN/>
      <w:spacing w:before="100" w:beforeAutospacing="1" w:after="100" w:afterAutospacing="1"/>
      <w:textAlignment w:val="center"/>
    </w:pPr>
    <w:rPr>
      <w:rFonts w:ascii="Times New Roman" w:eastAsia="Times New Roman" w:hAnsi="Times New Roman" w:cs="Times New Roman"/>
      <w:sz w:val="24"/>
      <w:szCs w:val="24"/>
      <w:lang w:val="tr-TR" w:eastAsia="tr-TR"/>
    </w:rPr>
  </w:style>
  <w:style w:type="paragraph" w:customStyle="1" w:styleId="xl105">
    <w:name w:val="xl105"/>
    <w:basedOn w:val="Normal"/>
    <w:rsid w:val="00E41FC2"/>
    <w:pPr>
      <w:widowControl/>
      <w:autoSpaceDE/>
      <w:autoSpaceDN/>
      <w:spacing w:before="100" w:beforeAutospacing="1" w:after="100" w:afterAutospacing="1"/>
      <w:textAlignment w:val="top"/>
    </w:pPr>
    <w:rPr>
      <w:rFonts w:ascii="Times New Roman" w:eastAsia="Times New Roman" w:hAnsi="Times New Roman" w:cs="Times New Roman"/>
      <w:b/>
      <w:bCs/>
      <w:sz w:val="24"/>
      <w:szCs w:val="24"/>
      <w:lang w:val="tr-TR" w:eastAsia="tr-TR"/>
    </w:rPr>
  </w:style>
  <w:style w:type="paragraph" w:customStyle="1" w:styleId="xl106">
    <w:name w:val="xl106"/>
    <w:basedOn w:val="Normal"/>
    <w:rsid w:val="00E41FC2"/>
    <w:pPr>
      <w:widowControl/>
      <w:autoSpaceDE/>
      <w:autoSpaceDN/>
      <w:spacing w:before="100" w:beforeAutospacing="1" w:after="100" w:afterAutospacing="1"/>
      <w:textAlignment w:val="center"/>
    </w:pPr>
    <w:rPr>
      <w:rFonts w:ascii="Times New Roman" w:eastAsia="Times New Roman" w:hAnsi="Times New Roman" w:cs="Times New Roman"/>
      <w:b/>
      <w:bCs/>
      <w:sz w:val="24"/>
      <w:szCs w:val="24"/>
      <w:lang w:val="tr-TR" w:eastAsia="tr-TR"/>
    </w:rPr>
  </w:style>
  <w:style w:type="paragraph" w:customStyle="1" w:styleId="xl107">
    <w:name w:val="xl107"/>
    <w:basedOn w:val="Normal"/>
    <w:rsid w:val="00E41FC2"/>
    <w:pPr>
      <w:widowControl/>
      <w:autoSpaceDE/>
      <w:autoSpaceDN/>
      <w:spacing w:before="100" w:beforeAutospacing="1" w:after="100" w:afterAutospacing="1"/>
      <w:textAlignment w:val="center"/>
    </w:pPr>
    <w:rPr>
      <w:rFonts w:ascii="Times New Roman" w:eastAsia="Times New Roman" w:hAnsi="Times New Roman" w:cs="Times New Roman"/>
      <w:sz w:val="24"/>
      <w:szCs w:val="24"/>
      <w:lang w:val="tr-TR" w:eastAsia="tr-TR"/>
    </w:rPr>
  </w:style>
  <w:style w:type="paragraph" w:customStyle="1" w:styleId="xl108">
    <w:name w:val="xl108"/>
    <w:basedOn w:val="Normal"/>
    <w:rsid w:val="00E41FC2"/>
    <w:pPr>
      <w:widowControl/>
      <w:autoSpaceDE/>
      <w:autoSpaceDN/>
      <w:spacing w:before="100" w:beforeAutospacing="1" w:after="100" w:afterAutospacing="1"/>
      <w:jc w:val="center"/>
      <w:textAlignment w:val="center"/>
    </w:pPr>
    <w:rPr>
      <w:rFonts w:ascii="Times New Roman" w:eastAsia="Times New Roman" w:hAnsi="Times New Roman" w:cs="Times New Roman"/>
      <w:sz w:val="24"/>
      <w:szCs w:val="24"/>
      <w:lang w:val="tr-TR" w:eastAsia="tr-TR"/>
    </w:rPr>
  </w:style>
  <w:style w:type="paragraph" w:customStyle="1" w:styleId="xl109">
    <w:name w:val="xl109"/>
    <w:basedOn w:val="Normal"/>
    <w:rsid w:val="00E41FC2"/>
    <w:pPr>
      <w:widowControl/>
      <w:pBdr>
        <w:top w:val="single" w:sz="8" w:space="0" w:color="5B9BD5"/>
        <w:bottom w:val="single" w:sz="8" w:space="0" w:color="5B9BD5"/>
      </w:pBdr>
      <w:autoSpaceDE/>
      <w:autoSpaceDN/>
      <w:spacing w:before="100" w:beforeAutospacing="1" w:after="100" w:afterAutospacing="1"/>
      <w:textAlignment w:val="top"/>
    </w:pPr>
    <w:rPr>
      <w:rFonts w:ascii="Times New Roman" w:eastAsia="Times New Roman" w:hAnsi="Times New Roman" w:cs="Times New Roman"/>
      <w:b/>
      <w:bCs/>
      <w:sz w:val="24"/>
      <w:szCs w:val="24"/>
      <w:lang w:val="tr-TR" w:eastAsia="tr-TR"/>
    </w:rPr>
  </w:style>
  <w:style w:type="paragraph" w:customStyle="1" w:styleId="xl110">
    <w:name w:val="xl110"/>
    <w:basedOn w:val="Normal"/>
    <w:rsid w:val="00E41FC2"/>
    <w:pPr>
      <w:widowControl/>
      <w:pBdr>
        <w:top w:val="single" w:sz="8" w:space="0" w:color="5B9BD5"/>
        <w:bottom w:val="single" w:sz="8" w:space="0" w:color="5B9BD5"/>
      </w:pBdr>
      <w:autoSpaceDE/>
      <w:autoSpaceDN/>
      <w:spacing w:before="100" w:beforeAutospacing="1" w:after="100" w:afterAutospacing="1"/>
      <w:textAlignment w:val="center"/>
    </w:pPr>
    <w:rPr>
      <w:rFonts w:ascii="Times New Roman" w:eastAsia="Times New Roman" w:hAnsi="Times New Roman" w:cs="Times New Roman"/>
      <w:b/>
      <w:bCs/>
      <w:sz w:val="24"/>
      <w:szCs w:val="24"/>
      <w:lang w:val="tr-TR" w:eastAsia="tr-TR"/>
    </w:rPr>
  </w:style>
  <w:style w:type="paragraph" w:customStyle="1" w:styleId="xl111">
    <w:name w:val="xl111"/>
    <w:basedOn w:val="Normal"/>
    <w:rsid w:val="00E41FC2"/>
    <w:pPr>
      <w:widowControl/>
      <w:pBdr>
        <w:top w:val="single" w:sz="8" w:space="0" w:color="5B9BD5"/>
        <w:bottom w:val="single" w:sz="8" w:space="0" w:color="5B9BD5"/>
      </w:pBdr>
      <w:autoSpaceDE/>
      <w:autoSpaceDN/>
      <w:spacing w:before="100" w:beforeAutospacing="1" w:after="100" w:afterAutospacing="1"/>
      <w:textAlignment w:val="center"/>
    </w:pPr>
    <w:rPr>
      <w:rFonts w:ascii="Times New Roman" w:eastAsia="Times New Roman" w:hAnsi="Times New Roman" w:cs="Times New Roman"/>
      <w:sz w:val="24"/>
      <w:szCs w:val="24"/>
      <w:lang w:val="tr-TR" w:eastAsia="tr-TR"/>
    </w:rPr>
  </w:style>
  <w:style w:type="paragraph" w:customStyle="1" w:styleId="xl112">
    <w:name w:val="xl112"/>
    <w:basedOn w:val="Normal"/>
    <w:rsid w:val="00E41FC2"/>
    <w:pPr>
      <w:widowControl/>
      <w:pBdr>
        <w:top w:val="single" w:sz="8" w:space="0" w:color="5B9BD5"/>
        <w:bottom w:val="single" w:sz="8" w:space="0" w:color="5B9BD5"/>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tr-TR" w:eastAsia="tr-TR"/>
    </w:rPr>
  </w:style>
  <w:style w:type="paragraph" w:customStyle="1" w:styleId="xl113">
    <w:name w:val="xl113"/>
    <w:basedOn w:val="Normal"/>
    <w:rsid w:val="00E41FC2"/>
    <w:pPr>
      <w:widowControl/>
      <w:pBdr>
        <w:top w:val="single" w:sz="8" w:space="0" w:color="5B9BD5"/>
        <w:bottom w:val="single" w:sz="8" w:space="0" w:color="5B9BD5"/>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tr-TR" w:eastAsia="tr-TR"/>
    </w:rPr>
  </w:style>
  <w:style w:type="paragraph" w:customStyle="1" w:styleId="xl114">
    <w:name w:val="xl114"/>
    <w:basedOn w:val="Normal"/>
    <w:rsid w:val="00E41FC2"/>
    <w:pPr>
      <w:widowControl/>
      <w:pBdr>
        <w:top w:val="single" w:sz="8" w:space="0" w:color="5B9BD5"/>
      </w:pBdr>
      <w:autoSpaceDE/>
      <w:autoSpaceDN/>
      <w:spacing w:before="100" w:beforeAutospacing="1" w:after="100" w:afterAutospacing="1"/>
      <w:textAlignment w:val="top"/>
    </w:pPr>
    <w:rPr>
      <w:rFonts w:ascii="Times New Roman" w:eastAsia="Times New Roman" w:hAnsi="Times New Roman" w:cs="Times New Roman"/>
      <w:b/>
      <w:bCs/>
      <w:sz w:val="24"/>
      <w:szCs w:val="24"/>
      <w:lang w:val="tr-TR" w:eastAsia="tr-TR"/>
    </w:rPr>
  </w:style>
  <w:style w:type="paragraph" w:customStyle="1" w:styleId="xl115">
    <w:name w:val="xl115"/>
    <w:basedOn w:val="Normal"/>
    <w:rsid w:val="00E41FC2"/>
    <w:pPr>
      <w:widowControl/>
      <w:pBdr>
        <w:top w:val="single" w:sz="8" w:space="0" w:color="5B9BD5"/>
      </w:pBdr>
      <w:autoSpaceDE/>
      <w:autoSpaceDN/>
      <w:spacing w:before="100" w:beforeAutospacing="1" w:after="100" w:afterAutospacing="1"/>
      <w:textAlignment w:val="center"/>
    </w:pPr>
    <w:rPr>
      <w:rFonts w:ascii="Times New Roman" w:eastAsia="Times New Roman" w:hAnsi="Times New Roman" w:cs="Times New Roman"/>
      <w:b/>
      <w:bCs/>
      <w:sz w:val="24"/>
      <w:szCs w:val="24"/>
      <w:lang w:val="tr-TR" w:eastAsia="tr-TR"/>
    </w:rPr>
  </w:style>
  <w:style w:type="paragraph" w:customStyle="1" w:styleId="xl116">
    <w:name w:val="xl116"/>
    <w:basedOn w:val="Normal"/>
    <w:rsid w:val="00E41FC2"/>
    <w:pPr>
      <w:widowControl/>
      <w:pBdr>
        <w:top w:val="single" w:sz="8" w:space="0" w:color="5B9BD5"/>
      </w:pBdr>
      <w:autoSpaceDE/>
      <w:autoSpaceDN/>
      <w:spacing w:before="100" w:beforeAutospacing="1" w:after="100" w:afterAutospacing="1"/>
      <w:textAlignment w:val="center"/>
    </w:pPr>
    <w:rPr>
      <w:rFonts w:ascii="Times New Roman" w:eastAsia="Times New Roman" w:hAnsi="Times New Roman" w:cs="Times New Roman"/>
      <w:sz w:val="24"/>
      <w:szCs w:val="24"/>
      <w:lang w:val="tr-TR" w:eastAsia="tr-TR"/>
    </w:rPr>
  </w:style>
  <w:style w:type="paragraph" w:customStyle="1" w:styleId="xl117">
    <w:name w:val="xl117"/>
    <w:basedOn w:val="Normal"/>
    <w:rsid w:val="00E41FC2"/>
    <w:pPr>
      <w:widowControl/>
      <w:pBdr>
        <w:top w:val="single" w:sz="8" w:space="0" w:color="5B9BD5"/>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tr-TR" w:eastAsia="tr-TR"/>
    </w:rPr>
  </w:style>
  <w:style w:type="paragraph" w:customStyle="1" w:styleId="xl118">
    <w:name w:val="xl118"/>
    <w:basedOn w:val="Normal"/>
    <w:rsid w:val="00E41FC2"/>
    <w:pPr>
      <w:widowControl/>
      <w:pBdr>
        <w:top w:val="single" w:sz="8" w:space="0" w:color="5B9BD5"/>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tr-TR" w:eastAsia="tr-TR"/>
    </w:rPr>
  </w:style>
  <w:style w:type="paragraph" w:customStyle="1" w:styleId="xl119">
    <w:name w:val="xl119"/>
    <w:basedOn w:val="Normal"/>
    <w:rsid w:val="00E41FC2"/>
    <w:pPr>
      <w:widowControl/>
      <w:autoSpaceDE/>
      <w:autoSpaceDN/>
      <w:spacing w:before="100" w:beforeAutospacing="1" w:after="100" w:afterAutospacing="1"/>
      <w:jc w:val="center"/>
      <w:textAlignment w:val="center"/>
    </w:pPr>
    <w:rPr>
      <w:rFonts w:ascii="Times New Roman" w:eastAsia="Times New Roman" w:hAnsi="Times New Roman" w:cs="Times New Roman"/>
      <w:sz w:val="24"/>
      <w:szCs w:val="24"/>
      <w:lang w:val="tr-TR" w:eastAsia="tr-TR"/>
    </w:rPr>
  </w:style>
  <w:style w:type="paragraph" w:customStyle="1" w:styleId="xl120">
    <w:name w:val="xl120"/>
    <w:basedOn w:val="Normal"/>
    <w:rsid w:val="00E41FC2"/>
    <w:pPr>
      <w:widowControl/>
      <w:pBdr>
        <w:top w:val="single" w:sz="8" w:space="0" w:color="5B9BD5"/>
        <w:left w:val="single" w:sz="8" w:space="0" w:color="5B9BD5"/>
        <w:bottom w:val="single" w:sz="8" w:space="0" w:color="5B9BD5"/>
        <w:right w:val="single" w:sz="4" w:space="0" w:color="5B9BD5"/>
      </w:pBdr>
      <w:shd w:val="clear" w:color="000000" w:fill="F2F2F2"/>
      <w:autoSpaceDE/>
      <w:autoSpaceDN/>
      <w:spacing w:before="100" w:beforeAutospacing="1" w:after="100" w:afterAutospacing="1"/>
      <w:jc w:val="center"/>
      <w:textAlignment w:val="center"/>
    </w:pPr>
    <w:rPr>
      <w:rFonts w:ascii="Times New Roman" w:eastAsia="Times New Roman" w:hAnsi="Times New Roman" w:cs="Times New Roman"/>
      <w:b/>
      <w:bCs/>
      <w:color w:val="222B35"/>
      <w:sz w:val="24"/>
      <w:szCs w:val="24"/>
      <w:lang w:val="tr-TR" w:eastAsia="tr-TR"/>
    </w:rPr>
  </w:style>
  <w:style w:type="paragraph" w:customStyle="1" w:styleId="xl121">
    <w:name w:val="xl121"/>
    <w:basedOn w:val="Normal"/>
    <w:rsid w:val="00E41FC2"/>
    <w:pPr>
      <w:widowControl/>
      <w:pBdr>
        <w:top w:val="single" w:sz="8" w:space="0" w:color="5B9BD5"/>
        <w:left w:val="single" w:sz="4" w:space="0" w:color="5B9BD5"/>
        <w:bottom w:val="single" w:sz="8" w:space="0" w:color="5B9BD5"/>
        <w:right w:val="single" w:sz="4" w:space="0" w:color="5B9BD5"/>
      </w:pBdr>
      <w:shd w:val="clear" w:color="000000" w:fill="F2F2F2"/>
      <w:autoSpaceDE/>
      <w:autoSpaceDN/>
      <w:spacing w:before="100" w:beforeAutospacing="1" w:after="100" w:afterAutospacing="1"/>
      <w:jc w:val="center"/>
      <w:textAlignment w:val="center"/>
    </w:pPr>
    <w:rPr>
      <w:rFonts w:ascii="Times New Roman" w:eastAsia="Times New Roman" w:hAnsi="Times New Roman" w:cs="Times New Roman"/>
      <w:b/>
      <w:bCs/>
      <w:color w:val="222B35"/>
      <w:sz w:val="24"/>
      <w:szCs w:val="24"/>
      <w:lang w:val="tr-TR" w:eastAsia="tr-TR"/>
    </w:rPr>
  </w:style>
  <w:style w:type="paragraph" w:customStyle="1" w:styleId="xl122">
    <w:name w:val="xl122"/>
    <w:basedOn w:val="Normal"/>
    <w:rsid w:val="00E41FC2"/>
    <w:pPr>
      <w:widowControl/>
      <w:pBdr>
        <w:top w:val="single" w:sz="8" w:space="0" w:color="5B9BD5"/>
        <w:left w:val="single" w:sz="4" w:space="0" w:color="5B9BD5"/>
        <w:bottom w:val="single" w:sz="8" w:space="0" w:color="5B9BD5"/>
        <w:right w:val="single" w:sz="8" w:space="0" w:color="5B9BD5"/>
      </w:pBdr>
      <w:shd w:val="clear" w:color="000000" w:fill="F2F2F2"/>
      <w:autoSpaceDE/>
      <w:autoSpaceDN/>
      <w:spacing w:before="100" w:beforeAutospacing="1" w:after="100" w:afterAutospacing="1"/>
      <w:jc w:val="center"/>
      <w:textAlignment w:val="center"/>
    </w:pPr>
    <w:rPr>
      <w:rFonts w:ascii="Times New Roman" w:eastAsia="Times New Roman" w:hAnsi="Times New Roman" w:cs="Times New Roman"/>
      <w:b/>
      <w:bCs/>
      <w:color w:val="222B35"/>
      <w:sz w:val="24"/>
      <w:szCs w:val="24"/>
      <w:lang w:val="tr-TR" w:eastAsia="tr-TR"/>
    </w:rPr>
  </w:style>
  <w:style w:type="paragraph" w:customStyle="1" w:styleId="xl123">
    <w:name w:val="xl123"/>
    <w:basedOn w:val="Normal"/>
    <w:rsid w:val="00E41FC2"/>
    <w:pPr>
      <w:widowControl/>
      <w:pBdr>
        <w:top w:val="single" w:sz="4" w:space="0" w:color="FF4343"/>
        <w:left w:val="single" w:sz="4" w:space="0" w:color="FF4343"/>
        <w:bottom w:val="single" w:sz="4" w:space="0" w:color="FF4343"/>
        <w:right w:val="single" w:sz="4" w:space="0" w:color="FF4343"/>
      </w:pBdr>
      <w:autoSpaceDE/>
      <w:autoSpaceDN/>
      <w:spacing w:before="100" w:beforeAutospacing="1" w:after="100" w:afterAutospacing="1"/>
      <w:textAlignment w:val="center"/>
    </w:pPr>
    <w:rPr>
      <w:rFonts w:ascii="Times New Roman" w:eastAsia="Times New Roman" w:hAnsi="Times New Roman" w:cs="Times New Roman"/>
      <w:sz w:val="24"/>
      <w:szCs w:val="24"/>
      <w:lang w:val="tr-TR" w:eastAsia="tr-TR"/>
    </w:rPr>
  </w:style>
  <w:style w:type="paragraph" w:customStyle="1" w:styleId="xl124">
    <w:name w:val="xl124"/>
    <w:basedOn w:val="Normal"/>
    <w:rsid w:val="00E41FC2"/>
    <w:pPr>
      <w:widowControl/>
      <w:pBdr>
        <w:top w:val="single" w:sz="4" w:space="0" w:color="FF4343"/>
        <w:left w:val="single" w:sz="4" w:space="0" w:color="FF4343"/>
        <w:bottom w:val="single" w:sz="4" w:space="0" w:color="FF4343"/>
        <w:right w:val="single" w:sz="4" w:space="0" w:color="FF4343"/>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tr-TR" w:eastAsia="tr-TR"/>
    </w:rPr>
  </w:style>
  <w:style w:type="paragraph" w:customStyle="1" w:styleId="xl125">
    <w:name w:val="xl125"/>
    <w:basedOn w:val="Normal"/>
    <w:rsid w:val="00E41FC2"/>
    <w:pPr>
      <w:widowControl/>
      <w:pBdr>
        <w:top w:val="single" w:sz="4" w:space="0" w:color="FF4343"/>
        <w:left w:val="single" w:sz="4" w:space="0" w:color="FF4343"/>
        <w:bottom w:val="single" w:sz="4" w:space="0" w:color="FF4343"/>
        <w:right w:val="single" w:sz="4" w:space="0" w:color="FF4343"/>
      </w:pBdr>
      <w:shd w:val="clear" w:color="000000" w:fill="FFE7E7"/>
      <w:autoSpaceDE/>
      <w:autoSpaceDN/>
      <w:spacing w:before="100" w:beforeAutospacing="1" w:after="100" w:afterAutospacing="1"/>
      <w:textAlignment w:val="center"/>
    </w:pPr>
    <w:rPr>
      <w:rFonts w:ascii="Times New Roman" w:eastAsia="Times New Roman" w:hAnsi="Times New Roman" w:cs="Times New Roman"/>
      <w:sz w:val="24"/>
      <w:szCs w:val="24"/>
      <w:lang w:val="tr-TR" w:eastAsia="tr-TR"/>
    </w:rPr>
  </w:style>
  <w:style w:type="paragraph" w:customStyle="1" w:styleId="xl126">
    <w:name w:val="xl126"/>
    <w:basedOn w:val="Normal"/>
    <w:rsid w:val="00E41FC2"/>
    <w:pPr>
      <w:widowControl/>
      <w:pBdr>
        <w:top w:val="single" w:sz="4" w:space="0" w:color="FF4343"/>
        <w:left w:val="single" w:sz="4" w:space="0" w:color="FF4343"/>
        <w:bottom w:val="single" w:sz="4" w:space="0" w:color="FF4343"/>
        <w:right w:val="single" w:sz="4" w:space="0" w:color="FF4343"/>
      </w:pBdr>
      <w:shd w:val="clear" w:color="000000" w:fill="FFE7E7"/>
      <w:autoSpaceDE/>
      <w:autoSpaceDN/>
      <w:spacing w:before="100" w:beforeAutospacing="1" w:after="100" w:afterAutospacing="1"/>
      <w:jc w:val="center"/>
      <w:textAlignment w:val="center"/>
    </w:pPr>
    <w:rPr>
      <w:rFonts w:ascii="Times New Roman" w:eastAsia="Times New Roman" w:hAnsi="Times New Roman" w:cs="Times New Roman"/>
      <w:sz w:val="24"/>
      <w:szCs w:val="24"/>
      <w:lang w:val="tr-TR" w:eastAsia="tr-TR"/>
    </w:rPr>
  </w:style>
  <w:style w:type="paragraph" w:customStyle="1" w:styleId="xl127">
    <w:name w:val="xl127"/>
    <w:basedOn w:val="Normal"/>
    <w:rsid w:val="00E41FC2"/>
    <w:pPr>
      <w:widowControl/>
      <w:pBdr>
        <w:top w:val="single" w:sz="4" w:space="0" w:color="FF4343"/>
        <w:left w:val="single" w:sz="4" w:space="0" w:color="FF4343"/>
        <w:bottom w:val="single" w:sz="4" w:space="0" w:color="FF4343"/>
        <w:right w:val="single" w:sz="4" w:space="0" w:color="FF4343"/>
      </w:pBdr>
      <w:autoSpaceDE/>
      <w:autoSpaceDN/>
      <w:spacing w:before="100" w:beforeAutospacing="1" w:after="100" w:afterAutospacing="1"/>
      <w:textAlignment w:val="center"/>
    </w:pPr>
    <w:rPr>
      <w:rFonts w:ascii="Times New Roman" w:eastAsia="Times New Roman" w:hAnsi="Times New Roman" w:cs="Times New Roman"/>
      <w:sz w:val="24"/>
      <w:szCs w:val="24"/>
      <w:lang w:val="tr-TR" w:eastAsia="tr-TR"/>
    </w:rPr>
  </w:style>
  <w:style w:type="paragraph" w:customStyle="1" w:styleId="xl128">
    <w:name w:val="xl128"/>
    <w:basedOn w:val="Normal"/>
    <w:rsid w:val="00E41FC2"/>
    <w:pPr>
      <w:widowControl/>
      <w:pBdr>
        <w:top w:val="single" w:sz="4" w:space="0" w:color="FF4343"/>
        <w:left w:val="single" w:sz="4" w:space="0" w:color="FF4343"/>
        <w:bottom w:val="single" w:sz="4" w:space="0" w:color="FF4343"/>
        <w:right w:val="single" w:sz="4" w:space="0" w:color="FF4343"/>
      </w:pBdr>
      <w:shd w:val="clear" w:color="000000" w:fill="FFE7E7"/>
      <w:autoSpaceDE/>
      <w:autoSpaceDN/>
      <w:spacing w:before="100" w:beforeAutospacing="1" w:after="100" w:afterAutospacing="1"/>
      <w:textAlignment w:val="top"/>
    </w:pPr>
    <w:rPr>
      <w:rFonts w:ascii="Times New Roman" w:eastAsia="Times New Roman" w:hAnsi="Times New Roman" w:cs="Times New Roman"/>
      <w:b/>
      <w:bCs/>
      <w:sz w:val="24"/>
      <w:szCs w:val="24"/>
      <w:lang w:val="tr-TR" w:eastAsia="tr-TR"/>
    </w:rPr>
  </w:style>
  <w:style w:type="paragraph" w:customStyle="1" w:styleId="xl129">
    <w:name w:val="xl129"/>
    <w:basedOn w:val="Normal"/>
    <w:rsid w:val="00E41FC2"/>
    <w:pPr>
      <w:widowControl/>
      <w:pBdr>
        <w:top w:val="single" w:sz="4" w:space="0" w:color="FF4343"/>
        <w:left w:val="single" w:sz="4" w:space="0" w:color="FF4343"/>
        <w:bottom w:val="single" w:sz="4" w:space="0" w:color="FF4343"/>
        <w:right w:val="single" w:sz="4" w:space="0" w:color="FF4343"/>
      </w:pBdr>
      <w:shd w:val="clear" w:color="000000" w:fill="FFE7E7"/>
      <w:autoSpaceDE/>
      <w:autoSpaceDN/>
      <w:spacing w:before="100" w:beforeAutospacing="1" w:after="100" w:afterAutospacing="1"/>
      <w:textAlignment w:val="center"/>
    </w:pPr>
    <w:rPr>
      <w:rFonts w:ascii="Times New Roman" w:eastAsia="Times New Roman" w:hAnsi="Times New Roman" w:cs="Times New Roman"/>
      <w:b/>
      <w:bCs/>
      <w:sz w:val="24"/>
      <w:szCs w:val="24"/>
      <w:lang w:val="tr-TR" w:eastAsia="tr-TR"/>
    </w:rPr>
  </w:style>
  <w:style w:type="paragraph" w:customStyle="1" w:styleId="xl130">
    <w:name w:val="xl130"/>
    <w:basedOn w:val="Normal"/>
    <w:rsid w:val="00E41FC2"/>
    <w:pPr>
      <w:widowControl/>
      <w:pBdr>
        <w:top w:val="single" w:sz="4" w:space="0" w:color="FF4343"/>
        <w:left w:val="single" w:sz="4" w:space="0" w:color="FF4343"/>
        <w:bottom w:val="single" w:sz="4" w:space="0" w:color="FF4343"/>
        <w:right w:val="single" w:sz="4" w:space="0" w:color="FF4343"/>
      </w:pBdr>
      <w:shd w:val="clear" w:color="000000" w:fill="FFE7E7"/>
      <w:autoSpaceDE/>
      <w:autoSpaceDN/>
      <w:spacing w:before="100" w:beforeAutospacing="1" w:after="100" w:afterAutospacing="1"/>
      <w:textAlignment w:val="center"/>
    </w:pPr>
    <w:rPr>
      <w:rFonts w:ascii="Times New Roman" w:eastAsia="Times New Roman" w:hAnsi="Times New Roman" w:cs="Times New Roman"/>
      <w:sz w:val="24"/>
      <w:szCs w:val="24"/>
      <w:lang w:val="tr-TR" w:eastAsia="tr-TR"/>
    </w:rPr>
  </w:style>
  <w:style w:type="paragraph" w:customStyle="1" w:styleId="xl131">
    <w:name w:val="xl131"/>
    <w:basedOn w:val="Normal"/>
    <w:rsid w:val="00E41FC2"/>
    <w:pPr>
      <w:widowControl/>
      <w:pBdr>
        <w:top w:val="single" w:sz="4" w:space="0" w:color="FF4343"/>
        <w:left w:val="single" w:sz="4" w:space="0" w:color="FF4343"/>
        <w:bottom w:val="single" w:sz="4" w:space="0" w:color="FF4343"/>
        <w:right w:val="single" w:sz="4" w:space="0" w:color="FF4343"/>
      </w:pBdr>
      <w:autoSpaceDE/>
      <w:autoSpaceDN/>
      <w:spacing w:before="100" w:beforeAutospacing="1" w:after="100" w:afterAutospacing="1"/>
      <w:textAlignment w:val="center"/>
    </w:pPr>
    <w:rPr>
      <w:rFonts w:ascii="Times New Roman" w:eastAsia="Times New Roman" w:hAnsi="Times New Roman" w:cs="Times New Roman"/>
      <w:b/>
      <w:bCs/>
      <w:sz w:val="24"/>
      <w:szCs w:val="24"/>
      <w:lang w:val="tr-TR" w:eastAsia="tr-TR"/>
    </w:rPr>
  </w:style>
  <w:style w:type="paragraph" w:customStyle="1" w:styleId="xl132">
    <w:name w:val="xl132"/>
    <w:basedOn w:val="Normal"/>
    <w:rsid w:val="00E41FC2"/>
    <w:pPr>
      <w:widowControl/>
      <w:pBdr>
        <w:top w:val="single" w:sz="4" w:space="0" w:color="FF4343"/>
        <w:left w:val="single" w:sz="4" w:space="0" w:color="FF4343"/>
        <w:bottom w:val="single" w:sz="4" w:space="0" w:color="FF4343"/>
        <w:right w:val="single" w:sz="8" w:space="0" w:color="FF4343"/>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tr-TR" w:eastAsia="tr-TR"/>
    </w:rPr>
  </w:style>
  <w:style w:type="paragraph" w:customStyle="1" w:styleId="xl133">
    <w:name w:val="xl133"/>
    <w:basedOn w:val="Normal"/>
    <w:rsid w:val="00E41FC2"/>
    <w:pPr>
      <w:widowControl/>
      <w:pBdr>
        <w:top w:val="single" w:sz="4" w:space="0" w:color="FF4343"/>
        <w:left w:val="single" w:sz="4" w:space="0" w:color="FF4343"/>
        <w:bottom w:val="single" w:sz="4" w:space="0" w:color="FF4343"/>
        <w:right w:val="single" w:sz="8" w:space="0" w:color="FF4343"/>
      </w:pBdr>
      <w:shd w:val="clear" w:color="000000" w:fill="FFE7E7"/>
      <w:autoSpaceDE/>
      <w:autoSpaceDN/>
      <w:spacing w:before="100" w:beforeAutospacing="1" w:after="100" w:afterAutospacing="1"/>
      <w:jc w:val="center"/>
      <w:textAlignment w:val="center"/>
    </w:pPr>
    <w:rPr>
      <w:rFonts w:ascii="Times New Roman" w:eastAsia="Times New Roman" w:hAnsi="Times New Roman" w:cs="Times New Roman"/>
      <w:sz w:val="24"/>
      <w:szCs w:val="24"/>
      <w:lang w:val="tr-TR" w:eastAsia="tr-TR"/>
    </w:rPr>
  </w:style>
  <w:style w:type="paragraph" w:customStyle="1" w:styleId="xl134">
    <w:name w:val="xl134"/>
    <w:basedOn w:val="Normal"/>
    <w:rsid w:val="00E41FC2"/>
    <w:pPr>
      <w:widowControl/>
      <w:pBdr>
        <w:top w:val="single" w:sz="4" w:space="0" w:color="FF4343"/>
        <w:left w:val="single" w:sz="4" w:space="0" w:color="FF4343"/>
        <w:bottom w:val="single" w:sz="8" w:space="0" w:color="FF4343"/>
        <w:right w:val="single" w:sz="4" w:space="0" w:color="FF4343"/>
      </w:pBdr>
      <w:autoSpaceDE/>
      <w:autoSpaceDN/>
      <w:spacing w:before="100" w:beforeAutospacing="1" w:after="100" w:afterAutospacing="1"/>
      <w:textAlignment w:val="center"/>
    </w:pPr>
    <w:rPr>
      <w:rFonts w:ascii="Times New Roman" w:eastAsia="Times New Roman" w:hAnsi="Times New Roman" w:cs="Times New Roman"/>
      <w:b/>
      <w:bCs/>
      <w:sz w:val="24"/>
      <w:szCs w:val="24"/>
      <w:lang w:val="tr-TR" w:eastAsia="tr-TR"/>
    </w:rPr>
  </w:style>
  <w:style w:type="paragraph" w:customStyle="1" w:styleId="xl135">
    <w:name w:val="xl135"/>
    <w:basedOn w:val="Normal"/>
    <w:rsid w:val="00E41FC2"/>
    <w:pPr>
      <w:widowControl/>
      <w:pBdr>
        <w:top w:val="single" w:sz="4" w:space="0" w:color="FF4343"/>
        <w:left w:val="single" w:sz="4" w:space="0" w:color="FF4343"/>
        <w:bottom w:val="single" w:sz="8" w:space="0" w:color="FF4343"/>
        <w:right w:val="single" w:sz="4" w:space="0" w:color="FF4343"/>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tr-TR" w:eastAsia="tr-TR"/>
    </w:rPr>
  </w:style>
  <w:style w:type="paragraph" w:customStyle="1" w:styleId="xl136">
    <w:name w:val="xl136"/>
    <w:basedOn w:val="Normal"/>
    <w:rsid w:val="00E41FC2"/>
    <w:pPr>
      <w:widowControl/>
      <w:pBdr>
        <w:top w:val="single" w:sz="4" w:space="0" w:color="FF4343"/>
        <w:left w:val="single" w:sz="4" w:space="0" w:color="FF4343"/>
        <w:bottom w:val="single" w:sz="8" w:space="0" w:color="FF4343"/>
        <w:right w:val="single" w:sz="4" w:space="0" w:color="FF4343"/>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tr-TR" w:eastAsia="tr-TR"/>
    </w:rPr>
  </w:style>
  <w:style w:type="paragraph" w:customStyle="1" w:styleId="xl137">
    <w:name w:val="xl137"/>
    <w:basedOn w:val="Normal"/>
    <w:rsid w:val="00E41FC2"/>
    <w:pPr>
      <w:widowControl/>
      <w:pBdr>
        <w:top w:val="single" w:sz="4" w:space="0" w:color="FF4343"/>
        <w:left w:val="single" w:sz="4" w:space="0" w:color="FF4343"/>
        <w:bottom w:val="single" w:sz="8" w:space="0" w:color="FF4343"/>
        <w:right w:val="single" w:sz="8" w:space="0" w:color="FF4343"/>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tr-TR" w:eastAsia="tr-TR"/>
    </w:rPr>
  </w:style>
  <w:style w:type="paragraph" w:customStyle="1" w:styleId="xl138">
    <w:name w:val="xl138"/>
    <w:basedOn w:val="Normal"/>
    <w:rsid w:val="00E41FC2"/>
    <w:pPr>
      <w:widowControl/>
      <w:pBdr>
        <w:top w:val="single" w:sz="8" w:space="0" w:color="FF4343"/>
        <w:left w:val="single" w:sz="8" w:space="0" w:color="FF4343"/>
      </w:pBdr>
      <w:shd w:val="clear" w:color="000000" w:fill="F95555"/>
      <w:autoSpaceDE/>
      <w:autoSpaceDN/>
      <w:spacing w:before="100" w:beforeAutospacing="1" w:after="100" w:afterAutospacing="1"/>
      <w:jc w:val="center"/>
      <w:textAlignment w:val="center"/>
    </w:pPr>
    <w:rPr>
      <w:rFonts w:ascii="Times New Roman" w:eastAsia="Times New Roman" w:hAnsi="Times New Roman" w:cs="Times New Roman"/>
      <w:b/>
      <w:bCs/>
      <w:color w:val="FFFFFF"/>
      <w:sz w:val="24"/>
      <w:szCs w:val="24"/>
      <w:lang w:val="tr-TR" w:eastAsia="tr-TR"/>
    </w:rPr>
  </w:style>
  <w:style w:type="paragraph" w:customStyle="1" w:styleId="xl139">
    <w:name w:val="xl139"/>
    <w:basedOn w:val="Normal"/>
    <w:rsid w:val="00E41FC2"/>
    <w:pPr>
      <w:widowControl/>
      <w:pBdr>
        <w:top w:val="single" w:sz="8" w:space="0" w:color="FF4343"/>
      </w:pBdr>
      <w:shd w:val="clear" w:color="000000" w:fill="F95555"/>
      <w:autoSpaceDE/>
      <w:autoSpaceDN/>
      <w:spacing w:before="100" w:beforeAutospacing="1" w:after="100" w:afterAutospacing="1"/>
      <w:jc w:val="center"/>
      <w:textAlignment w:val="center"/>
    </w:pPr>
    <w:rPr>
      <w:rFonts w:ascii="Times New Roman" w:eastAsia="Times New Roman" w:hAnsi="Times New Roman" w:cs="Times New Roman"/>
      <w:b/>
      <w:bCs/>
      <w:color w:val="FFFFFF"/>
      <w:sz w:val="24"/>
      <w:szCs w:val="24"/>
      <w:lang w:val="tr-TR" w:eastAsia="tr-TR"/>
    </w:rPr>
  </w:style>
  <w:style w:type="paragraph" w:customStyle="1" w:styleId="xl140">
    <w:name w:val="xl140"/>
    <w:basedOn w:val="Normal"/>
    <w:rsid w:val="00E41FC2"/>
    <w:pPr>
      <w:widowControl/>
      <w:pBdr>
        <w:top w:val="single" w:sz="8" w:space="0" w:color="FF4343"/>
        <w:right w:val="single" w:sz="8" w:space="0" w:color="FF4343"/>
      </w:pBdr>
      <w:shd w:val="clear" w:color="000000" w:fill="F95555"/>
      <w:autoSpaceDE/>
      <w:autoSpaceDN/>
      <w:spacing w:before="100" w:beforeAutospacing="1" w:after="100" w:afterAutospacing="1"/>
      <w:jc w:val="center"/>
      <w:textAlignment w:val="center"/>
    </w:pPr>
    <w:rPr>
      <w:rFonts w:ascii="Times New Roman" w:eastAsia="Times New Roman" w:hAnsi="Times New Roman" w:cs="Times New Roman"/>
      <w:b/>
      <w:bCs/>
      <w:color w:val="FFFFFF"/>
      <w:sz w:val="24"/>
      <w:szCs w:val="24"/>
      <w:lang w:val="tr-TR" w:eastAsia="tr-TR"/>
    </w:rPr>
  </w:style>
  <w:style w:type="paragraph" w:customStyle="1" w:styleId="xl141">
    <w:name w:val="xl141"/>
    <w:basedOn w:val="Normal"/>
    <w:rsid w:val="00E41FC2"/>
    <w:pPr>
      <w:widowControl/>
      <w:pBdr>
        <w:top w:val="single" w:sz="4" w:space="0" w:color="FF4343"/>
        <w:left w:val="single" w:sz="4" w:space="0" w:color="FF4343"/>
        <w:bottom w:val="single" w:sz="8" w:space="0" w:color="FF4343"/>
        <w:right w:val="single" w:sz="4" w:space="0" w:color="FF4343"/>
      </w:pBdr>
      <w:autoSpaceDE/>
      <w:autoSpaceDN/>
      <w:spacing w:before="100" w:beforeAutospacing="1" w:after="100" w:afterAutospacing="1"/>
      <w:textAlignment w:val="center"/>
    </w:pPr>
    <w:rPr>
      <w:rFonts w:ascii="Times New Roman" w:eastAsia="Times New Roman" w:hAnsi="Times New Roman" w:cs="Times New Roman"/>
      <w:sz w:val="24"/>
      <w:szCs w:val="24"/>
      <w:lang w:val="tr-TR" w:eastAsia="tr-TR"/>
    </w:rPr>
  </w:style>
  <w:style w:type="paragraph" w:customStyle="1" w:styleId="xl142">
    <w:name w:val="xl142"/>
    <w:basedOn w:val="Normal"/>
    <w:rsid w:val="00E41FC2"/>
    <w:pPr>
      <w:widowControl/>
      <w:pBdr>
        <w:top w:val="single" w:sz="4" w:space="0" w:color="FF4343"/>
        <w:left w:val="single" w:sz="4" w:space="0" w:color="FF4343"/>
        <w:bottom w:val="single" w:sz="8" w:space="0" w:color="FF4343"/>
        <w:right w:val="single" w:sz="8" w:space="0" w:color="FF4343"/>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tr-TR" w:eastAsia="tr-TR"/>
    </w:rPr>
  </w:style>
  <w:style w:type="paragraph" w:customStyle="1" w:styleId="xl143">
    <w:name w:val="xl143"/>
    <w:basedOn w:val="Normal"/>
    <w:rsid w:val="00E41FC2"/>
    <w:pPr>
      <w:widowControl/>
      <w:pBdr>
        <w:top w:val="single" w:sz="8" w:space="0" w:color="FF4343"/>
        <w:left w:val="single" w:sz="8" w:space="0" w:color="FF4343"/>
        <w:bottom w:val="single" w:sz="8" w:space="0" w:color="FF4343"/>
        <w:right w:val="single" w:sz="4" w:space="0" w:color="FF4343"/>
      </w:pBdr>
      <w:shd w:val="clear" w:color="000000" w:fill="F2F2F2"/>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tr-TR" w:eastAsia="tr-TR"/>
    </w:rPr>
  </w:style>
  <w:style w:type="paragraph" w:customStyle="1" w:styleId="xl144">
    <w:name w:val="xl144"/>
    <w:basedOn w:val="Normal"/>
    <w:rsid w:val="00E41FC2"/>
    <w:pPr>
      <w:widowControl/>
      <w:pBdr>
        <w:top w:val="single" w:sz="8" w:space="0" w:color="FF4343"/>
        <w:left w:val="single" w:sz="4" w:space="0" w:color="FF4343"/>
        <w:bottom w:val="single" w:sz="8" w:space="0" w:color="FF4343"/>
        <w:right w:val="single" w:sz="4" w:space="0" w:color="FF4343"/>
      </w:pBdr>
      <w:shd w:val="clear" w:color="000000" w:fill="F2F2F2"/>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tr-TR" w:eastAsia="tr-TR"/>
    </w:rPr>
  </w:style>
  <w:style w:type="paragraph" w:customStyle="1" w:styleId="xl145">
    <w:name w:val="xl145"/>
    <w:basedOn w:val="Normal"/>
    <w:rsid w:val="00E41FC2"/>
    <w:pPr>
      <w:widowControl/>
      <w:pBdr>
        <w:top w:val="single" w:sz="8" w:space="0" w:color="FF4343"/>
        <w:left w:val="single" w:sz="4" w:space="0" w:color="FF4343"/>
        <w:bottom w:val="single" w:sz="8" w:space="0" w:color="FF4343"/>
        <w:right w:val="single" w:sz="8" w:space="0" w:color="FF4343"/>
      </w:pBdr>
      <w:shd w:val="clear" w:color="000000" w:fill="F2F2F2"/>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tr-TR" w:eastAsia="tr-TR"/>
    </w:rPr>
  </w:style>
  <w:style w:type="paragraph" w:customStyle="1" w:styleId="xl146">
    <w:name w:val="xl146"/>
    <w:basedOn w:val="Normal"/>
    <w:rsid w:val="00E41FC2"/>
    <w:pPr>
      <w:widowControl/>
      <w:pBdr>
        <w:top w:val="single" w:sz="8" w:space="0" w:color="70AD47"/>
        <w:left w:val="single" w:sz="8" w:space="0" w:color="70AD47"/>
        <w:bottom w:val="single" w:sz="8" w:space="0" w:color="70AD47"/>
        <w:right w:val="single" w:sz="4" w:space="0" w:color="70AD47"/>
      </w:pBdr>
      <w:shd w:val="clear" w:color="000000" w:fill="F2F2F2"/>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tr-TR" w:eastAsia="tr-TR"/>
    </w:rPr>
  </w:style>
  <w:style w:type="paragraph" w:customStyle="1" w:styleId="xl147">
    <w:name w:val="xl147"/>
    <w:basedOn w:val="Normal"/>
    <w:rsid w:val="00E41FC2"/>
    <w:pPr>
      <w:widowControl/>
      <w:pBdr>
        <w:top w:val="single" w:sz="8" w:space="0" w:color="70AD47"/>
        <w:left w:val="single" w:sz="4" w:space="0" w:color="70AD47"/>
        <w:bottom w:val="single" w:sz="8" w:space="0" w:color="70AD47"/>
        <w:right w:val="single" w:sz="4" w:space="0" w:color="70AD47"/>
      </w:pBdr>
      <w:shd w:val="clear" w:color="000000" w:fill="F2F2F2"/>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tr-TR" w:eastAsia="tr-TR"/>
    </w:rPr>
  </w:style>
  <w:style w:type="paragraph" w:customStyle="1" w:styleId="xl148">
    <w:name w:val="xl148"/>
    <w:basedOn w:val="Normal"/>
    <w:rsid w:val="00E41FC2"/>
    <w:pPr>
      <w:widowControl/>
      <w:pBdr>
        <w:top w:val="single" w:sz="8" w:space="0" w:color="70AD47"/>
        <w:left w:val="single" w:sz="4" w:space="0" w:color="70AD47"/>
        <w:bottom w:val="single" w:sz="8" w:space="0" w:color="70AD47"/>
        <w:right w:val="single" w:sz="8" w:space="0" w:color="70AD47"/>
      </w:pBdr>
      <w:shd w:val="clear" w:color="000000" w:fill="F2F2F2"/>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tr-TR" w:eastAsia="tr-TR"/>
    </w:rPr>
  </w:style>
  <w:style w:type="paragraph" w:customStyle="1" w:styleId="xl149">
    <w:name w:val="xl149"/>
    <w:basedOn w:val="Normal"/>
    <w:rsid w:val="00E41FC2"/>
    <w:pPr>
      <w:widowControl/>
      <w:pBdr>
        <w:top w:val="single" w:sz="4" w:space="0" w:color="70AD47"/>
        <w:left w:val="single" w:sz="4" w:space="0" w:color="70AD47"/>
        <w:bottom w:val="single" w:sz="4" w:space="0" w:color="70AD47"/>
        <w:right w:val="single" w:sz="4" w:space="0" w:color="70AD47"/>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tr-TR" w:eastAsia="tr-TR"/>
    </w:rPr>
  </w:style>
  <w:style w:type="paragraph" w:customStyle="1" w:styleId="xl150">
    <w:name w:val="xl150"/>
    <w:basedOn w:val="Normal"/>
    <w:rsid w:val="00E41FC2"/>
    <w:pPr>
      <w:widowControl/>
      <w:pBdr>
        <w:top w:val="single" w:sz="4" w:space="0" w:color="70AD47"/>
        <w:left w:val="single" w:sz="4" w:space="0" w:color="70AD47"/>
        <w:bottom w:val="single" w:sz="4" w:space="0" w:color="70AD47"/>
        <w:right w:val="single" w:sz="4" w:space="0" w:color="70AD47"/>
      </w:pBdr>
      <w:autoSpaceDE/>
      <w:autoSpaceDN/>
      <w:spacing w:before="100" w:beforeAutospacing="1" w:after="100" w:afterAutospacing="1"/>
      <w:textAlignment w:val="center"/>
    </w:pPr>
    <w:rPr>
      <w:rFonts w:ascii="Times New Roman" w:eastAsia="Times New Roman" w:hAnsi="Times New Roman" w:cs="Times New Roman"/>
      <w:sz w:val="24"/>
      <w:szCs w:val="24"/>
      <w:lang w:val="tr-TR" w:eastAsia="tr-TR"/>
    </w:rPr>
  </w:style>
  <w:style w:type="paragraph" w:customStyle="1" w:styleId="xl151">
    <w:name w:val="xl151"/>
    <w:basedOn w:val="Normal"/>
    <w:rsid w:val="00E41FC2"/>
    <w:pPr>
      <w:widowControl/>
      <w:pBdr>
        <w:top w:val="single" w:sz="4" w:space="0" w:color="70AD47"/>
        <w:left w:val="single" w:sz="4" w:space="0" w:color="70AD47"/>
        <w:bottom w:val="single" w:sz="4" w:space="0" w:color="70AD47"/>
        <w:right w:val="single" w:sz="4" w:space="0" w:color="70AD47"/>
      </w:pBdr>
      <w:shd w:val="clear" w:color="000000" w:fill="E2EFDA"/>
      <w:autoSpaceDE/>
      <w:autoSpaceDN/>
      <w:spacing w:before="100" w:beforeAutospacing="1" w:after="100" w:afterAutospacing="1"/>
      <w:textAlignment w:val="center"/>
    </w:pPr>
    <w:rPr>
      <w:rFonts w:ascii="Times New Roman" w:eastAsia="Times New Roman" w:hAnsi="Times New Roman" w:cs="Times New Roman"/>
      <w:b/>
      <w:bCs/>
      <w:sz w:val="24"/>
      <w:szCs w:val="24"/>
      <w:lang w:val="tr-TR" w:eastAsia="tr-TR"/>
    </w:rPr>
  </w:style>
  <w:style w:type="paragraph" w:customStyle="1" w:styleId="xl152">
    <w:name w:val="xl152"/>
    <w:basedOn w:val="Normal"/>
    <w:rsid w:val="00E41FC2"/>
    <w:pPr>
      <w:widowControl/>
      <w:pBdr>
        <w:top w:val="single" w:sz="4" w:space="0" w:color="70AD47"/>
        <w:left w:val="single" w:sz="4" w:space="0" w:color="70AD47"/>
        <w:bottom w:val="single" w:sz="4" w:space="0" w:color="70AD47"/>
        <w:right w:val="single" w:sz="4" w:space="0" w:color="70AD47"/>
      </w:pBdr>
      <w:shd w:val="clear" w:color="000000" w:fill="E2EFDA"/>
      <w:autoSpaceDE/>
      <w:autoSpaceDN/>
      <w:spacing w:before="100" w:beforeAutospacing="1" w:after="100" w:afterAutospacing="1"/>
      <w:textAlignment w:val="center"/>
    </w:pPr>
    <w:rPr>
      <w:rFonts w:ascii="Times New Roman" w:eastAsia="Times New Roman" w:hAnsi="Times New Roman" w:cs="Times New Roman"/>
      <w:sz w:val="24"/>
      <w:szCs w:val="24"/>
      <w:lang w:val="tr-TR" w:eastAsia="tr-TR"/>
    </w:rPr>
  </w:style>
  <w:style w:type="paragraph" w:customStyle="1" w:styleId="xl153">
    <w:name w:val="xl153"/>
    <w:basedOn w:val="Normal"/>
    <w:rsid w:val="00E41FC2"/>
    <w:pPr>
      <w:widowControl/>
      <w:pBdr>
        <w:top w:val="single" w:sz="4" w:space="0" w:color="70AD47"/>
        <w:left w:val="single" w:sz="4" w:space="0" w:color="70AD47"/>
        <w:bottom w:val="single" w:sz="4" w:space="0" w:color="70AD47"/>
        <w:right w:val="single" w:sz="4" w:space="0" w:color="70AD47"/>
      </w:pBdr>
      <w:shd w:val="clear" w:color="000000" w:fill="E2EFDA"/>
      <w:autoSpaceDE/>
      <w:autoSpaceDN/>
      <w:spacing w:before="100" w:beforeAutospacing="1" w:after="100" w:afterAutospacing="1"/>
      <w:jc w:val="center"/>
      <w:textAlignment w:val="center"/>
    </w:pPr>
    <w:rPr>
      <w:rFonts w:ascii="Times New Roman" w:eastAsia="Times New Roman" w:hAnsi="Times New Roman" w:cs="Times New Roman"/>
      <w:sz w:val="24"/>
      <w:szCs w:val="24"/>
      <w:lang w:val="tr-TR" w:eastAsia="tr-TR"/>
    </w:rPr>
  </w:style>
  <w:style w:type="paragraph" w:customStyle="1" w:styleId="xl154">
    <w:name w:val="xl154"/>
    <w:basedOn w:val="Normal"/>
    <w:rsid w:val="00E41FC2"/>
    <w:pPr>
      <w:widowControl/>
      <w:pBdr>
        <w:top w:val="single" w:sz="4" w:space="0" w:color="70AD47"/>
        <w:left w:val="single" w:sz="4" w:space="0" w:color="70AD47"/>
        <w:bottom w:val="single" w:sz="4" w:space="0" w:color="70AD47"/>
        <w:right w:val="single" w:sz="4" w:space="0" w:color="70AD47"/>
      </w:pBdr>
      <w:shd w:val="clear" w:color="000000" w:fill="E2EFDA"/>
      <w:autoSpaceDE/>
      <w:autoSpaceDN/>
      <w:spacing w:before="100" w:beforeAutospacing="1" w:after="100" w:afterAutospacing="1"/>
      <w:textAlignment w:val="center"/>
    </w:pPr>
    <w:rPr>
      <w:rFonts w:ascii="Times New Roman" w:eastAsia="Times New Roman" w:hAnsi="Times New Roman" w:cs="Times New Roman"/>
      <w:sz w:val="24"/>
      <w:szCs w:val="24"/>
      <w:lang w:val="tr-TR" w:eastAsia="tr-TR"/>
    </w:rPr>
  </w:style>
  <w:style w:type="paragraph" w:customStyle="1" w:styleId="xl155">
    <w:name w:val="xl155"/>
    <w:basedOn w:val="Normal"/>
    <w:rsid w:val="00E41FC2"/>
    <w:pPr>
      <w:widowControl/>
      <w:pBdr>
        <w:top w:val="single" w:sz="4" w:space="0" w:color="70AD47"/>
        <w:left w:val="single" w:sz="4" w:space="0" w:color="70AD47"/>
        <w:bottom w:val="single" w:sz="4" w:space="0" w:color="70AD47"/>
      </w:pBdr>
      <w:shd w:val="clear" w:color="000000" w:fill="E2EFDA"/>
      <w:autoSpaceDE/>
      <w:autoSpaceDN/>
      <w:spacing w:before="100" w:beforeAutospacing="1" w:after="100" w:afterAutospacing="1"/>
      <w:textAlignment w:val="center"/>
    </w:pPr>
    <w:rPr>
      <w:rFonts w:ascii="Times New Roman" w:eastAsia="Times New Roman" w:hAnsi="Times New Roman" w:cs="Times New Roman"/>
      <w:b/>
      <w:bCs/>
      <w:sz w:val="24"/>
      <w:szCs w:val="24"/>
      <w:lang w:val="tr-TR" w:eastAsia="tr-TR"/>
    </w:rPr>
  </w:style>
  <w:style w:type="paragraph" w:customStyle="1" w:styleId="xl156">
    <w:name w:val="xl156"/>
    <w:basedOn w:val="Normal"/>
    <w:rsid w:val="00E41FC2"/>
    <w:pPr>
      <w:widowControl/>
      <w:pBdr>
        <w:top w:val="single" w:sz="4" w:space="0" w:color="70AD47"/>
        <w:left w:val="single" w:sz="4" w:space="0" w:color="70AD47"/>
        <w:bottom w:val="single" w:sz="4" w:space="0" w:color="70AD47"/>
      </w:pBdr>
      <w:shd w:val="clear" w:color="000000" w:fill="E2EFDA"/>
      <w:autoSpaceDE/>
      <w:autoSpaceDN/>
      <w:spacing w:before="100" w:beforeAutospacing="1" w:after="100" w:afterAutospacing="1"/>
      <w:textAlignment w:val="center"/>
    </w:pPr>
    <w:rPr>
      <w:rFonts w:ascii="Times New Roman" w:eastAsia="Times New Roman" w:hAnsi="Times New Roman" w:cs="Times New Roman"/>
      <w:sz w:val="24"/>
      <w:szCs w:val="24"/>
      <w:lang w:val="tr-TR" w:eastAsia="tr-TR"/>
    </w:rPr>
  </w:style>
  <w:style w:type="paragraph" w:customStyle="1" w:styleId="xl157">
    <w:name w:val="xl157"/>
    <w:basedOn w:val="Normal"/>
    <w:rsid w:val="00E41FC2"/>
    <w:pPr>
      <w:widowControl/>
      <w:pBdr>
        <w:top w:val="single" w:sz="4" w:space="0" w:color="70AD47"/>
        <w:bottom w:val="single" w:sz="4" w:space="0" w:color="70AD47"/>
        <w:right w:val="single" w:sz="4" w:space="0" w:color="70AD47"/>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tr-TR" w:eastAsia="tr-TR"/>
    </w:rPr>
  </w:style>
  <w:style w:type="paragraph" w:customStyle="1" w:styleId="xl158">
    <w:name w:val="xl158"/>
    <w:basedOn w:val="Normal"/>
    <w:rsid w:val="00E41FC2"/>
    <w:pPr>
      <w:widowControl/>
      <w:pBdr>
        <w:top w:val="single" w:sz="4" w:space="0" w:color="70AD47"/>
        <w:bottom w:val="single" w:sz="4" w:space="0" w:color="70AD47"/>
        <w:right w:val="single" w:sz="4" w:space="0" w:color="70AD47"/>
      </w:pBdr>
      <w:shd w:val="clear" w:color="000000" w:fill="E2EFDA"/>
      <w:autoSpaceDE/>
      <w:autoSpaceDN/>
      <w:spacing w:before="100" w:beforeAutospacing="1" w:after="100" w:afterAutospacing="1"/>
      <w:jc w:val="center"/>
      <w:textAlignment w:val="center"/>
    </w:pPr>
    <w:rPr>
      <w:rFonts w:ascii="Times New Roman" w:eastAsia="Times New Roman" w:hAnsi="Times New Roman" w:cs="Times New Roman"/>
      <w:sz w:val="24"/>
      <w:szCs w:val="24"/>
      <w:lang w:val="tr-TR" w:eastAsia="tr-TR"/>
    </w:rPr>
  </w:style>
  <w:style w:type="paragraph" w:customStyle="1" w:styleId="xl159">
    <w:name w:val="xl159"/>
    <w:basedOn w:val="Normal"/>
    <w:rsid w:val="00E41FC2"/>
    <w:pPr>
      <w:widowControl/>
      <w:pBdr>
        <w:top w:val="single" w:sz="4" w:space="0" w:color="70AD47"/>
        <w:left w:val="single" w:sz="4" w:space="0" w:color="70AD47"/>
        <w:bottom w:val="single" w:sz="4" w:space="0" w:color="70AD47"/>
        <w:right w:val="single" w:sz="4" w:space="0" w:color="70AD47"/>
      </w:pBdr>
      <w:autoSpaceDE/>
      <w:autoSpaceDN/>
      <w:spacing w:before="100" w:beforeAutospacing="1" w:after="100" w:afterAutospacing="1"/>
      <w:textAlignment w:val="center"/>
    </w:pPr>
    <w:rPr>
      <w:rFonts w:ascii="Times New Roman" w:eastAsia="Times New Roman" w:hAnsi="Times New Roman" w:cs="Times New Roman"/>
      <w:b/>
      <w:bCs/>
      <w:sz w:val="24"/>
      <w:szCs w:val="24"/>
      <w:lang w:val="tr-TR" w:eastAsia="tr-TR"/>
    </w:rPr>
  </w:style>
  <w:style w:type="paragraph" w:customStyle="1" w:styleId="xl160">
    <w:name w:val="xl160"/>
    <w:basedOn w:val="Normal"/>
    <w:rsid w:val="00E41FC2"/>
    <w:pPr>
      <w:widowControl/>
      <w:pBdr>
        <w:top w:val="single" w:sz="4" w:space="0" w:color="70AD47"/>
        <w:left w:val="single" w:sz="4" w:space="0" w:color="70AD47"/>
        <w:bottom w:val="single" w:sz="4" w:space="0" w:color="70AD47"/>
        <w:right w:val="single" w:sz="4" w:space="0" w:color="70AD47"/>
      </w:pBdr>
      <w:autoSpaceDE/>
      <w:autoSpaceDN/>
      <w:spacing w:before="100" w:beforeAutospacing="1" w:after="100" w:afterAutospacing="1"/>
      <w:textAlignment w:val="center"/>
    </w:pPr>
    <w:rPr>
      <w:rFonts w:ascii="Times New Roman" w:eastAsia="Times New Roman" w:hAnsi="Times New Roman" w:cs="Times New Roman"/>
      <w:sz w:val="24"/>
      <w:szCs w:val="24"/>
      <w:lang w:val="tr-TR" w:eastAsia="tr-TR"/>
    </w:rPr>
  </w:style>
  <w:style w:type="paragraph" w:customStyle="1" w:styleId="xl161">
    <w:name w:val="xl161"/>
    <w:basedOn w:val="Normal"/>
    <w:rsid w:val="00E41FC2"/>
    <w:pPr>
      <w:widowControl/>
      <w:pBdr>
        <w:top w:val="single" w:sz="4" w:space="0" w:color="70AD47"/>
        <w:left w:val="single" w:sz="4" w:space="0" w:color="70AD47"/>
        <w:bottom w:val="single" w:sz="4" w:space="0" w:color="70AD47"/>
        <w:right w:val="single" w:sz="8" w:space="0" w:color="70AD47"/>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tr-TR" w:eastAsia="tr-TR"/>
    </w:rPr>
  </w:style>
  <w:style w:type="paragraph" w:customStyle="1" w:styleId="xl162">
    <w:name w:val="xl162"/>
    <w:basedOn w:val="Normal"/>
    <w:rsid w:val="00E41FC2"/>
    <w:pPr>
      <w:widowControl/>
      <w:pBdr>
        <w:top w:val="single" w:sz="4" w:space="0" w:color="70AD47"/>
        <w:left w:val="single" w:sz="4" w:space="0" w:color="70AD47"/>
        <w:bottom w:val="single" w:sz="4" w:space="0" w:color="70AD47"/>
        <w:right w:val="single" w:sz="8" w:space="0" w:color="70AD47"/>
      </w:pBdr>
      <w:shd w:val="clear" w:color="000000" w:fill="E2EFDA"/>
      <w:autoSpaceDE/>
      <w:autoSpaceDN/>
      <w:spacing w:before="100" w:beforeAutospacing="1" w:after="100" w:afterAutospacing="1"/>
      <w:jc w:val="center"/>
      <w:textAlignment w:val="center"/>
    </w:pPr>
    <w:rPr>
      <w:rFonts w:ascii="Times New Roman" w:eastAsia="Times New Roman" w:hAnsi="Times New Roman" w:cs="Times New Roman"/>
      <w:sz w:val="24"/>
      <w:szCs w:val="24"/>
      <w:lang w:val="tr-TR" w:eastAsia="tr-TR"/>
    </w:rPr>
  </w:style>
  <w:style w:type="paragraph" w:customStyle="1" w:styleId="xl163">
    <w:name w:val="xl163"/>
    <w:basedOn w:val="Normal"/>
    <w:rsid w:val="00E41FC2"/>
    <w:pPr>
      <w:widowControl/>
      <w:pBdr>
        <w:top w:val="single" w:sz="4" w:space="0" w:color="70AD47"/>
        <w:left w:val="single" w:sz="4" w:space="0" w:color="70AD47"/>
        <w:bottom w:val="single" w:sz="4" w:space="0" w:color="70AD47"/>
        <w:right w:val="single" w:sz="4" w:space="0" w:color="70AD47"/>
      </w:pBdr>
      <w:shd w:val="clear" w:color="000000" w:fill="E2EFDA"/>
      <w:autoSpaceDE/>
      <w:autoSpaceDN/>
      <w:spacing w:before="100" w:beforeAutospacing="1" w:after="100" w:afterAutospacing="1"/>
      <w:jc w:val="center"/>
      <w:textAlignment w:val="center"/>
    </w:pPr>
    <w:rPr>
      <w:rFonts w:ascii="Times New Roman" w:eastAsia="Times New Roman" w:hAnsi="Times New Roman" w:cs="Times New Roman"/>
      <w:color w:val="FF0000"/>
      <w:sz w:val="24"/>
      <w:szCs w:val="24"/>
      <w:lang w:val="tr-TR" w:eastAsia="tr-TR"/>
    </w:rPr>
  </w:style>
  <w:style w:type="paragraph" w:customStyle="1" w:styleId="xl164">
    <w:name w:val="xl164"/>
    <w:basedOn w:val="Normal"/>
    <w:rsid w:val="00E41FC2"/>
    <w:pPr>
      <w:widowControl/>
      <w:pBdr>
        <w:top w:val="single" w:sz="4" w:space="0" w:color="70AD47"/>
        <w:left w:val="single" w:sz="4" w:space="0" w:color="70AD47"/>
        <w:bottom w:val="single" w:sz="4" w:space="0" w:color="70AD47"/>
        <w:right w:val="single" w:sz="8" w:space="0" w:color="70AD47"/>
      </w:pBdr>
      <w:shd w:val="clear" w:color="000000" w:fill="E2EFDA"/>
      <w:autoSpaceDE/>
      <w:autoSpaceDN/>
      <w:spacing w:before="100" w:beforeAutospacing="1" w:after="100" w:afterAutospacing="1"/>
      <w:jc w:val="center"/>
      <w:textAlignment w:val="center"/>
    </w:pPr>
    <w:rPr>
      <w:rFonts w:ascii="Times New Roman" w:eastAsia="Times New Roman" w:hAnsi="Times New Roman" w:cs="Times New Roman"/>
      <w:color w:val="FF0000"/>
      <w:sz w:val="24"/>
      <w:szCs w:val="24"/>
      <w:lang w:val="tr-TR" w:eastAsia="tr-TR"/>
    </w:rPr>
  </w:style>
  <w:style w:type="paragraph" w:customStyle="1" w:styleId="xl165">
    <w:name w:val="xl165"/>
    <w:basedOn w:val="Normal"/>
    <w:rsid w:val="00E41FC2"/>
    <w:pPr>
      <w:widowControl/>
      <w:pBdr>
        <w:top w:val="single" w:sz="4" w:space="0" w:color="70AD47"/>
        <w:left w:val="single" w:sz="4" w:space="0" w:color="70AD47"/>
        <w:bottom w:val="single" w:sz="8" w:space="0" w:color="70AD47"/>
        <w:right w:val="single" w:sz="4" w:space="0" w:color="70AD47"/>
      </w:pBdr>
      <w:autoSpaceDE/>
      <w:autoSpaceDN/>
      <w:spacing w:before="100" w:beforeAutospacing="1" w:after="100" w:afterAutospacing="1"/>
      <w:textAlignment w:val="center"/>
    </w:pPr>
    <w:rPr>
      <w:rFonts w:ascii="Times New Roman" w:eastAsia="Times New Roman" w:hAnsi="Times New Roman" w:cs="Times New Roman"/>
      <w:b/>
      <w:bCs/>
      <w:sz w:val="24"/>
      <w:szCs w:val="24"/>
      <w:lang w:val="tr-TR" w:eastAsia="tr-TR"/>
    </w:rPr>
  </w:style>
  <w:style w:type="paragraph" w:customStyle="1" w:styleId="xl166">
    <w:name w:val="xl166"/>
    <w:basedOn w:val="Normal"/>
    <w:rsid w:val="00E41FC2"/>
    <w:pPr>
      <w:widowControl/>
      <w:pBdr>
        <w:top w:val="single" w:sz="4" w:space="0" w:color="70AD47"/>
        <w:left w:val="single" w:sz="4" w:space="0" w:color="70AD47"/>
        <w:bottom w:val="single" w:sz="8" w:space="0" w:color="70AD47"/>
        <w:right w:val="single" w:sz="4" w:space="0" w:color="70AD47"/>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tr-TR" w:eastAsia="tr-TR"/>
    </w:rPr>
  </w:style>
  <w:style w:type="paragraph" w:customStyle="1" w:styleId="xl167">
    <w:name w:val="xl167"/>
    <w:basedOn w:val="Normal"/>
    <w:rsid w:val="00E41FC2"/>
    <w:pPr>
      <w:widowControl/>
      <w:pBdr>
        <w:top w:val="single" w:sz="4" w:space="0" w:color="70AD47"/>
        <w:left w:val="single" w:sz="4" w:space="0" w:color="70AD47"/>
        <w:bottom w:val="single" w:sz="8" w:space="0" w:color="70AD47"/>
        <w:right w:val="single" w:sz="8" w:space="0" w:color="70AD47"/>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tr-TR" w:eastAsia="tr-TR"/>
    </w:rPr>
  </w:style>
  <w:style w:type="paragraph" w:customStyle="1" w:styleId="xl168">
    <w:name w:val="xl168"/>
    <w:basedOn w:val="Normal"/>
    <w:rsid w:val="00E41FC2"/>
    <w:pPr>
      <w:widowControl/>
      <w:pBdr>
        <w:top w:val="single" w:sz="4" w:space="0" w:color="70AD47"/>
        <w:left w:val="single" w:sz="4" w:space="0" w:color="70AD47"/>
        <w:bottom w:val="single" w:sz="8" w:space="0" w:color="70AD47"/>
        <w:right w:val="single" w:sz="4" w:space="0" w:color="70AD47"/>
      </w:pBdr>
      <w:autoSpaceDE/>
      <w:autoSpaceDN/>
      <w:spacing w:before="100" w:beforeAutospacing="1" w:after="100" w:afterAutospacing="1"/>
      <w:textAlignment w:val="center"/>
    </w:pPr>
    <w:rPr>
      <w:rFonts w:ascii="Times New Roman" w:eastAsia="Times New Roman" w:hAnsi="Times New Roman" w:cs="Times New Roman"/>
      <w:sz w:val="24"/>
      <w:szCs w:val="24"/>
      <w:lang w:val="tr-TR" w:eastAsia="tr-TR"/>
    </w:rPr>
  </w:style>
  <w:style w:type="paragraph" w:customStyle="1" w:styleId="xl169">
    <w:name w:val="xl169"/>
    <w:basedOn w:val="Normal"/>
    <w:rsid w:val="00E41FC2"/>
    <w:pPr>
      <w:widowControl/>
      <w:pBdr>
        <w:top w:val="single" w:sz="4" w:space="0" w:color="ED7D31"/>
        <w:left w:val="single" w:sz="4" w:space="0" w:color="ED7D31"/>
        <w:bottom w:val="single" w:sz="4" w:space="0" w:color="ED7D31"/>
        <w:right w:val="single" w:sz="4" w:space="0" w:color="ED7D31"/>
      </w:pBdr>
      <w:autoSpaceDE/>
      <w:autoSpaceDN/>
      <w:spacing w:before="100" w:beforeAutospacing="1" w:after="100" w:afterAutospacing="1"/>
      <w:textAlignment w:val="center"/>
    </w:pPr>
    <w:rPr>
      <w:rFonts w:ascii="Times New Roman" w:eastAsia="Times New Roman" w:hAnsi="Times New Roman" w:cs="Times New Roman"/>
      <w:b/>
      <w:bCs/>
      <w:sz w:val="24"/>
      <w:szCs w:val="24"/>
      <w:lang w:val="tr-TR" w:eastAsia="tr-TR"/>
    </w:rPr>
  </w:style>
  <w:style w:type="paragraph" w:customStyle="1" w:styleId="xl170">
    <w:name w:val="xl170"/>
    <w:basedOn w:val="Normal"/>
    <w:rsid w:val="00E41FC2"/>
    <w:pPr>
      <w:widowControl/>
      <w:pBdr>
        <w:top w:val="single" w:sz="4" w:space="0" w:color="ED7D31"/>
        <w:left w:val="single" w:sz="4" w:space="0" w:color="ED7D31"/>
        <w:bottom w:val="single" w:sz="4" w:space="0" w:color="ED7D31"/>
        <w:right w:val="single" w:sz="4" w:space="0" w:color="ED7D31"/>
      </w:pBdr>
      <w:autoSpaceDE/>
      <w:autoSpaceDN/>
      <w:spacing w:before="100" w:beforeAutospacing="1" w:after="100" w:afterAutospacing="1"/>
      <w:textAlignment w:val="center"/>
    </w:pPr>
    <w:rPr>
      <w:rFonts w:ascii="Times New Roman" w:eastAsia="Times New Roman" w:hAnsi="Times New Roman" w:cs="Times New Roman"/>
      <w:sz w:val="24"/>
      <w:szCs w:val="24"/>
      <w:lang w:val="tr-TR" w:eastAsia="tr-TR"/>
    </w:rPr>
  </w:style>
  <w:style w:type="paragraph" w:customStyle="1" w:styleId="xl171">
    <w:name w:val="xl171"/>
    <w:basedOn w:val="Normal"/>
    <w:rsid w:val="00E41FC2"/>
    <w:pPr>
      <w:widowControl/>
      <w:pBdr>
        <w:top w:val="single" w:sz="8" w:space="0" w:color="ED7D31"/>
        <w:left w:val="single" w:sz="8" w:space="0" w:color="ED7D31"/>
        <w:right w:val="single" w:sz="4" w:space="0" w:color="ED7D31"/>
      </w:pBdr>
      <w:shd w:val="clear" w:color="000000" w:fill="F2F2F2"/>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tr-TR" w:eastAsia="tr-TR"/>
    </w:rPr>
  </w:style>
  <w:style w:type="paragraph" w:customStyle="1" w:styleId="xl172">
    <w:name w:val="xl172"/>
    <w:basedOn w:val="Normal"/>
    <w:rsid w:val="00E41FC2"/>
    <w:pPr>
      <w:widowControl/>
      <w:pBdr>
        <w:top w:val="single" w:sz="8" w:space="0" w:color="ED7D31"/>
        <w:left w:val="single" w:sz="4" w:space="0" w:color="ED7D31"/>
        <w:right w:val="single" w:sz="4" w:space="0" w:color="ED7D31"/>
      </w:pBdr>
      <w:shd w:val="clear" w:color="000000" w:fill="F2F2F2"/>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tr-TR" w:eastAsia="tr-TR"/>
    </w:rPr>
  </w:style>
  <w:style w:type="paragraph" w:customStyle="1" w:styleId="xl173">
    <w:name w:val="xl173"/>
    <w:basedOn w:val="Normal"/>
    <w:rsid w:val="00E41FC2"/>
    <w:pPr>
      <w:widowControl/>
      <w:pBdr>
        <w:top w:val="single" w:sz="8" w:space="0" w:color="ED7D31"/>
        <w:left w:val="single" w:sz="4" w:space="0" w:color="ED7D31"/>
        <w:right w:val="single" w:sz="8" w:space="0" w:color="ED7D31"/>
      </w:pBdr>
      <w:shd w:val="clear" w:color="000000" w:fill="F2F2F2"/>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tr-TR" w:eastAsia="tr-TR"/>
    </w:rPr>
  </w:style>
  <w:style w:type="paragraph" w:customStyle="1" w:styleId="xl174">
    <w:name w:val="xl174"/>
    <w:basedOn w:val="Normal"/>
    <w:rsid w:val="00E41FC2"/>
    <w:pPr>
      <w:widowControl/>
      <w:pBdr>
        <w:top w:val="single" w:sz="4" w:space="0" w:color="ED7D31"/>
        <w:left w:val="single" w:sz="4" w:space="0" w:color="ED7D31"/>
        <w:bottom w:val="single" w:sz="4" w:space="0" w:color="ED7D31"/>
        <w:right w:val="single" w:sz="4" w:space="0" w:color="ED7D31"/>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tr-TR" w:eastAsia="tr-TR"/>
    </w:rPr>
  </w:style>
  <w:style w:type="paragraph" w:customStyle="1" w:styleId="xl175">
    <w:name w:val="xl175"/>
    <w:basedOn w:val="Normal"/>
    <w:rsid w:val="00E41FC2"/>
    <w:pPr>
      <w:widowControl/>
      <w:pBdr>
        <w:top w:val="single" w:sz="4" w:space="0" w:color="ED7D31"/>
        <w:left w:val="single" w:sz="4" w:space="0" w:color="ED7D31"/>
        <w:bottom w:val="single" w:sz="4" w:space="0" w:color="ED7D31"/>
        <w:right w:val="single" w:sz="8" w:space="0" w:color="ED7D31"/>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tr-TR" w:eastAsia="tr-TR"/>
    </w:rPr>
  </w:style>
  <w:style w:type="paragraph" w:customStyle="1" w:styleId="xl176">
    <w:name w:val="xl176"/>
    <w:basedOn w:val="Normal"/>
    <w:rsid w:val="00E41FC2"/>
    <w:pPr>
      <w:widowControl/>
      <w:pBdr>
        <w:top w:val="single" w:sz="4" w:space="0" w:color="ED7D31"/>
        <w:left w:val="single" w:sz="4" w:space="0" w:color="ED7D31"/>
        <w:bottom w:val="single" w:sz="8" w:space="0" w:color="ED7D31"/>
        <w:right w:val="single" w:sz="4" w:space="0" w:color="ED7D31"/>
      </w:pBdr>
      <w:autoSpaceDE/>
      <w:autoSpaceDN/>
      <w:spacing w:before="100" w:beforeAutospacing="1" w:after="100" w:afterAutospacing="1"/>
      <w:textAlignment w:val="center"/>
    </w:pPr>
    <w:rPr>
      <w:rFonts w:ascii="Times New Roman" w:eastAsia="Times New Roman" w:hAnsi="Times New Roman" w:cs="Times New Roman"/>
      <w:b/>
      <w:bCs/>
      <w:sz w:val="24"/>
      <w:szCs w:val="24"/>
      <w:lang w:val="tr-TR" w:eastAsia="tr-TR"/>
    </w:rPr>
  </w:style>
  <w:style w:type="paragraph" w:customStyle="1" w:styleId="xl177">
    <w:name w:val="xl177"/>
    <w:basedOn w:val="Normal"/>
    <w:rsid w:val="00E41FC2"/>
    <w:pPr>
      <w:widowControl/>
      <w:pBdr>
        <w:top w:val="single" w:sz="4" w:space="0" w:color="ED7D31"/>
        <w:left w:val="single" w:sz="4" w:space="0" w:color="ED7D31"/>
        <w:bottom w:val="single" w:sz="8" w:space="0" w:color="ED7D31"/>
        <w:right w:val="single" w:sz="4" w:space="0" w:color="ED7D31"/>
      </w:pBdr>
      <w:autoSpaceDE/>
      <w:autoSpaceDN/>
      <w:spacing w:before="100" w:beforeAutospacing="1" w:after="100" w:afterAutospacing="1"/>
      <w:textAlignment w:val="center"/>
    </w:pPr>
    <w:rPr>
      <w:rFonts w:ascii="Times New Roman" w:eastAsia="Times New Roman" w:hAnsi="Times New Roman" w:cs="Times New Roman"/>
      <w:sz w:val="24"/>
      <w:szCs w:val="24"/>
      <w:lang w:val="tr-TR" w:eastAsia="tr-TR"/>
    </w:rPr>
  </w:style>
  <w:style w:type="paragraph" w:customStyle="1" w:styleId="xl178">
    <w:name w:val="xl178"/>
    <w:basedOn w:val="Normal"/>
    <w:rsid w:val="00E41FC2"/>
    <w:pPr>
      <w:widowControl/>
      <w:pBdr>
        <w:top w:val="single" w:sz="4" w:space="0" w:color="ED7D31"/>
        <w:left w:val="single" w:sz="4" w:space="0" w:color="ED7D31"/>
        <w:bottom w:val="single" w:sz="8" w:space="0" w:color="ED7D31"/>
        <w:right w:val="single" w:sz="4" w:space="0" w:color="ED7D31"/>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tr-TR" w:eastAsia="tr-TR"/>
    </w:rPr>
  </w:style>
  <w:style w:type="paragraph" w:customStyle="1" w:styleId="xl179">
    <w:name w:val="xl179"/>
    <w:basedOn w:val="Normal"/>
    <w:rsid w:val="00E41FC2"/>
    <w:pPr>
      <w:widowControl/>
      <w:pBdr>
        <w:top w:val="single" w:sz="4" w:space="0" w:color="ED7D31"/>
        <w:left w:val="single" w:sz="4" w:space="0" w:color="ED7D31"/>
        <w:bottom w:val="single" w:sz="8" w:space="0" w:color="ED7D31"/>
        <w:right w:val="single" w:sz="8" w:space="0" w:color="ED7D31"/>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tr-TR" w:eastAsia="tr-TR"/>
    </w:rPr>
  </w:style>
  <w:style w:type="paragraph" w:customStyle="1" w:styleId="xl180">
    <w:name w:val="xl180"/>
    <w:basedOn w:val="Normal"/>
    <w:rsid w:val="00E41FC2"/>
    <w:pPr>
      <w:widowControl/>
      <w:pBdr>
        <w:left w:val="single" w:sz="8" w:space="0" w:color="ED7D31"/>
        <w:bottom w:val="single" w:sz="8" w:space="0" w:color="ED7D31"/>
        <w:right w:val="single" w:sz="4" w:space="0" w:color="ED7D31"/>
      </w:pBdr>
      <w:shd w:val="clear" w:color="000000" w:fill="F4B084"/>
      <w:autoSpaceDE/>
      <w:autoSpaceDN/>
      <w:spacing w:before="100" w:beforeAutospacing="1" w:after="100" w:afterAutospacing="1"/>
      <w:textAlignment w:val="center"/>
    </w:pPr>
    <w:rPr>
      <w:rFonts w:ascii="Times New Roman" w:eastAsia="Times New Roman" w:hAnsi="Times New Roman" w:cs="Times New Roman"/>
      <w:b/>
      <w:bCs/>
      <w:sz w:val="24"/>
      <w:szCs w:val="24"/>
      <w:lang w:val="tr-TR" w:eastAsia="tr-TR"/>
    </w:rPr>
  </w:style>
  <w:style w:type="paragraph" w:customStyle="1" w:styleId="xl181">
    <w:name w:val="xl181"/>
    <w:basedOn w:val="Normal"/>
    <w:rsid w:val="00E41FC2"/>
    <w:pPr>
      <w:widowControl/>
      <w:pBdr>
        <w:left w:val="single" w:sz="8" w:space="0" w:color="5B9BD5"/>
      </w:pBdr>
      <w:shd w:val="clear" w:color="000000" w:fill="B4C6E7"/>
      <w:autoSpaceDE/>
      <w:autoSpaceDN/>
      <w:spacing w:before="100" w:beforeAutospacing="1" w:after="100" w:afterAutospacing="1"/>
      <w:textAlignment w:val="top"/>
    </w:pPr>
    <w:rPr>
      <w:rFonts w:ascii="Times New Roman" w:eastAsia="Times New Roman" w:hAnsi="Times New Roman" w:cs="Times New Roman"/>
      <w:b/>
      <w:bCs/>
      <w:sz w:val="24"/>
      <w:szCs w:val="24"/>
      <w:lang w:val="tr-TR" w:eastAsia="tr-TR"/>
    </w:rPr>
  </w:style>
  <w:style w:type="paragraph" w:customStyle="1" w:styleId="xl182">
    <w:name w:val="xl182"/>
    <w:basedOn w:val="Normal"/>
    <w:rsid w:val="00E41FC2"/>
    <w:pPr>
      <w:widowControl/>
      <w:pBdr>
        <w:left w:val="single" w:sz="8" w:space="0" w:color="5B9BD5"/>
        <w:bottom w:val="single" w:sz="8" w:space="0" w:color="5B9BD5"/>
      </w:pBdr>
      <w:shd w:val="clear" w:color="000000" w:fill="B4C6E7"/>
      <w:autoSpaceDE/>
      <w:autoSpaceDN/>
      <w:spacing w:before="100" w:beforeAutospacing="1" w:after="100" w:afterAutospacing="1"/>
      <w:textAlignment w:val="top"/>
    </w:pPr>
    <w:rPr>
      <w:rFonts w:ascii="Times New Roman" w:eastAsia="Times New Roman" w:hAnsi="Times New Roman" w:cs="Times New Roman"/>
      <w:b/>
      <w:bCs/>
      <w:sz w:val="24"/>
      <w:szCs w:val="24"/>
      <w:lang w:val="tr-TR" w:eastAsia="tr-TR"/>
    </w:rPr>
  </w:style>
  <w:style w:type="paragraph" w:customStyle="1" w:styleId="xl183">
    <w:name w:val="xl183"/>
    <w:basedOn w:val="Normal"/>
    <w:rsid w:val="00E41FC2"/>
    <w:pPr>
      <w:widowControl/>
      <w:pBdr>
        <w:top w:val="single" w:sz="4" w:space="0" w:color="5B9BD5"/>
        <w:left w:val="single" w:sz="4" w:space="0" w:color="5B9BD5"/>
        <w:right w:val="single" w:sz="4" w:space="0" w:color="5B9BD5"/>
      </w:pBdr>
      <w:shd w:val="clear" w:color="000000" w:fill="EBF7FF"/>
      <w:autoSpaceDE/>
      <w:autoSpaceDN/>
      <w:spacing w:before="100" w:beforeAutospacing="1" w:after="100" w:afterAutospacing="1"/>
      <w:textAlignment w:val="center"/>
    </w:pPr>
    <w:rPr>
      <w:rFonts w:ascii="Times New Roman" w:eastAsia="Times New Roman" w:hAnsi="Times New Roman" w:cs="Times New Roman"/>
      <w:b/>
      <w:bCs/>
      <w:sz w:val="24"/>
      <w:szCs w:val="24"/>
      <w:lang w:val="tr-TR" w:eastAsia="tr-TR"/>
    </w:rPr>
  </w:style>
  <w:style w:type="paragraph" w:customStyle="1" w:styleId="xl184">
    <w:name w:val="xl184"/>
    <w:basedOn w:val="Normal"/>
    <w:rsid w:val="00E41FC2"/>
    <w:pPr>
      <w:widowControl/>
      <w:pBdr>
        <w:left w:val="single" w:sz="4" w:space="0" w:color="5B9BD5"/>
        <w:bottom w:val="single" w:sz="8" w:space="0" w:color="5B9BD5"/>
        <w:right w:val="single" w:sz="4" w:space="0" w:color="5B9BD5"/>
      </w:pBdr>
      <w:shd w:val="clear" w:color="000000" w:fill="EBF7FF"/>
      <w:autoSpaceDE/>
      <w:autoSpaceDN/>
      <w:spacing w:before="100" w:beforeAutospacing="1" w:after="100" w:afterAutospacing="1"/>
      <w:textAlignment w:val="center"/>
    </w:pPr>
    <w:rPr>
      <w:rFonts w:ascii="Times New Roman" w:eastAsia="Times New Roman" w:hAnsi="Times New Roman" w:cs="Times New Roman"/>
      <w:b/>
      <w:bCs/>
      <w:sz w:val="24"/>
      <w:szCs w:val="24"/>
      <w:lang w:val="tr-TR" w:eastAsia="tr-TR"/>
    </w:rPr>
  </w:style>
  <w:style w:type="paragraph" w:customStyle="1" w:styleId="xl185">
    <w:name w:val="xl185"/>
    <w:basedOn w:val="Normal"/>
    <w:rsid w:val="00E41FC2"/>
    <w:pPr>
      <w:widowControl/>
      <w:pBdr>
        <w:top w:val="single" w:sz="4" w:space="0" w:color="5B9BD5"/>
        <w:left w:val="single" w:sz="4" w:space="0" w:color="5B9BD5"/>
        <w:bottom w:val="single" w:sz="4" w:space="0" w:color="5B9BD5"/>
        <w:right w:val="single" w:sz="4" w:space="0" w:color="5B9BD5"/>
      </w:pBdr>
      <w:shd w:val="clear" w:color="000000" w:fill="EBF7FF"/>
      <w:autoSpaceDE/>
      <w:autoSpaceDN/>
      <w:spacing w:before="100" w:beforeAutospacing="1" w:after="100" w:afterAutospacing="1"/>
      <w:textAlignment w:val="center"/>
    </w:pPr>
    <w:rPr>
      <w:rFonts w:ascii="Times New Roman" w:eastAsia="Times New Roman" w:hAnsi="Times New Roman" w:cs="Times New Roman"/>
      <w:b/>
      <w:bCs/>
      <w:sz w:val="24"/>
      <w:szCs w:val="24"/>
      <w:lang w:val="tr-TR" w:eastAsia="tr-TR"/>
    </w:rPr>
  </w:style>
  <w:style w:type="paragraph" w:customStyle="1" w:styleId="xl186">
    <w:name w:val="xl186"/>
    <w:basedOn w:val="Normal"/>
    <w:rsid w:val="00E41FC2"/>
    <w:pPr>
      <w:widowControl/>
      <w:pBdr>
        <w:top w:val="single" w:sz="8" w:space="0" w:color="5B9BD5"/>
        <w:left w:val="single" w:sz="8" w:space="0" w:color="5B9BD5"/>
        <w:right w:val="single" w:sz="4" w:space="0" w:color="5B9BD5"/>
      </w:pBdr>
      <w:shd w:val="clear" w:color="000000" w:fill="002060"/>
      <w:autoSpaceDE/>
      <w:autoSpaceDN/>
      <w:spacing w:before="100" w:beforeAutospacing="1" w:after="100" w:afterAutospacing="1"/>
      <w:textAlignment w:val="center"/>
    </w:pPr>
    <w:rPr>
      <w:rFonts w:ascii="Times New Roman" w:eastAsia="Times New Roman" w:hAnsi="Times New Roman" w:cs="Times New Roman"/>
      <w:b/>
      <w:bCs/>
      <w:color w:val="FFFFFF"/>
      <w:sz w:val="28"/>
      <w:szCs w:val="28"/>
      <w:lang w:val="tr-TR" w:eastAsia="tr-TR"/>
    </w:rPr>
  </w:style>
  <w:style w:type="paragraph" w:customStyle="1" w:styleId="xl187">
    <w:name w:val="xl187"/>
    <w:basedOn w:val="Normal"/>
    <w:rsid w:val="00E41FC2"/>
    <w:pPr>
      <w:widowControl/>
      <w:pBdr>
        <w:top w:val="single" w:sz="8" w:space="0" w:color="5B9BD5"/>
        <w:left w:val="single" w:sz="4" w:space="0" w:color="5B9BD5"/>
        <w:right w:val="single" w:sz="4" w:space="0" w:color="5B9BD5"/>
      </w:pBdr>
      <w:shd w:val="clear" w:color="000000" w:fill="002060"/>
      <w:autoSpaceDE/>
      <w:autoSpaceDN/>
      <w:spacing w:before="100" w:beforeAutospacing="1" w:after="100" w:afterAutospacing="1"/>
      <w:textAlignment w:val="center"/>
    </w:pPr>
    <w:rPr>
      <w:rFonts w:ascii="Times New Roman" w:eastAsia="Times New Roman" w:hAnsi="Times New Roman" w:cs="Times New Roman"/>
      <w:b/>
      <w:bCs/>
      <w:color w:val="FFFFFF"/>
      <w:sz w:val="28"/>
      <w:szCs w:val="28"/>
      <w:lang w:val="tr-TR" w:eastAsia="tr-TR"/>
    </w:rPr>
  </w:style>
  <w:style w:type="paragraph" w:customStyle="1" w:styleId="xl188">
    <w:name w:val="xl188"/>
    <w:basedOn w:val="Normal"/>
    <w:rsid w:val="00E41FC2"/>
    <w:pPr>
      <w:widowControl/>
      <w:pBdr>
        <w:top w:val="single" w:sz="8" w:space="0" w:color="5B9BD5"/>
        <w:left w:val="single" w:sz="4" w:space="0" w:color="5B9BD5"/>
        <w:right w:val="single" w:sz="8" w:space="0" w:color="5B9BD5"/>
      </w:pBdr>
      <w:shd w:val="clear" w:color="000000" w:fill="002060"/>
      <w:autoSpaceDE/>
      <w:autoSpaceDN/>
      <w:spacing w:before="100" w:beforeAutospacing="1" w:after="100" w:afterAutospacing="1"/>
      <w:textAlignment w:val="center"/>
    </w:pPr>
    <w:rPr>
      <w:rFonts w:ascii="Times New Roman" w:eastAsia="Times New Roman" w:hAnsi="Times New Roman" w:cs="Times New Roman"/>
      <w:b/>
      <w:bCs/>
      <w:color w:val="FFFFFF"/>
      <w:sz w:val="28"/>
      <w:szCs w:val="28"/>
      <w:lang w:val="tr-TR" w:eastAsia="tr-TR"/>
    </w:rPr>
  </w:style>
  <w:style w:type="paragraph" w:customStyle="1" w:styleId="xl189">
    <w:name w:val="xl189"/>
    <w:basedOn w:val="Normal"/>
    <w:rsid w:val="00E41FC2"/>
    <w:pPr>
      <w:widowControl/>
      <w:pBdr>
        <w:top w:val="single" w:sz="4" w:space="0" w:color="5B9BD5"/>
        <w:left w:val="single" w:sz="4" w:space="0" w:color="5B9BD5"/>
        <w:bottom w:val="single" w:sz="4" w:space="0" w:color="5B9BD5"/>
        <w:right w:val="single" w:sz="4" w:space="0" w:color="5B9BD5"/>
      </w:pBdr>
      <w:shd w:val="clear" w:color="000000" w:fill="EBF7FF"/>
      <w:autoSpaceDE/>
      <w:autoSpaceDN/>
      <w:spacing w:before="100" w:beforeAutospacing="1" w:after="100" w:afterAutospacing="1"/>
      <w:textAlignment w:val="top"/>
    </w:pPr>
    <w:rPr>
      <w:rFonts w:ascii="Times New Roman" w:eastAsia="Times New Roman" w:hAnsi="Times New Roman" w:cs="Times New Roman"/>
      <w:b/>
      <w:bCs/>
      <w:sz w:val="24"/>
      <w:szCs w:val="24"/>
      <w:lang w:val="tr-TR" w:eastAsia="tr-TR"/>
    </w:rPr>
  </w:style>
  <w:style w:type="paragraph" w:customStyle="1" w:styleId="xl190">
    <w:name w:val="xl190"/>
    <w:basedOn w:val="Normal"/>
    <w:rsid w:val="00E41FC2"/>
    <w:pPr>
      <w:widowControl/>
      <w:pBdr>
        <w:left w:val="single" w:sz="4" w:space="0" w:color="5B9BD5"/>
        <w:bottom w:val="single" w:sz="4" w:space="0" w:color="5B9BD5"/>
        <w:right w:val="single" w:sz="4" w:space="0" w:color="5B9BD5"/>
      </w:pBdr>
      <w:shd w:val="clear" w:color="000000" w:fill="EBF7FF"/>
      <w:autoSpaceDE/>
      <w:autoSpaceDN/>
      <w:spacing w:before="100" w:beforeAutospacing="1" w:after="100" w:afterAutospacing="1"/>
      <w:textAlignment w:val="center"/>
    </w:pPr>
    <w:rPr>
      <w:rFonts w:ascii="Times New Roman" w:eastAsia="Times New Roman" w:hAnsi="Times New Roman" w:cs="Times New Roman"/>
      <w:b/>
      <w:bCs/>
      <w:sz w:val="24"/>
      <w:szCs w:val="24"/>
      <w:lang w:val="tr-TR" w:eastAsia="tr-TR"/>
    </w:rPr>
  </w:style>
  <w:style w:type="paragraph" w:customStyle="1" w:styleId="xl191">
    <w:name w:val="xl191"/>
    <w:basedOn w:val="Normal"/>
    <w:rsid w:val="00E41FC2"/>
    <w:pPr>
      <w:widowControl/>
      <w:pBdr>
        <w:top w:val="single" w:sz="4" w:space="0" w:color="5B9BD5"/>
        <w:left w:val="single" w:sz="4" w:space="0" w:color="5B9BD5"/>
        <w:bottom w:val="single" w:sz="4" w:space="0" w:color="5B9BD5"/>
        <w:right w:val="single" w:sz="4" w:space="0" w:color="5B9BD5"/>
      </w:pBdr>
      <w:autoSpaceDE/>
      <w:autoSpaceDN/>
      <w:spacing w:before="100" w:beforeAutospacing="1" w:after="100" w:afterAutospacing="1"/>
      <w:textAlignment w:val="top"/>
    </w:pPr>
    <w:rPr>
      <w:rFonts w:ascii="Times New Roman" w:eastAsia="Times New Roman" w:hAnsi="Times New Roman" w:cs="Times New Roman"/>
      <w:b/>
      <w:bCs/>
      <w:sz w:val="24"/>
      <w:szCs w:val="24"/>
      <w:lang w:val="tr-TR" w:eastAsia="tr-TR"/>
    </w:rPr>
  </w:style>
  <w:style w:type="paragraph" w:customStyle="1" w:styleId="xl192">
    <w:name w:val="xl192"/>
    <w:basedOn w:val="Normal"/>
    <w:rsid w:val="00E41FC2"/>
    <w:pPr>
      <w:widowControl/>
      <w:pBdr>
        <w:top w:val="single" w:sz="4" w:space="0" w:color="5B9BD5"/>
        <w:left w:val="single" w:sz="4" w:space="0" w:color="5B9BD5"/>
        <w:right w:val="single" w:sz="4" w:space="0" w:color="5B9BD5"/>
      </w:pBdr>
      <w:shd w:val="clear" w:color="000000" w:fill="EBF7FF"/>
      <w:autoSpaceDE/>
      <w:autoSpaceDN/>
      <w:spacing w:before="100" w:beforeAutospacing="1" w:after="100" w:afterAutospacing="1"/>
      <w:textAlignment w:val="top"/>
    </w:pPr>
    <w:rPr>
      <w:rFonts w:ascii="Times New Roman" w:eastAsia="Times New Roman" w:hAnsi="Times New Roman" w:cs="Times New Roman"/>
      <w:b/>
      <w:bCs/>
      <w:sz w:val="24"/>
      <w:szCs w:val="24"/>
      <w:lang w:val="tr-TR" w:eastAsia="tr-TR"/>
    </w:rPr>
  </w:style>
  <w:style w:type="paragraph" w:customStyle="1" w:styleId="xl193">
    <w:name w:val="xl193"/>
    <w:basedOn w:val="Normal"/>
    <w:rsid w:val="00E41FC2"/>
    <w:pPr>
      <w:widowControl/>
      <w:pBdr>
        <w:top w:val="single" w:sz="4" w:space="0" w:color="5B9BD5"/>
        <w:left w:val="single" w:sz="4" w:space="0" w:color="5B9BD5"/>
        <w:bottom w:val="single" w:sz="4" w:space="0" w:color="5B9BD5"/>
        <w:right w:val="single" w:sz="4" w:space="0" w:color="5B9BD5"/>
      </w:pBdr>
      <w:shd w:val="clear" w:color="000000" w:fill="FFFFFF"/>
      <w:autoSpaceDE/>
      <w:autoSpaceDN/>
      <w:spacing w:before="100" w:beforeAutospacing="1" w:after="100" w:afterAutospacing="1"/>
      <w:textAlignment w:val="top"/>
    </w:pPr>
    <w:rPr>
      <w:rFonts w:ascii="Times New Roman" w:eastAsia="Times New Roman" w:hAnsi="Times New Roman" w:cs="Times New Roman"/>
      <w:b/>
      <w:bCs/>
      <w:sz w:val="24"/>
      <w:szCs w:val="24"/>
      <w:lang w:val="tr-TR" w:eastAsia="tr-TR"/>
    </w:rPr>
  </w:style>
  <w:style w:type="paragraph" w:customStyle="1" w:styleId="xl194">
    <w:name w:val="xl194"/>
    <w:basedOn w:val="Normal"/>
    <w:rsid w:val="00E41FC2"/>
    <w:pPr>
      <w:widowControl/>
      <w:pBdr>
        <w:top w:val="single" w:sz="4" w:space="0" w:color="5B9BD5"/>
        <w:left w:val="single" w:sz="4" w:space="0" w:color="5B9BD5"/>
        <w:bottom w:val="single" w:sz="4" w:space="0" w:color="5B9BD5"/>
        <w:right w:val="single" w:sz="4" w:space="0" w:color="5B9BD5"/>
      </w:pBdr>
      <w:shd w:val="clear" w:color="000000" w:fill="EBF7FF"/>
      <w:autoSpaceDE/>
      <w:autoSpaceDN/>
      <w:spacing w:before="100" w:beforeAutospacing="1" w:after="100" w:afterAutospacing="1"/>
      <w:textAlignment w:val="top"/>
    </w:pPr>
    <w:rPr>
      <w:rFonts w:ascii="Times New Roman" w:eastAsia="Times New Roman" w:hAnsi="Times New Roman" w:cs="Times New Roman"/>
      <w:b/>
      <w:bCs/>
      <w:sz w:val="24"/>
      <w:szCs w:val="24"/>
      <w:lang w:val="tr-TR" w:eastAsia="tr-TR"/>
    </w:rPr>
  </w:style>
  <w:style w:type="paragraph" w:customStyle="1" w:styleId="xl195">
    <w:name w:val="xl195"/>
    <w:basedOn w:val="Normal"/>
    <w:rsid w:val="00E41FC2"/>
    <w:pPr>
      <w:widowControl/>
      <w:pBdr>
        <w:top w:val="single" w:sz="4" w:space="0" w:color="5B9BD5"/>
        <w:left w:val="single" w:sz="4" w:space="0" w:color="5B9BD5"/>
        <w:bottom w:val="single" w:sz="8" w:space="0" w:color="5B9BD5"/>
        <w:right w:val="single" w:sz="4" w:space="0" w:color="5B9BD5"/>
      </w:pBdr>
      <w:shd w:val="clear" w:color="000000" w:fill="EBF7FF"/>
      <w:autoSpaceDE/>
      <w:autoSpaceDN/>
      <w:spacing w:before="100" w:beforeAutospacing="1" w:after="100" w:afterAutospacing="1"/>
      <w:textAlignment w:val="top"/>
    </w:pPr>
    <w:rPr>
      <w:rFonts w:ascii="Times New Roman" w:eastAsia="Times New Roman" w:hAnsi="Times New Roman" w:cs="Times New Roman"/>
      <w:b/>
      <w:bCs/>
      <w:sz w:val="24"/>
      <w:szCs w:val="24"/>
      <w:lang w:val="tr-TR" w:eastAsia="tr-TR"/>
    </w:rPr>
  </w:style>
  <w:style w:type="paragraph" w:customStyle="1" w:styleId="xl196">
    <w:name w:val="xl196"/>
    <w:basedOn w:val="Normal"/>
    <w:rsid w:val="00E41FC2"/>
    <w:pPr>
      <w:widowControl/>
      <w:pBdr>
        <w:top w:val="single" w:sz="4" w:space="0" w:color="5B9BD5"/>
        <w:left w:val="single" w:sz="4" w:space="0" w:color="5B9BD5"/>
        <w:bottom w:val="single" w:sz="4" w:space="0" w:color="5B9BD5"/>
        <w:right w:val="single" w:sz="4" w:space="0" w:color="5B9BD5"/>
      </w:pBdr>
      <w:shd w:val="clear" w:color="000000" w:fill="EBF7FF"/>
      <w:autoSpaceDE/>
      <w:autoSpaceDN/>
      <w:spacing w:before="100" w:beforeAutospacing="1" w:after="100" w:afterAutospacing="1"/>
      <w:textAlignment w:val="center"/>
    </w:pPr>
    <w:rPr>
      <w:rFonts w:ascii="Times New Roman" w:eastAsia="Times New Roman" w:hAnsi="Times New Roman" w:cs="Times New Roman"/>
      <w:b/>
      <w:bCs/>
      <w:sz w:val="24"/>
      <w:szCs w:val="24"/>
      <w:lang w:val="tr-TR" w:eastAsia="tr-TR"/>
    </w:rPr>
  </w:style>
  <w:style w:type="paragraph" w:customStyle="1" w:styleId="xl197">
    <w:name w:val="xl197"/>
    <w:basedOn w:val="Normal"/>
    <w:rsid w:val="00E41FC2"/>
    <w:pPr>
      <w:widowControl/>
      <w:pBdr>
        <w:top w:val="single" w:sz="4" w:space="0" w:color="5B9BD5"/>
        <w:left w:val="single" w:sz="4" w:space="0" w:color="5B9BD5"/>
        <w:bottom w:val="single" w:sz="8" w:space="0" w:color="5B9BD5"/>
        <w:right w:val="single" w:sz="4" w:space="0" w:color="5B9BD5"/>
      </w:pBdr>
      <w:shd w:val="clear" w:color="000000" w:fill="EBF7FF"/>
      <w:autoSpaceDE/>
      <w:autoSpaceDN/>
      <w:spacing w:before="100" w:beforeAutospacing="1" w:after="100" w:afterAutospacing="1"/>
      <w:textAlignment w:val="center"/>
    </w:pPr>
    <w:rPr>
      <w:rFonts w:ascii="Times New Roman" w:eastAsia="Times New Roman" w:hAnsi="Times New Roman" w:cs="Times New Roman"/>
      <w:b/>
      <w:bCs/>
      <w:sz w:val="24"/>
      <w:szCs w:val="24"/>
      <w:lang w:val="tr-TR" w:eastAsia="tr-TR"/>
    </w:rPr>
  </w:style>
  <w:style w:type="paragraph" w:customStyle="1" w:styleId="xl198">
    <w:name w:val="xl198"/>
    <w:basedOn w:val="Normal"/>
    <w:rsid w:val="00E41FC2"/>
    <w:pPr>
      <w:widowControl/>
      <w:pBdr>
        <w:top w:val="single" w:sz="4" w:space="0" w:color="5B9BD5"/>
        <w:left w:val="single" w:sz="4" w:space="0" w:color="5B9BD5"/>
        <w:bottom w:val="single" w:sz="8" w:space="0" w:color="5B9BD5"/>
        <w:right w:val="single" w:sz="4" w:space="0" w:color="5B9BD5"/>
      </w:pBdr>
      <w:shd w:val="clear" w:color="000000" w:fill="EBF7FF"/>
      <w:autoSpaceDE/>
      <w:autoSpaceDN/>
      <w:spacing w:before="100" w:beforeAutospacing="1" w:after="100" w:afterAutospacing="1"/>
      <w:textAlignment w:val="top"/>
    </w:pPr>
    <w:rPr>
      <w:rFonts w:ascii="Times New Roman" w:eastAsia="Times New Roman" w:hAnsi="Times New Roman" w:cs="Times New Roman"/>
      <w:b/>
      <w:bCs/>
      <w:sz w:val="24"/>
      <w:szCs w:val="24"/>
      <w:lang w:val="tr-TR" w:eastAsia="tr-TR"/>
    </w:rPr>
  </w:style>
  <w:style w:type="paragraph" w:customStyle="1" w:styleId="xl199">
    <w:name w:val="xl199"/>
    <w:basedOn w:val="Normal"/>
    <w:rsid w:val="00E41FC2"/>
    <w:pPr>
      <w:widowControl/>
      <w:pBdr>
        <w:left w:val="single" w:sz="8" w:space="0" w:color="5B9BD5"/>
        <w:right w:val="single" w:sz="4" w:space="0" w:color="5B9BD5"/>
      </w:pBdr>
      <w:shd w:val="clear" w:color="000000" w:fill="B4C6E7"/>
      <w:autoSpaceDE/>
      <w:autoSpaceDN/>
      <w:spacing w:before="100" w:beforeAutospacing="1" w:after="100" w:afterAutospacing="1"/>
      <w:textAlignment w:val="top"/>
    </w:pPr>
    <w:rPr>
      <w:rFonts w:ascii="Times New Roman" w:eastAsia="Times New Roman" w:hAnsi="Times New Roman" w:cs="Times New Roman"/>
      <w:b/>
      <w:bCs/>
      <w:sz w:val="24"/>
      <w:szCs w:val="24"/>
      <w:lang w:val="tr-TR" w:eastAsia="tr-TR"/>
    </w:rPr>
  </w:style>
  <w:style w:type="paragraph" w:customStyle="1" w:styleId="xl200">
    <w:name w:val="xl200"/>
    <w:basedOn w:val="Normal"/>
    <w:rsid w:val="00E41FC2"/>
    <w:pPr>
      <w:widowControl/>
      <w:pBdr>
        <w:left w:val="single" w:sz="8" w:space="0" w:color="5B9BD5"/>
        <w:bottom w:val="single" w:sz="8" w:space="0" w:color="5B9BD5"/>
        <w:right w:val="single" w:sz="4" w:space="0" w:color="5B9BD5"/>
      </w:pBdr>
      <w:shd w:val="clear" w:color="000000" w:fill="B4C6E7"/>
      <w:autoSpaceDE/>
      <w:autoSpaceDN/>
      <w:spacing w:before="100" w:beforeAutospacing="1" w:after="100" w:afterAutospacing="1"/>
      <w:textAlignment w:val="top"/>
    </w:pPr>
    <w:rPr>
      <w:rFonts w:ascii="Times New Roman" w:eastAsia="Times New Roman" w:hAnsi="Times New Roman" w:cs="Times New Roman"/>
      <w:b/>
      <w:bCs/>
      <w:sz w:val="24"/>
      <w:szCs w:val="24"/>
      <w:lang w:val="tr-TR" w:eastAsia="tr-TR"/>
    </w:rPr>
  </w:style>
  <w:style w:type="paragraph" w:customStyle="1" w:styleId="xl201">
    <w:name w:val="xl201"/>
    <w:basedOn w:val="Normal"/>
    <w:rsid w:val="00E41FC2"/>
    <w:pPr>
      <w:widowControl/>
      <w:pBdr>
        <w:top w:val="single" w:sz="4" w:space="0" w:color="FF4343"/>
        <w:left w:val="single" w:sz="4" w:space="0" w:color="FF4343"/>
        <w:bottom w:val="single" w:sz="4" w:space="0" w:color="FF4343"/>
        <w:right w:val="single" w:sz="4" w:space="0" w:color="FF4343"/>
      </w:pBdr>
      <w:autoSpaceDE/>
      <w:autoSpaceDN/>
      <w:spacing w:before="100" w:beforeAutospacing="1" w:after="100" w:afterAutospacing="1"/>
      <w:textAlignment w:val="center"/>
    </w:pPr>
    <w:rPr>
      <w:rFonts w:ascii="Times New Roman" w:eastAsia="Times New Roman" w:hAnsi="Times New Roman" w:cs="Times New Roman"/>
      <w:b/>
      <w:bCs/>
      <w:sz w:val="24"/>
      <w:szCs w:val="24"/>
      <w:lang w:val="tr-TR" w:eastAsia="tr-TR"/>
    </w:rPr>
  </w:style>
  <w:style w:type="paragraph" w:customStyle="1" w:styleId="xl202">
    <w:name w:val="xl202"/>
    <w:basedOn w:val="Normal"/>
    <w:rsid w:val="00E41FC2"/>
    <w:pPr>
      <w:widowControl/>
      <w:pBdr>
        <w:top w:val="single" w:sz="4" w:space="0" w:color="FF4343"/>
        <w:left w:val="single" w:sz="4" w:space="0" w:color="FF4343"/>
        <w:bottom w:val="single" w:sz="4" w:space="0" w:color="FF4343"/>
        <w:right w:val="single" w:sz="4" w:space="0" w:color="FF4343"/>
      </w:pBdr>
      <w:autoSpaceDE/>
      <w:autoSpaceDN/>
      <w:spacing w:before="100" w:beforeAutospacing="1" w:after="100" w:afterAutospacing="1"/>
      <w:textAlignment w:val="top"/>
    </w:pPr>
    <w:rPr>
      <w:rFonts w:ascii="Times New Roman" w:eastAsia="Times New Roman" w:hAnsi="Times New Roman" w:cs="Times New Roman"/>
      <w:b/>
      <w:bCs/>
      <w:sz w:val="24"/>
      <w:szCs w:val="24"/>
      <w:lang w:val="tr-TR" w:eastAsia="tr-TR"/>
    </w:rPr>
  </w:style>
  <w:style w:type="paragraph" w:customStyle="1" w:styleId="xl203">
    <w:name w:val="xl203"/>
    <w:basedOn w:val="Normal"/>
    <w:rsid w:val="00E41FC2"/>
    <w:pPr>
      <w:widowControl/>
      <w:pBdr>
        <w:top w:val="single" w:sz="8" w:space="0" w:color="FF4343"/>
        <w:left w:val="single" w:sz="8" w:space="0" w:color="FF4343"/>
        <w:right w:val="single" w:sz="4" w:space="0" w:color="FF4343"/>
      </w:pBdr>
      <w:shd w:val="clear" w:color="000000" w:fill="B42200"/>
      <w:autoSpaceDE/>
      <w:autoSpaceDN/>
      <w:spacing w:before="100" w:beforeAutospacing="1" w:after="100" w:afterAutospacing="1"/>
      <w:textAlignment w:val="center"/>
    </w:pPr>
    <w:rPr>
      <w:rFonts w:ascii="Times New Roman" w:eastAsia="Times New Roman" w:hAnsi="Times New Roman" w:cs="Times New Roman"/>
      <w:b/>
      <w:bCs/>
      <w:color w:val="FFFFFF"/>
      <w:sz w:val="28"/>
      <w:szCs w:val="28"/>
      <w:lang w:val="tr-TR" w:eastAsia="tr-TR"/>
    </w:rPr>
  </w:style>
  <w:style w:type="paragraph" w:customStyle="1" w:styleId="xl204">
    <w:name w:val="xl204"/>
    <w:basedOn w:val="Normal"/>
    <w:rsid w:val="00E41FC2"/>
    <w:pPr>
      <w:widowControl/>
      <w:pBdr>
        <w:top w:val="single" w:sz="8" w:space="0" w:color="FF4343"/>
        <w:left w:val="single" w:sz="4" w:space="0" w:color="FF4343"/>
        <w:right w:val="single" w:sz="4" w:space="0" w:color="FF4343"/>
      </w:pBdr>
      <w:shd w:val="clear" w:color="000000" w:fill="B42200"/>
      <w:autoSpaceDE/>
      <w:autoSpaceDN/>
      <w:spacing w:before="100" w:beforeAutospacing="1" w:after="100" w:afterAutospacing="1"/>
      <w:textAlignment w:val="center"/>
    </w:pPr>
    <w:rPr>
      <w:rFonts w:ascii="Times New Roman" w:eastAsia="Times New Roman" w:hAnsi="Times New Roman" w:cs="Times New Roman"/>
      <w:b/>
      <w:bCs/>
      <w:color w:val="FFFFFF"/>
      <w:sz w:val="28"/>
      <w:szCs w:val="28"/>
      <w:lang w:val="tr-TR" w:eastAsia="tr-TR"/>
    </w:rPr>
  </w:style>
  <w:style w:type="paragraph" w:customStyle="1" w:styleId="xl205">
    <w:name w:val="xl205"/>
    <w:basedOn w:val="Normal"/>
    <w:rsid w:val="00E41FC2"/>
    <w:pPr>
      <w:widowControl/>
      <w:pBdr>
        <w:top w:val="single" w:sz="8" w:space="0" w:color="FF4343"/>
        <w:left w:val="single" w:sz="4" w:space="0" w:color="FF4343"/>
        <w:right w:val="single" w:sz="8" w:space="0" w:color="FF4343"/>
      </w:pBdr>
      <w:shd w:val="clear" w:color="000000" w:fill="B42200"/>
      <w:autoSpaceDE/>
      <w:autoSpaceDN/>
      <w:spacing w:before="100" w:beforeAutospacing="1" w:after="100" w:afterAutospacing="1"/>
      <w:textAlignment w:val="center"/>
    </w:pPr>
    <w:rPr>
      <w:rFonts w:ascii="Times New Roman" w:eastAsia="Times New Roman" w:hAnsi="Times New Roman" w:cs="Times New Roman"/>
      <w:b/>
      <w:bCs/>
      <w:color w:val="FFFFFF"/>
      <w:sz w:val="28"/>
      <w:szCs w:val="28"/>
      <w:lang w:val="tr-TR" w:eastAsia="tr-TR"/>
    </w:rPr>
  </w:style>
  <w:style w:type="paragraph" w:customStyle="1" w:styleId="xl206">
    <w:name w:val="xl206"/>
    <w:basedOn w:val="Normal"/>
    <w:rsid w:val="00E41FC2"/>
    <w:pPr>
      <w:widowControl/>
      <w:pBdr>
        <w:left w:val="single" w:sz="8" w:space="0" w:color="FF4343"/>
        <w:bottom w:val="single" w:sz="4" w:space="0" w:color="FF4343"/>
        <w:right w:val="single" w:sz="4" w:space="0" w:color="FF4343"/>
      </w:pBdr>
      <w:shd w:val="clear" w:color="000000" w:fill="F95555"/>
      <w:autoSpaceDE/>
      <w:autoSpaceDN/>
      <w:spacing w:before="100" w:beforeAutospacing="1" w:after="100" w:afterAutospacing="1"/>
      <w:textAlignment w:val="top"/>
    </w:pPr>
    <w:rPr>
      <w:rFonts w:ascii="Times New Roman" w:eastAsia="Times New Roman" w:hAnsi="Times New Roman" w:cs="Times New Roman"/>
      <w:b/>
      <w:bCs/>
      <w:sz w:val="24"/>
      <w:szCs w:val="24"/>
      <w:lang w:val="tr-TR" w:eastAsia="tr-TR"/>
    </w:rPr>
  </w:style>
  <w:style w:type="paragraph" w:customStyle="1" w:styleId="xl207">
    <w:name w:val="xl207"/>
    <w:basedOn w:val="Normal"/>
    <w:rsid w:val="00E41FC2"/>
    <w:pPr>
      <w:widowControl/>
      <w:pBdr>
        <w:top w:val="single" w:sz="4" w:space="0" w:color="FF4343"/>
        <w:left w:val="single" w:sz="8" w:space="0" w:color="FF4343"/>
        <w:bottom w:val="single" w:sz="4" w:space="0" w:color="FF4343"/>
        <w:right w:val="single" w:sz="4" w:space="0" w:color="FF4343"/>
      </w:pBdr>
      <w:shd w:val="clear" w:color="000000" w:fill="F95555"/>
      <w:autoSpaceDE/>
      <w:autoSpaceDN/>
      <w:spacing w:before="100" w:beforeAutospacing="1" w:after="100" w:afterAutospacing="1"/>
      <w:textAlignment w:val="top"/>
    </w:pPr>
    <w:rPr>
      <w:rFonts w:ascii="Times New Roman" w:eastAsia="Times New Roman" w:hAnsi="Times New Roman" w:cs="Times New Roman"/>
      <w:b/>
      <w:bCs/>
      <w:sz w:val="24"/>
      <w:szCs w:val="24"/>
      <w:lang w:val="tr-TR" w:eastAsia="tr-TR"/>
    </w:rPr>
  </w:style>
  <w:style w:type="paragraph" w:customStyle="1" w:styleId="xl208">
    <w:name w:val="xl208"/>
    <w:basedOn w:val="Normal"/>
    <w:rsid w:val="00E41FC2"/>
    <w:pPr>
      <w:widowControl/>
      <w:pBdr>
        <w:top w:val="single" w:sz="4" w:space="0" w:color="FF4343"/>
        <w:left w:val="single" w:sz="8" w:space="0" w:color="FF4343"/>
        <w:bottom w:val="single" w:sz="8" w:space="0" w:color="FF4343"/>
        <w:right w:val="single" w:sz="4" w:space="0" w:color="FF4343"/>
      </w:pBdr>
      <w:shd w:val="clear" w:color="000000" w:fill="F95555"/>
      <w:autoSpaceDE/>
      <w:autoSpaceDN/>
      <w:spacing w:before="100" w:beforeAutospacing="1" w:after="100" w:afterAutospacing="1"/>
      <w:textAlignment w:val="top"/>
    </w:pPr>
    <w:rPr>
      <w:rFonts w:ascii="Times New Roman" w:eastAsia="Times New Roman" w:hAnsi="Times New Roman" w:cs="Times New Roman"/>
      <w:b/>
      <w:bCs/>
      <w:sz w:val="24"/>
      <w:szCs w:val="24"/>
      <w:lang w:val="tr-TR" w:eastAsia="tr-TR"/>
    </w:rPr>
  </w:style>
  <w:style w:type="paragraph" w:customStyle="1" w:styleId="xl209">
    <w:name w:val="xl209"/>
    <w:basedOn w:val="Normal"/>
    <w:rsid w:val="00E41FC2"/>
    <w:pPr>
      <w:widowControl/>
      <w:pBdr>
        <w:top w:val="single" w:sz="4" w:space="0" w:color="FF4343"/>
        <w:left w:val="single" w:sz="4" w:space="0" w:color="FF4343"/>
        <w:bottom w:val="single" w:sz="4" w:space="0" w:color="FF4343"/>
        <w:right w:val="single" w:sz="4" w:space="0" w:color="FF4343"/>
      </w:pBdr>
      <w:shd w:val="clear" w:color="000000" w:fill="FFE7E7"/>
      <w:autoSpaceDE/>
      <w:autoSpaceDN/>
      <w:spacing w:before="100" w:beforeAutospacing="1" w:after="100" w:afterAutospacing="1"/>
      <w:textAlignment w:val="top"/>
    </w:pPr>
    <w:rPr>
      <w:rFonts w:ascii="Times New Roman" w:eastAsia="Times New Roman" w:hAnsi="Times New Roman" w:cs="Times New Roman"/>
      <w:b/>
      <w:bCs/>
      <w:sz w:val="24"/>
      <w:szCs w:val="24"/>
      <w:lang w:val="tr-TR" w:eastAsia="tr-TR"/>
    </w:rPr>
  </w:style>
  <w:style w:type="paragraph" w:customStyle="1" w:styleId="xl210">
    <w:name w:val="xl210"/>
    <w:basedOn w:val="Normal"/>
    <w:rsid w:val="00E41FC2"/>
    <w:pPr>
      <w:widowControl/>
      <w:pBdr>
        <w:top w:val="single" w:sz="4" w:space="0" w:color="FF4343"/>
        <w:left w:val="single" w:sz="4" w:space="0" w:color="FF4343"/>
        <w:bottom w:val="single" w:sz="4" w:space="0" w:color="FF4343"/>
        <w:right w:val="single" w:sz="4" w:space="0" w:color="FF4343"/>
      </w:pBdr>
      <w:shd w:val="clear" w:color="000000" w:fill="FFE7E7"/>
      <w:autoSpaceDE/>
      <w:autoSpaceDN/>
      <w:spacing w:before="100" w:beforeAutospacing="1" w:after="100" w:afterAutospacing="1"/>
      <w:textAlignment w:val="center"/>
    </w:pPr>
    <w:rPr>
      <w:rFonts w:ascii="Times New Roman" w:eastAsia="Times New Roman" w:hAnsi="Times New Roman" w:cs="Times New Roman"/>
      <w:b/>
      <w:bCs/>
      <w:sz w:val="24"/>
      <w:szCs w:val="24"/>
      <w:lang w:val="tr-TR" w:eastAsia="tr-TR"/>
    </w:rPr>
  </w:style>
  <w:style w:type="paragraph" w:customStyle="1" w:styleId="xl211">
    <w:name w:val="xl211"/>
    <w:basedOn w:val="Normal"/>
    <w:rsid w:val="00E41FC2"/>
    <w:pPr>
      <w:widowControl/>
      <w:pBdr>
        <w:top w:val="single" w:sz="4" w:space="0" w:color="FF4343"/>
        <w:left w:val="single" w:sz="4" w:space="0" w:color="FF4343"/>
        <w:bottom w:val="single" w:sz="8" w:space="0" w:color="FF4343"/>
        <w:right w:val="single" w:sz="4" w:space="0" w:color="FF4343"/>
      </w:pBdr>
      <w:autoSpaceDE/>
      <w:autoSpaceDN/>
      <w:spacing w:before="100" w:beforeAutospacing="1" w:after="100" w:afterAutospacing="1"/>
      <w:textAlignment w:val="top"/>
    </w:pPr>
    <w:rPr>
      <w:rFonts w:ascii="Times New Roman" w:eastAsia="Times New Roman" w:hAnsi="Times New Roman" w:cs="Times New Roman"/>
      <w:b/>
      <w:bCs/>
      <w:sz w:val="24"/>
      <w:szCs w:val="24"/>
      <w:lang w:val="tr-TR" w:eastAsia="tr-TR"/>
    </w:rPr>
  </w:style>
  <w:style w:type="paragraph" w:customStyle="1" w:styleId="xl212">
    <w:name w:val="xl212"/>
    <w:basedOn w:val="Normal"/>
    <w:rsid w:val="00E41FC2"/>
    <w:pPr>
      <w:widowControl/>
      <w:pBdr>
        <w:top w:val="single" w:sz="4" w:space="0" w:color="FF4343"/>
        <w:left w:val="single" w:sz="4" w:space="0" w:color="FF4343"/>
        <w:bottom w:val="single" w:sz="8" w:space="0" w:color="FF4343"/>
        <w:right w:val="single" w:sz="4" w:space="0" w:color="FF4343"/>
      </w:pBdr>
      <w:autoSpaceDE/>
      <w:autoSpaceDN/>
      <w:spacing w:before="100" w:beforeAutospacing="1" w:after="100" w:afterAutospacing="1"/>
      <w:textAlignment w:val="center"/>
    </w:pPr>
    <w:rPr>
      <w:rFonts w:ascii="Times New Roman" w:eastAsia="Times New Roman" w:hAnsi="Times New Roman" w:cs="Times New Roman"/>
      <w:b/>
      <w:bCs/>
      <w:sz w:val="24"/>
      <w:szCs w:val="24"/>
      <w:lang w:val="tr-TR" w:eastAsia="tr-TR"/>
    </w:rPr>
  </w:style>
  <w:style w:type="paragraph" w:customStyle="1" w:styleId="xl213">
    <w:name w:val="xl213"/>
    <w:basedOn w:val="Normal"/>
    <w:rsid w:val="00E41FC2"/>
    <w:pPr>
      <w:widowControl/>
      <w:pBdr>
        <w:top w:val="single" w:sz="8" w:space="0" w:color="70AD47"/>
        <w:left w:val="single" w:sz="8" w:space="0" w:color="70AD47"/>
        <w:right w:val="single" w:sz="4" w:space="0" w:color="70AD47"/>
      </w:pBdr>
      <w:shd w:val="clear" w:color="000000" w:fill="375623"/>
      <w:autoSpaceDE/>
      <w:autoSpaceDN/>
      <w:spacing w:before="100" w:beforeAutospacing="1" w:after="100" w:afterAutospacing="1"/>
      <w:textAlignment w:val="center"/>
    </w:pPr>
    <w:rPr>
      <w:rFonts w:ascii="Times New Roman" w:eastAsia="Times New Roman" w:hAnsi="Times New Roman" w:cs="Times New Roman"/>
      <w:b/>
      <w:bCs/>
      <w:color w:val="FFFFFF"/>
      <w:sz w:val="28"/>
      <w:szCs w:val="28"/>
      <w:lang w:val="tr-TR" w:eastAsia="tr-TR"/>
    </w:rPr>
  </w:style>
  <w:style w:type="paragraph" w:customStyle="1" w:styleId="xl214">
    <w:name w:val="xl214"/>
    <w:basedOn w:val="Normal"/>
    <w:rsid w:val="00E41FC2"/>
    <w:pPr>
      <w:widowControl/>
      <w:pBdr>
        <w:top w:val="single" w:sz="8" w:space="0" w:color="70AD47"/>
        <w:left w:val="single" w:sz="4" w:space="0" w:color="70AD47"/>
        <w:right w:val="single" w:sz="4" w:space="0" w:color="70AD47"/>
      </w:pBdr>
      <w:shd w:val="clear" w:color="000000" w:fill="375623"/>
      <w:autoSpaceDE/>
      <w:autoSpaceDN/>
      <w:spacing w:before="100" w:beforeAutospacing="1" w:after="100" w:afterAutospacing="1"/>
      <w:textAlignment w:val="center"/>
    </w:pPr>
    <w:rPr>
      <w:rFonts w:ascii="Times New Roman" w:eastAsia="Times New Roman" w:hAnsi="Times New Roman" w:cs="Times New Roman"/>
      <w:b/>
      <w:bCs/>
      <w:color w:val="FFFFFF"/>
      <w:sz w:val="28"/>
      <w:szCs w:val="28"/>
      <w:lang w:val="tr-TR" w:eastAsia="tr-TR"/>
    </w:rPr>
  </w:style>
  <w:style w:type="paragraph" w:customStyle="1" w:styleId="xl215">
    <w:name w:val="xl215"/>
    <w:basedOn w:val="Normal"/>
    <w:rsid w:val="00E41FC2"/>
    <w:pPr>
      <w:widowControl/>
      <w:pBdr>
        <w:top w:val="single" w:sz="8" w:space="0" w:color="70AD47"/>
        <w:left w:val="single" w:sz="4" w:space="0" w:color="70AD47"/>
        <w:right w:val="single" w:sz="8" w:space="0" w:color="70AD47"/>
      </w:pBdr>
      <w:shd w:val="clear" w:color="000000" w:fill="375623"/>
      <w:autoSpaceDE/>
      <w:autoSpaceDN/>
      <w:spacing w:before="100" w:beforeAutospacing="1" w:after="100" w:afterAutospacing="1"/>
      <w:textAlignment w:val="center"/>
    </w:pPr>
    <w:rPr>
      <w:rFonts w:ascii="Times New Roman" w:eastAsia="Times New Roman" w:hAnsi="Times New Roman" w:cs="Times New Roman"/>
      <w:b/>
      <w:bCs/>
      <w:color w:val="FFFFFF"/>
      <w:sz w:val="28"/>
      <w:szCs w:val="28"/>
      <w:lang w:val="tr-TR" w:eastAsia="tr-TR"/>
    </w:rPr>
  </w:style>
  <w:style w:type="paragraph" w:customStyle="1" w:styleId="xl216">
    <w:name w:val="xl216"/>
    <w:basedOn w:val="Normal"/>
    <w:rsid w:val="00E41FC2"/>
    <w:pPr>
      <w:widowControl/>
      <w:pBdr>
        <w:top w:val="single" w:sz="8" w:space="0" w:color="70AD47"/>
        <w:left w:val="single" w:sz="8" w:space="0" w:color="70AD47"/>
      </w:pBdr>
      <w:shd w:val="clear" w:color="000000" w:fill="A9D08E"/>
      <w:autoSpaceDE/>
      <w:autoSpaceDN/>
      <w:spacing w:before="100" w:beforeAutospacing="1" w:after="100" w:afterAutospacing="1"/>
      <w:jc w:val="center"/>
      <w:textAlignment w:val="center"/>
    </w:pPr>
    <w:rPr>
      <w:rFonts w:ascii="Times New Roman" w:eastAsia="Times New Roman" w:hAnsi="Times New Roman" w:cs="Times New Roman"/>
      <w:b/>
      <w:bCs/>
      <w:color w:val="FFFFFF"/>
      <w:sz w:val="24"/>
      <w:szCs w:val="24"/>
      <w:lang w:val="tr-TR" w:eastAsia="tr-TR"/>
    </w:rPr>
  </w:style>
  <w:style w:type="paragraph" w:customStyle="1" w:styleId="xl217">
    <w:name w:val="xl217"/>
    <w:basedOn w:val="Normal"/>
    <w:rsid w:val="00E41FC2"/>
    <w:pPr>
      <w:widowControl/>
      <w:pBdr>
        <w:top w:val="single" w:sz="8" w:space="0" w:color="70AD47"/>
        <w:bottom w:val="single" w:sz="4" w:space="0" w:color="70AD47"/>
      </w:pBdr>
      <w:shd w:val="clear" w:color="000000" w:fill="A9D08E"/>
      <w:autoSpaceDE/>
      <w:autoSpaceDN/>
      <w:spacing w:before="100" w:beforeAutospacing="1" w:after="100" w:afterAutospacing="1"/>
      <w:jc w:val="center"/>
      <w:textAlignment w:val="center"/>
    </w:pPr>
    <w:rPr>
      <w:rFonts w:ascii="Times New Roman" w:eastAsia="Times New Roman" w:hAnsi="Times New Roman" w:cs="Times New Roman"/>
      <w:b/>
      <w:bCs/>
      <w:color w:val="FFFFFF"/>
      <w:sz w:val="24"/>
      <w:szCs w:val="24"/>
      <w:lang w:val="tr-TR" w:eastAsia="tr-TR"/>
    </w:rPr>
  </w:style>
  <w:style w:type="paragraph" w:customStyle="1" w:styleId="xl218">
    <w:name w:val="xl218"/>
    <w:basedOn w:val="Normal"/>
    <w:rsid w:val="00E41FC2"/>
    <w:pPr>
      <w:widowControl/>
      <w:pBdr>
        <w:top w:val="single" w:sz="8" w:space="0" w:color="70AD47"/>
      </w:pBdr>
      <w:shd w:val="clear" w:color="000000" w:fill="A9D08E"/>
      <w:autoSpaceDE/>
      <w:autoSpaceDN/>
      <w:spacing w:before="100" w:beforeAutospacing="1" w:after="100" w:afterAutospacing="1"/>
      <w:jc w:val="center"/>
      <w:textAlignment w:val="center"/>
    </w:pPr>
    <w:rPr>
      <w:rFonts w:ascii="Times New Roman" w:eastAsia="Times New Roman" w:hAnsi="Times New Roman" w:cs="Times New Roman"/>
      <w:b/>
      <w:bCs/>
      <w:color w:val="FFFFFF"/>
      <w:sz w:val="24"/>
      <w:szCs w:val="24"/>
      <w:lang w:val="tr-TR" w:eastAsia="tr-TR"/>
    </w:rPr>
  </w:style>
  <w:style w:type="paragraph" w:customStyle="1" w:styleId="xl219">
    <w:name w:val="xl219"/>
    <w:basedOn w:val="Normal"/>
    <w:rsid w:val="00E41FC2"/>
    <w:pPr>
      <w:widowControl/>
      <w:pBdr>
        <w:top w:val="single" w:sz="8" w:space="0" w:color="70AD47"/>
        <w:right w:val="single" w:sz="8" w:space="0" w:color="70AD47"/>
      </w:pBdr>
      <w:shd w:val="clear" w:color="000000" w:fill="A9D08E"/>
      <w:autoSpaceDE/>
      <w:autoSpaceDN/>
      <w:spacing w:before="100" w:beforeAutospacing="1" w:after="100" w:afterAutospacing="1"/>
      <w:jc w:val="center"/>
      <w:textAlignment w:val="center"/>
    </w:pPr>
    <w:rPr>
      <w:rFonts w:ascii="Times New Roman" w:eastAsia="Times New Roman" w:hAnsi="Times New Roman" w:cs="Times New Roman"/>
      <w:b/>
      <w:bCs/>
      <w:color w:val="FFFFFF"/>
      <w:sz w:val="24"/>
      <w:szCs w:val="24"/>
      <w:lang w:val="tr-TR" w:eastAsia="tr-TR"/>
    </w:rPr>
  </w:style>
  <w:style w:type="paragraph" w:customStyle="1" w:styleId="xl220">
    <w:name w:val="xl220"/>
    <w:basedOn w:val="Normal"/>
    <w:rsid w:val="00E41FC2"/>
    <w:pPr>
      <w:widowControl/>
      <w:pBdr>
        <w:left w:val="single" w:sz="8" w:space="0" w:color="70AD47"/>
        <w:right w:val="single" w:sz="4" w:space="0" w:color="70AD47"/>
      </w:pBdr>
      <w:shd w:val="clear" w:color="000000" w:fill="A9D08E"/>
      <w:autoSpaceDE/>
      <w:autoSpaceDN/>
      <w:spacing w:before="100" w:beforeAutospacing="1" w:after="100" w:afterAutospacing="1"/>
      <w:textAlignment w:val="top"/>
    </w:pPr>
    <w:rPr>
      <w:rFonts w:ascii="Times New Roman" w:eastAsia="Times New Roman" w:hAnsi="Times New Roman" w:cs="Times New Roman"/>
      <w:b/>
      <w:bCs/>
      <w:sz w:val="24"/>
      <w:szCs w:val="24"/>
      <w:lang w:val="tr-TR" w:eastAsia="tr-TR"/>
    </w:rPr>
  </w:style>
  <w:style w:type="paragraph" w:customStyle="1" w:styleId="xl221">
    <w:name w:val="xl221"/>
    <w:basedOn w:val="Normal"/>
    <w:rsid w:val="00E41FC2"/>
    <w:pPr>
      <w:widowControl/>
      <w:pBdr>
        <w:left w:val="single" w:sz="8" w:space="0" w:color="70AD47"/>
        <w:bottom w:val="single" w:sz="8" w:space="0" w:color="70AD47"/>
        <w:right w:val="single" w:sz="4" w:space="0" w:color="70AD47"/>
      </w:pBdr>
      <w:shd w:val="clear" w:color="000000" w:fill="A9D08E"/>
      <w:autoSpaceDE/>
      <w:autoSpaceDN/>
      <w:spacing w:before="100" w:beforeAutospacing="1" w:after="100" w:afterAutospacing="1"/>
      <w:textAlignment w:val="top"/>
    </w:pPr>
    <w:rPr>
      <w:rFonts w:ascii="Times New Roman" w:eastAsia="Times New Roman" w:hAnsi="Times New Roman" w:cs="Times New Roman"/>
      <w:b/>
      <w:bCs/>
      <w:sz w:val="24"/>
      <w:szCs w:val="24"/>
      <w:lang w:val="tr-TR" w:eastAsia="tr-TR"/>
    </w:rPr>
  </w:style>
  <w:style w:type="paragraph" w:customStyle="1" w:styleId="xl222">
    <w:name w:val="xl222"/>
    <w:basedOn w:val="Normal"/>
    <w:rsid w:val="00E41FC2"/>
    <w:pPr>
      <w:widowControl/>
      <w:pBdr>
        <w:top w:val="single" w:sz="4" w:space="0" w:color="70AD47"/>
        <w:left w:val="single" w:sz="4" w:space="0" w:color="70AD47"/>
        <w:right w:val="single" w:sz="4" w:space="0" w:color="70AD47"/>
      </w:pBdr>
      <w:autoSpaceDE/>
      <w:autoSpaceDN/>
      <w:spacing w:before="100" w:beforeAutospacing="1" w:after="100" w:afterAutospacing="1"/>
      <w:textAlignment w:val="center"/>
    </w:pPr>
    <w:rPr>
      <w:rFonts w:ascii="Times New Roman" w:eastAsia="Times New Roman" w:hAnsi="Times New Roman" w:cs="Times New Roman"/>
      <w:b/>
      <w:bCs/>
      <w:sz w:val="24"/>
      <w:szCs w:val="24"/>
      <w:lang w:val="tr-TR" w:eastAsia="tr-TR"/>
    </w:rPr>
  </w:style>
  <w:style w:type="paragraph" w:customStyle="1" w:styleId="xl223">
    <w:name w:val="xl223"/>
    <w:basedOn w:val="Normal"/>
    <w:rsid w:val="00E41FC2"/>
    <w:pPr>
      <w:widowControl/>
      <w:pBdr>
        <w:left w:val="single" w:sz="4" w:space="0" w:color="70AD47"/>
        <w:right w:val="single" w:sz="4" w:space="0" w:color="70AD47"/>
      </w:pBdr>
      <w:autoSpaceDE/>
      <w:autoSpaceDN/>
      <w:spacing w:before="100" w:beforeAutospacing="1" w:after="100" w:afterAutospacing="1"/>
      <w:textAlignment w:val="center"/>
    </w:pPr>
    <w:rPr>
      <w:rFonts w:ascii="Times New Roman" w:eastAsia="Times New Roman" w:hAnsi="Times New Roman" w:cs="Times New Roman"/>
      <w:b/>
      <w:bCs/>
      <w:sz w:val="24"/>
      <w:szCs w:val="24"/>
      <w:lang w:val="tr-TR" w:eastAsia="tr-TR"/>
    </w:rPr>
  </w:style>
  <w:style w:type="paragraph" w:customStyle="1" w:styleId="xl224">
    <w:name w:val="xl224"/>
    <w:basedOn w:val="Normal"/>
    <w:rsid w:val="00E41FC2"/>
    <w:pPr>
      <w:widowControl/>
      <w:pBdr>
        <w:left w:val="single" w:sz="4" w:space="0" w:color="70AD47"/>
        <w:bottom w:val="single" w:sz="8" w:space="0" w:color="70AD47"/>
        <w:right w:val="single" w:sz="4" w:space="0" w:color="70AD47"/>
      </w:pBdr>
      <w:autoSpaceDE/>
      <w:autoSpaceDN/>
      <w:spacing w:before="100" w:beforeAutospacing="1" w:after="100" w:afterAutospacing="1"/>
      <w:textAlignment w:val="center"/>
    </w:pPr>
    <w:rPr>
      <w:rFonts w:ascii="Times New Roman" w:eastAsia="Times New Roman" w:hAnsi="Times New Roman" w:cs="Times New Roman"/>
      <w:b/>
      <w:bCs/>
      <w:sz w:val="24"/>
      <w:szCs w:val="24"/>
      <w:lang w:val="tr-TR" w:eastAsia="tr-TR"/>
    </w:rPr>
  </w:style>
  <w:style w:type="paragraph" w:customStyle="1" w:styleId="xl225">
    <w:name w:val="xl225"/>
    <w:basedOn w:val="Normal"/>
    <w:rsid w:val="00E41FC2"/>
    <w:pPr>
      <w:widowControl/>
      <w:pBdr>
        <w:top w:val="single" w:sz="4" w:space="0" w:color="70AD47"/>
        <w:left w:val="single" w:sz="4" w:space="0" w:color="70AD47"/>
        <w:bottom w:val="single" w:sz="4" w:space="0" w:color="70AD47"/>
        <w:right w:val="single" w:sz="4" w:space="0" w:color="70AD47"/>
      </w:pBdr>
      <w:shd w:val="clear" w:color="000000" w:fill="E2EFDA"/>
      <w:autoSpaceDE/>
      <w:autoSpaceDN/>
      <w:spacing w:before="100" w:beforeAutospacing="1" w:after="100" w:afterAutospacing="1"/>
      <w:textAlignment w:val="center"/>
    </w:pPr>
    <w:rPr>
      <w:rFonts w:ascii="Times New Roman" w:eastAsia="Times New Roman" w:hAnsi="Times New Roman" w:cs="Times New Roman"/>
      <w:b/>
      <w:bCs/>
      <w:sz w:val="24"/>
      <w:szCs w:val="24"/>
      <w:lang w:val="tr-TR" w:eastAsia="tr-TR"/>
    </w:rPr>
  </w:style>
  <w:style w:type="paragraph" w:customStyle="1" w:styleId="xl226">
    <w:name w:val="xl226"/>
    <w:basedOn w:val="Normal"/>
    <w:rsid w:val="00E41FC2"/>
    <w:pPr>
      <w:widowControl/>
      <w:pBdr>
        <w:left w:val="single" w:sz="4" w:space="0" w:color="70AD47"/>
        <w:bottom w:val="single" w:sz="4" w:space="0" w:color="70AD47"/>
      </w:pBdr>
      <w:autoSpaceDE/>
      <w:autoSpaceDN/>
      <w:spacing w:before="100" w:beforeAutospacing="1" w:after="100" w:afterAutospacing="1"/>
      <w:textAlignment w:val="center"/>
    </w:pPr>
    <w:rPr>
      <w:rFonts w:ascii="Times New Roman" w:eastAsia="Times New Roman" w:hAnsi="Times New Roman" w:cs="Times New Roman"/>
      <w:b/>
      <w:bCs/>
      <w:sz w:val="24"/>
      <w:szCs w:val="24"/>
      <w:lang w:val="tr-TR" w:eastAsia="tr-TR"/>
    </w:rPr>
  </w:style>
  <w:style w:type="paragraph" w:customStyle="1" w:styleId="xl227">
    <w:name w:val="xl227"/>
    <w:basedOn w:val="Normal"/>
    <w:rsid w:val="00E41FC2"/>
    <w:pPr>
      <w:widowControl/>
      <w:pBdr>
        <w:top w:val="single" w:sz="4" w:space="0" w:color="70AD47"/>
        <w:left w:val="single" w:sz="4" w:space="0" w:color="70AD47"/>
        <w:right w:val="single" w:sz="4" w:space="0" w:color="70AD47"/>
      </w:pBdr>
      <w:autoSpaceDE/>
      <w:autoSpaceDN/>
      <w:spacing w:before="100" w:beforeAutospacing="1" w:after="100" w:afterAutospacing="1"/>
      <w:textAlignment w:val="center"/>
    </w:pPr>
    <w:rPr>
      <w:rFonts w:ascii="Times New Roman" w:eastAsia="Times New Roman" w:hAnsi="Times New Roman" w:cs="Times New Roman"/>
      <w:b/>
      <w:bCs/>
      <w:sz w:val="24"/>
      <w:szCs w:val="24"/>
      <w:lang w:val="tr-TR" w:eastAsia="tr-TR"/>
    </w:rPr>
  </w:style>
  <w:style w:type="paragraph" w:customStyle="1" w:styleId="xl228">
    <w:name w:val="xl228"/>
    <w:basedOn w:val="Normal"/>
    <w:rsid w:val="00E41FC2"/>
    <w:pPr>
      <w:widowControl/>
      <w:pBdr>
        <w:left w:val="single" w:sz="4" w:space="0" w:color="70AD47"/>
        <w:bottom w:val="single" w:sz="4" w:space="0" w:color="70AD47"/>
        <w:right w:val="single" w:sz="4" w:space="0" w:color="70AD47"/>
      </w:pBdr>
      <w:autoSpaceDE/>
      <w:autoSpaceDN/>
      <w:spacing w:before="100" w:beforeAutospacing="1" w:after="100" w:afterAutospacing="1"/>
      <w:textAlignment w:val="center"/>
    </w:pPr>
    <w:rPr>
      <w:rFonts w:ascii="Times New Roman" w:eastAsia="Times New Roman" w:hAnsi="Times New Roman" w:cs="Times New Roman"/>
      <w:b/>
      <w:bCs/>
      <w:sz w:val="24"/>
      <w:szCs w:val="24"/>
      <w:lang w:val="tr-TR" w:eastAsia="tr-TR"/>
    </w:rPr>
  </w:style>
  <w:style w:type="paragraph" w:customStyle="1" w:styleId="xl229">
    <w:name w:val="xl229"/>
    <w:basedOn w:val="Normal"/>
    <w:rsid w:val="00E41FC2"/>
    <w:pPr>
      <w:widowControl/>
      <w:pBdr>
        <w:top w:val="single" w:sz="4" w:space="0" w:color="70AD47"/>
        <w:left w:val="single" w:sz="4" w:space="0" w:color="70AD47"/>
        <w:right w:val="single" w:sz="4" w:space="0" w:color="70AD47"/>
      </w:pBdr>
      <w:shd w:val="clear" w:color="000000" w:fill="E2EFDA"/>
      <w:autoSpaceDE/>
      <w:autoSpaceDN/>
      <w:spacing w:before="100" w:beforeAutospacing="1" w:after="100" w:afterAutospacing="1"/>
      <w:textAlignment w:val="center"/>
    </w:pPr>
    <w:rPr>
      <w:rFonts w:ascii="Times New Roman" w:eastAsia="Times New Roman" w:hAnsi="Times New Roman" w:cs="Times New Roman"/>
      <w:b/>
      <w:bCs/>
      <w:sz w:val="24"/>
      <w:szCs w:val="24"/>
      <w:lang w:val="tr-TR" w:eastAsia="tr-TR"/>
    </w:rPr>
  </w:style>
  <w:style w:type="paragraph" w:customStyle="1" w:styleId="xl230">
    <w:name w:val="xl230"/>
    <w:basedOn w:val="Normal"/>
    <w:rsid w:val="00E41FC2"/>
    <w:pPr>
      <w:widowControl/>
      <w:pBdr>
        <w:left w:val="single" w:sz="4" w:space="0" w:color="70AD47"/>
        <w:right w:val="single" w:sz="4" w:space="0" w:color="70AD47"/>
      </w:pBdr>
      <w:shd w:val="clear" w:color="000000" w:fill="E2EFDA"/>
      <w:autoSpaceDE/>
      <w:autoSpaceDN/>
      <w:spacing w:before="100" w:beforeAutospacing="1" w:after="100" w:afterAutospacing="1"/>
      <w:textAlignment w:val="center"/>
    </w:pPr>
    <w:rPr>
      <w:rFonts w:ascii="Times New Roman" w:eastAsia="Times New Roman" w:hAnsi="Times New Roman" w:cs="Times New Roman"/>
      <w:b/>
      <w:bCs/>
      <w:sz w:val="24"/>
      <w:szCs w:val="24"/>
      <w:lang w:val="tr-TR" w:eastAsia="tr-TR"/>
    </w:rPr>
  </w:style>
  <w:style w:type="paragraph" w:customStyle="1" w:styleId="xl231">
    <w:name w:val="xl231"/>
    <w:basedOn w:val="Normal"/>
    <w:rsid w:val="00E41FC2"/>
    <w:pPr>
      <w:widowControl/>
      <w:pBdr>
        <w:left w:val="single" w:sz="4" w:space="0" w:color="70AD47"/>
        <w:bottom w:val="single" w:sz="4" w:space="0" w:color="70AD47"/>
        <w:right w:val="single" w:sz="4" w:space="0" w:color="70AD47"/>
      </w:pBdr>
      <w:shd w:val="clear" w:color="000000" w:fill="E2EFDA"/>
      <w:autoSpaceDE/>
      <w:autoSpaceDN/>
      <w:spacing w:before="100" w:beforeAutospacing="1" w:after="100" w:afterAutospacing="1"/>
      <w:textAlignment w:val="center"/>
    </w:pPr>
    <w:rPr>
      <w:rFonts w:ascii="Times New Roman" w:eastAsia="Times New Roman" w:hAnsi="Times New Roman" w:cs="Times New Roman"/>
      <w:b/>
      <w:bCs/>
      <w:sz w:val="24"/>
      <w:szCs w:val="24"/>
      <w:lang w:val="tr-TR" w:eastAsia="tr-TR"/>
    </w:rPr>
  </w:style>
  <w:style w:type="paragraph" w:customStyle="1" w:styleId="xl232">
    <w:name w:val="xl232"/>
    <w:basedOn w:val="Normal"/>
    <w:rsid w:val="00E41FC2"/>
    <w:pPr>
      <w:widowControl/>
      <w:pBdr>
        <w:left w:val="single" w:sz="4" w:space="0" w:color="70AD47"/>
        <w:bottom w:val="single" w:sz="4" w:space="0" w:color="70AD47"/>
        <w:right w:val="single" w:sz="4" w:space="0" w:color="70AD47"/>
      </w:pBdr>
      <w:autoSpaceDE/>
      <w:autoSpaceDN/>
      <w:spacing w:before="100" w:beforeAutospacing="1" w:after="100" w:afterAutospacing="1"/>
      <w:textAlignment w:val="center"/>
    </w:pPr>
    <w:rPr>
      <w:rFonts w:ascii="Times New Roman" w:eastAsia="Times New Roman" w:hAnsi="Times New Roman" w:cs="Times New Roman"/>
      <w:b/>
      <w:bCs/>
      <w:sz w:val="24"/>
      <w:szCs w:val="24"/>
      <w:lang w:val="tr-TR" w:eastAsia="tr-TR"/>
    </w:rPr>
  </w:style>
  <w:style w:type="paragraph" w:customStyle="1" w:styleId="xl233">
    <w:name w:val="xl233"/>
    <w:basedOn w:val="Normal"/>
    <w:rsid w:val="00E41FC2"/>
    <w:pPr>
      <w:widowControl/>
      <w:pBdr>
        <w:left w:val="single" w:sz="4" w:space="0" w:color="70AD47"/>
        <w:right w:val="single" w:sz="4" w:space="0" w:color="70AD47"/>
      </w:pBdr>
      <w:autoSpaceDE/>
      <w:autoSpaceDN/>
      <w:spacing w:before="100" w:beforeAutospacing="1" w:after="100" w:afterAutospacing="1"/>
      <w:textAlignment w:val="center"/>
    </w:pPr>
    <w:rPr>
      <w:rFonts w:ascii="Times New Roman" w:eastAsia="Times New Roman" w:hAnsi="Times New Roman" w:cs="Times New Roman"/>
      <w:b/>
      <w:bCs/>
      <w:sz w:val="24"/>
      <w:szCs w:val="24"/>
      <w:lang w:val="tr-TR" w:eastAsia="tr-TR"/>
    </w:rPr>
  </w:style>
  <w:style w:type="paragraph" w:customStyle="1" w:styleId="xl234">
    <w:name w:val="xl234"/>
    <w:basedOn w:val="Normal"/>
    <w:rsid w:val="00E41FC2"/>
    <w:pPr>
      <w:widowControl/>
      <w:pBdr>
        <w:top w:val="single" w:sz="4" w:space="0" w:color="ED7D31"/>
        <w:left w:val="single" w:sz="4" w:space="0" w:color="ED7D31"/>
        <w:right w:val="single" w:sz="4" w:space="0" w:color="ED7D31"/>
      </w:pBdr>
      <w:shd w:val="clear" w:color="000000" w:fill="ED7D31"/>
      <w:autoSpaceDE/>
      <w:autoSpaceDN/>
      <w:spacing w:before="100" w:beforeAutospacing="1" w:after="100" w:afterAutospacing="1"/>
      <w:textAlignment w:val="center"/>
    </w:pPr>
    <w:rPr>
      <w:rFonts w:ascii="Times New Roman" w:eastAsia="Times New Roman" w:hAnsi="Times New Roman" w:cs="Times New Roman"/>
      <w:b/>
      <w:bCs/>
      <w:sz w:val="28"/>
      <w:szCs w:val="28"/>
      <w:lang w:val="tr-TR" w:eastAsia="tr-TR"/>
    </w:rPr>
  </w:style>
  <w:style w:type="paragraph" w:customStyle="1" w:styleId="xl235">
    <w:name w:val="xl235"/>
    <w:basedOn w:val="Normal"/>
    <w:rsid w:val="00E41FC2"/>
    <w:pPr>
      <w:widowControl/>
      <w:pBdr>
        <w:top w:val="single" w:sz="8" w:space="0" w:color="ED7D31"/>
        <w:left w:val="single" w:sz="8" w:space="0" w:color="ED7D31"/>
        <w:right w:val="single" w:sz="4" w:space="0" w:color="ED7D31"/>
      </w:pBdr>
      <w:shd w:val="clear" w:color="000000" w:fill="F4B084"/>
      <w:autoSpaceDE/>
      <w:autoSpaceDN/>
      <w:spacing w:before="100" w:beforeAutospacing="1" w:after="100" w:afterAutospacing="1"/>
      <w:jc w:val="center"/>
      <w:textAlignment w:val="center"/>
    </w:pPr>
    <w:rPr>
      <w:rFonts w:ascii="Times New Roman" w:eastAsia="Times New Roman" w:hAnsi="Times New Roman" w:cs="Times New Roman"/>
      <w:b/>
      <w:bCs/>
      <w:color w:val="FFFFFF"/>
      <w:sz w:val="24"/>
      <w:szCs w:val="24"/>
      <w:lang w:val="tr-TR" w:eastAsia="tr-TR"/>
    </w:rPr>
  </w:style>
  <w:style w:type="paragraph" w:customStyle="1" w:styleId="xl236">
    <w:name w:val="xl236"/>
    <w:basedOn w:val="Normal"/>
    <w:rsid w:val="00E41FC2"/>
    <w:pPr>
      <w:widowControl/>
      <w:pBdr>
        <w:top w:val="single" w:sz="8" w:space="0" w:color="ED7D31"/>
        <w:left w:val="single" w:sz="4" w:space="0" w:color="ED7D31"/>
        <w:bottom w:val="single" w:sz="4" w:space="0" w:color="ED7D31"/>
        <w:right w:val="single" w:sz="4" w:space="0" w:color="ED7D31"/>
      </w:pBdr>
      <w:shd w:val="clear" w:color="000000" w:fill="F4B084"/>
      <w:autoSpaceDE/>
      <w:autoSpaceDN/>
      <w:spacing w:before="100" w:beforeAutospacing="1" w:after="100" w:afterAutospacing="1"/>
      <w:jc w:val="center"/>
      <w:textAlignment w:val="center"/>
    </w:pPr>
    <w:rPr>
      <w:rFonts w:ascii="Times New Roman" w:eastAsia="Times New Roman" w:hAnsi="Times New Roman" w:cs="Times New Roman"/>
      <w:b/>
      <w:bCs/>
      <w:color w:val="FFFFFF"/>
      <w:sz w:val="24"/>
      <w:szCs w:val="24"/>
      <w:lang w:val="tr-TR" w:eastAsia="tr-TR"/>
    </w:rPr>
  </w:style>
  <w:style w:type="paragraph" w:customStyle="1" w:styleId="xl237">
    <w:name w:val="xl237"/>
    <w:basedOn w:val="Normal"/>
    <w:rsid w:val="00E41FC2"/>
    <w:pPr>
      <w:widowControl/>
      <w:pBdr>
        <w:top w:val="single" w:sz="8" w:space="0" w:color="ED7D31"/>
        <w:left w:val="single" w:sz="4" w:space="0" w:color="ED7D31"/>
        <w:bottom w:val="single" w:sz="4" w:space="0" w:color="ED7D31"/>
        <w:right w:val="single" w:sz="8" w:space="0" w:color="ED7D31"/>
      </w:pBdr>
      <w:shd w:val="clear" w:color="000000" w:fill="F4B084"/>
      <w:autoSpaceDE/>
      <w:autoSpaceDN/>
      <w:spacing w:before="100" w:beforeAutospacing="1" w:after="100" w:afterAutospacing="1"/>
      <w:jc w:val="center"/>
      <w:textAlignment w:val="center"/>
    </w:pPr>
    <w:rPr>
      <w:rFonts w:ascii="Times New Roman" w:eastAsia="Times New Roman" w:hAnsi="Times New Roman" w:cs="Times New Roman"/>
      <w:b/>
      <w:bCs/>
      <w:color w:val="FFFFFF"/>
      <w:sz w:val="24"/>
      <w:szCs w:val="24"/>
      <w:lang w:val="tr-TR" w:eastAsia="tr-TR"/>
    </w:rPr>
  </w:style>
  <w:style w:type="paragraph" w:customStyle="1" w:styleId="xl238">
    <w:name w:val="xl238"/>
    <w:basedOn w:val="Normal"/>
    <w:rsid w:val="00E41FC2"/>
    <w:pPr>
      <w:widowControl/>
      <w:pBdr>
        <w:top w:val="single" w:sz="4" w:space="0" w:color="ED7D31"/>
        <w:left w:val="single" w:sz="4" w:space="0" w:color="ED7D31"/>
        <w:bottom w:val="single" w:sz="4" w:space="0" w:color="ED7D31"/>
        <w:right w:val="single" w:sz="4" w:space="0" w:color="ED7D31"/>
      </w:pBdr>
      <w:autoSpaceDE/>
      <w:autoSpaceDN/>
      <w:spacing w:before="100" w:beforeAutospacing="1" w:after="100" w:afterAutospacing="1"/>
      <w:textAlignment w:val="center"/>
    </w:pPr>
    <w:rPr>
      <w:rFonts w:ascii="Times New Roman" w:eastAsia="Times New Roman" w:hAnsi="Times New Roman" w:cs="Times New Roman"/>
      <w:b/>
      <w:bCs/>
      <w:sz w:val="24"/>
      <w:szCs w:val="24"/>
      <w:lang w:val="tr-TR" w:eastAsia="tr-TR"/>
    </w:rPr>
  </w:style>
  <w:style w:type="paragraph" w:customStyle="1" w:styleId="xl239">
    <w:name w:val="xl239"/>
    <w:basedOn w:val="Normal"/>
    <w:rsid w:val="00E41FC2"/>
    <w:pPr>
      <w:widowControl/>
      <w:pBdr>
        <w:top w:val="single" w:sz="4" w:space="0" w:color="ED7D31"/>
        <w:left w:val="single" w:sz="4" w:space="0" w:color="ED7D31"/>
        <w:bottom w:val="single" w:sz="8" w:space="0" w:color="ED7D31"/>
        <w:right w:val="single" w:sz="4" w:space="0" w:color="ED7D31"/>
      </w:pBdr>
      <w:autoSpaceDE/>
      <w:autoSpaceDN/>
      <w:spacing w:before="100" w:beforeAutospacing="1" w:after="100" w:afterAutospacing="1"/>
      <w:textAlignment w:val="center"/>
    </w:pPr>
    <w:rPr>
      <w:rFonts w:ascii="Times New Roman" w:eastAsia="Times New Roman" w:hAnsi="Times New Roman" w:cs="Times New Roman"/>
      <w:b/>
      <w:bCs/>
      <w:sz w:val="24"/>
      <w:szCs w:val="24"/>
      <w:lang w:val="tr-TR" w:eastAsia="tr-TR"/>
    </w:rPr>
  </w:style>
  <w:style w:type="paragraph" w:customStyle="1" w:styleId="xl240">
    <w:name w:val="xl240"/>
    <w:basedOn w:val="Normal"/>
    <w:rsid w:val="00E41FC2"/>
    <w:pPr>
      <w:widowControl/>
      <w:pBdr>
        <w:left w:val="single" w:sz="8" w:space="0" w:color="ED7D31"/>
        <w:bottom w:val="single" w:sz="4" w:space="0" w:color="ED7D31"/>
        <w:right w:val="single" w:sz="4" w:space="0" w:color="ED7D31"/>
      </w:pBdr>
      <w:shd w:val="clear" w:color="000000" w:fill="F4B084"/>
      <w:autoSpaceDE/>
      <w:autoSpaceDN/>
      <w:spacing w:before="100" w:beforeAutospacing="1" w:after="100" w:afterAutospacing="1"/>
      <w:textAlignment w:val="top"/>
    </w:pPr>
    <w:rPr>
      <w:rFonts w:ascii="Times New Roman" w:eastAsia="Times New Roman" w:hAnsi="Times New Roman" w:cs="Times New Roman"/>
      <w:b/>
      <w:bCs/>
      <w:sz w:val="24"/>
      <w:szCs w:val="24"/>
      <w:lang w:val="tr-TR" w:eastAsia="tr-TR"/>
    </w:rPr>
  </w:style>
  <w:style w:type="paragraph" w:customStyle="1" w:styleId="xl241">
    <w:name w:val="xl241"/>
    <w:basedOn w:val="Normal"/>
    <w:rsid w:val="00E41FC2"/>
    <w:pPr>
      <w:widowControl/>
      <w:pBdr>
        <w:top w:val="single" w:sz="4" w:space="0" w:color="ED7D31"/>
        <w:left w:val="single" w:sz="8" w:space="0" w:color="ED7D31"/>
        <w:bottom w:val="single" w:sz="8" w:space="0" w:color="ED7D31"/>
        <w:right w:val="single" w:sz="4" w:space="0" w:color="ED7D31"/>
      </w:pBdr>
      <w:shd w:val="clear" w:color="000000" w:fill="F4B084"/>
      <w:autoSpaceDE/>
      <w:autoSpaceDN/>
      <w:spacing w:before="100" w:beforeAutospacing="1" w:after="100" w:afterAutospacing="1"/>
      <w:textAlignment w:val="top"/>
    </w:pPr>
    <w:rPr>
      <w:rFonts w:ascii="Times New Roman" w:eastAsia="Times New Roman" w:hAnsi="Times New Roman" w:cs="Times New Roman"/>
      <w:b/>
      <w:bCs/>
      <w:sz w:val="24"/>
      <w:szCs w:val="24"/>
      <w:lang w:val="tr-TR" w:eastAsia="tr-TR"/>
    </w:rPr>
  </w:style>
  <w:style w:type="paragraph" w:styleId="AralkYok">
    <w:name w:val="No Spacing"/>
    <w:uiPriority w:val="1"/>
    <w:qFormat/>
    <w:rsid w:val="00683433"/>
    <w:rPr>
      <w:rFonts w:ascii="Calibri" w:eastAsia="Calibri" w:hAnsi="Calibri" w:cs="Calibri"/>
    </w:rPr>
  </w:style>
  <w:style w:type="table" w:styleId="TabloKlavuzu">
    <w:name w:val="Table Grid"/>
    <w:basedOn w:val="NormalTablo"/>
    <w:uiPriority w:val="59"/>
    <w:rsid w:val="00B845DA"/>
    <w:pPr>
      <w:widowControl/>
      <w:autoSpaceDE/>
      <w:autoSpaceDN/>
    </w:pPr>
    <w:rPr>
      <w:rFonts w:eastAsiaTheme="minorEastAsia"/>
      <w:lang w:val="tr-TR" w:eastAsia="tr-TR"/>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04247603">
      <w:bodyDiv w:val="1"/>
      <w:marLeft w:val="0"/>
      <w:marRight w:val="0"/>
      <w:marTop w:val="0"/>
      <w:marBottom w:val="0"/>
      <w:divBdr>
        <w:top w:val="none" w:sz="0" w:space="0" w:color="auto"/>
        <w:left w:val="none" w:sz="0" w:space="0" w:color="auto"/>
        <w:bottom w:val="none" w:sz="0" w:space="0" w:color="auto"/>
        <w:right w:val="none" w:sz="0" w:space="0" w:color="auto"/>
      </w:divBdr>
    </w:div>
    <w:div w:id="552739800">
      <w:bodyDiv w:val="1"/>
      <w:marLeft w:val="0"/>
      <w:marRight w:val="0"/>
      <w:marTop w:val="0"/>
      <w:marBottom w:val="0"/>
      <w:divBdr>
        <w:top w:val="none" w:sz="0" w:space="0" w:color="auto"/>
        <w:left w:val="none" w:sz="0" w:space="0" w:color="auto"/>
        <w:bottom w:val="none" w:sz="0" w:space="0" w:color="auto"/>
        <w:right w:val="none" w:sz="0" w:space="0" w:color="auto"/>
      </w:divBdr>
    </w:div>
    <w:div w:id="760221554">
      <w:bodyDiv w:val="1"/>
      <w:marLeft w:val="0"/>
      <w:marRight w:val="0"/>
      <w:marTop w:val="0"/>
      <w:marBottom w:val="0"/>
      <w:divBdr>
        <w:top w:val="none" w:sz="0" w:space="0" w:color="auto"/>
        <w:left w:val="none" w:sz="0" w:space="0" w:color="auto"/>
        <w:bottom w:val="none" w:sz="0" w:space="0" w:color="auto"/>
        <w:right w:val="none" w:sz="0" w:space="0" w:color="auto"/>
      </w:divBdr>
    </w:div>
    <w:div w:id="925269538">
      <w:bodyDiv w:val="1"/>
      <w:marLeft w:val="0"/>
      <w:marRight w:val="0"/>
      <w:marTop w:val="0"/>
      <w:marBottom w:val="0"/>
      <w:divBdr>
        <w:top w:val="none" w:sz="0" w:space="0" w:color="auto"/>
        <w:left w:val="none" w:sz="0" w:space="0" w:color="auto"/>
        <w:bottom w:val="none" w:sz="0" w:space="0" w:color="auto"/>
        <w:right w:val="none" w:sz="0" w:space="0" w:color="auto"/>
      </w:divBdr>
    </w:div>
    <w:div w:id="9883671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footer" Target="footer6.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oter" Target="footer5.xm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image" Target="media/image7.png"/><Relationship Id="rId29" Type="http://schemas.openxmlformats.org/officeDocument/2006/relationships/hyperlink" Target="http://www.carsambatarim.gov.t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image" Target="media/image10.png"/><Relationship Id="rId28" Type="http://schemas.openxmlformats.org/officeDocument/2006/relationships/hyperlink" Target="http://www.carsambatso.org.tr/" TargetMode="External"/><Relationship Id="rId10" Type="http://schemas.openxmlformats.org/officeDocument/2006/relationships/header" Target="header1.xml"/><Relationship Id="rId19" Type="http://schemas.openxmlformats.org/officeDocument/2006/relationships/image" Target="media/image6.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image" Target="media/image9.png"/><Relationship Id="rId27" Type="http://schemas.openxmlformats.org/officeDocument/2006/relationships/hyperlink" Target="http://www.carsamba.gov.tr/" TargetMode="External"/><Relationship Id="rId30" Type="http://schemas.openxmlformats.org/officeDocument/2006/relationships/hyperlink" Target="http://www.tobb.org.t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EBA9C9-3D91-4764-9134-960325F0AB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12276</Words>
  <Characters>69979</Characters>
  <Application>Microsoft Office Word</Application>
  <DocSecurity>0</DocSecurity>
  <Lines>583</Lines>
  <Paragraphs>164</Paragraphs>
  <ScaleCrop>false</ScaleCrop>
  <HeadingPairs>
    <vt:vector size="4" baseType="variant">
      <vt:variant>
        <vt:lpstr>Konu Başlığı</vt:lpstr>
      </vt:variant>
      <vt:variant>
        <vt:i4>1</vt:i4>
      </vt:variant>
      <vt:variant>
        <vt:lpstr>Başlık</vt:lpstr>
      </vt:variant>
      <vt:variant>
        <vt:i4>1</vt:i4>
      </vt:variant>
    </vt:vector>
  </HeadingPairs>
  <TitlesOfParts>
    <vt:vector size="2" baseType="lpstr">
      <vt:lpstr>\376\377\000\307\000A\000R\001^\000A\000M\000B\000A\000 \000T\0010\000C\000A\000R\000E\000T\000 \000B\000O\000R\000S\000A\000S\000I\000 \000S\000T\000R\000A\000T\000E\000J\0010\000K\000 \000P\000L\000A\000N\000I</vt:lpstr>
      <vt:lpstr>\376\377\000\307\000A\000R\001^\000A\000M\000B\000A\000 \000T\0010\000C\000A\000R\000E\000T\000 \000B\000O\000R\000S\000A\000S\000I\000 \000S\000T\000R\000A\000T\000E\000J\0010\000K\000 \000P\000L\000A\000N\000I</vt:lpstr>
    </vt:vector>
  </TitlesOfParts>
  <Company/>
  <LinksUpToDate>false</LinksUpToDate>
  <CharactersWithSpaces>82091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\376\377\000\307\000A\000R\001^\000A\000M\000B\000A\000 \000T\0010\000C\000A\000R\000E\000T\000 \000B\000O\000R\000S\000A\000S\000I\000 \000S\000T\000R\000A\000T\000E\000J\0010\000K\000 \000P\000L\000A\000N\000I</dc:title>
  <dc:creator>\376\377\000a\000r\000i\000f\000s\000a\000r\000i\000o\000g\000l\000u</dc:creator>
  <cp:keywords>()</cp:keywords>
  <cp:lastModifiedBy>pc55</cp:lastModifiedBy>
  <cp:revision>2</cp:revision>
  <cp:lastPrinted>2018-11-14T06:01:00Z</cp:lastPrinted>
  <dcterms:created xsi:type="dcterms:W3CDTF">2018-11-26T14:49:00Z</dcterms:created>
  <dcterms:modified xsi:type="dcterms:W3CDTF">2018-11-26T14:49:00Z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2012-07-31T00:00:00Z</vt:filetime>
  </property>
  <property fmtid="{D5CDD505-2E9C-101B-9397-08002B2CF9AE}" pid="3" name="Creator">
    <vt:lpwstr>\376\377\000P\000D\000F\000C\000r\000e\000a\000t\000o\000r\000 \000V\000e\000r\000s\000i\000o\000n\000 \0001\000.\0000\000.\0002</vt:lpwstr>
  </property>
  <property fmtid="{D5CDD505-2E9C-101B-9397-08002B2CF9AE}" pid="4" name="LastSaved">
    <vt:filetime>2017-12-13T00:00:00Z</vt:filetime>
  </property>
</Properties>
</file>